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B569" w14:textId="77777777" w:rsidR="009D76C3" w:rsidRPr="0053496B" w:rsidRDefault="009D76C3" w:rsidP="00F734AA">
      <w:pPr>
        <w:spacing w:after="0" w:line="360" w:lineRule="auto"/>
        <w:jc w:val="center"/>
        <w:rPr>
          <w:rFonts w:ascii="Times New Roman" w:eastAsia="Times New Roman" w:hAnsi="Times New Roman"/>
          <w:b/>
          <w:snapToGrid w:val="0"/>
          <w:sz w:val="28"/>
          <w:szCs w:val="28"/>
        </w:rPr>
      </w:pPr>
    </w:p>
    <w:p w14:paraId="2FAF3C16" w14:textId="77777777" w:rsidR="006E1EE6" w:rsidRPr="00A44F84" w:rsidRDefault="00B13B00" w:rsidP="00076969">
      <w:pPr>
        <w:spacing w:after="0" w:line="360" w:lineRule="auto"/>
        <w:jc w:val="center"/>
        <w:rPr>
          <w:rFonts w:ascii="Times New Roman" w:hAnsi="Times New Roman"/>
          <w:b/>
          <w:sz w:val="24"/>
          <w:szCs w:val="24"/>
        </w:rPr>
      </w:pPr>
      <w:r w:rsidRPr="00A44F84">
        <w:rPr>
          <w:rFonts w:ascii="Times New Roman" w:eastAsia="Times New Roman" w:hAnsi="Times New Roman"/>
          <w:b/>
          <w:snapToGrid w:val="0"/>
          <w:sz w:val="24"/>
          <w:szCs w:val="24"/>
        </w:rPr>
        <w:t>МИНИСТЕРСТВО НА ИНОВАЦИИТЕ И РАСТЕЖА</w:t>
      </w:r>
    </w:p>
    <w:p w14:paraId="70A0E1A5" w14:textId="77777777" w:rsidR="006E1EE6" w:rsidRPr="00A44F84" w:rsidRDefault="006E1EE6" w:rsidP="00076969">
      <w:pPr>
        <w:spacing w:after="0" w:line="360" w:lineRule="auto"/>
        <w:jc w:val="center"/>
        <w:rPr>
          <w:rFonts w:ascii="Times New Roman" w:hAnsi="Times New Roman"/>
          <w:b/>
          <w:sz w:val="28"/>
          <w:szCs w:val="28"/>
        </w:rPr>
      </w:pPr>
    </w:p>
    <w:p w14:paraId="66FD7CFC" w14:textId="77777777" w:rsidR="009D76C3" w:rsidRPr="00A44F84" w:rsidRDefault="009D76C3" w:rsidP="00076969">
      <w:pPr>
        <w:spacing w:after="0" w:line="360" w:lineRule="auto"/>
        <w:jc w:val="center"/>
        <w:rPr>
          <w:rFonts w:ascii="Times New Roman" w:hAnsi="Times New Roman"/>
          <w:b/>
          <w:sz w:val="28"/>
          <w:szCs w:val="28"/>
        </w:rPr>
      </w:pPr>
    </w:p>
    <w:p w14:paraId="25B0CE1A" w14:textId="77777777" w:rsidR="009D76C3" w:rsidRPr="00A44F84" w:rsidRDefault="009D76C3" w:rsidP="00076969">
      <w:pPr>
        <w:spacing w:after="0" w:line="360" w:lineRule="auto"/>
        <w:jc w:val="center"/>
        <w:rPr>
          <w:rFonts w:ascii="Times New Roman" w:hAnsi="Times New Roman"/>
          <w:b/>
          <w:sz w:val="28"/>
          <w:szCs w:val="28"/>
        </w:rPr>
      </w:pPr>
    </w:p>
    <w:p w14:paraId="0ADF8D45" w14:textId="77777777" w:rsidR="006E1EE6" w:rsidRPr="00A44F84" w:rsidRDefault="006E1EE6" w:rsidP="00076969">
      <w:pPr>
        <w:spacing w:after="0" w:line="360" w:lineRule="auto"/>
        <w:jc w:val="center"/>
        <w:rPr>
          <w:rFonts w:ascii="Times New Roman" w:hAnsi="Times New Roman"/>
          <w:b/>
          <w:sz w:val="28"/>
          <w:szCs w:val="28"/>
        </w:rPr>
      </w:pPr>
    </w:p>
    <w:p w14:paraId="3D3B5108" w14:textId="77777777" w:rsidR="006E1EE6" w:rsidRPr="00A44F84" w:rsidRDefault="006E1EE6" w:rsidP="00076969">
      <w:pPr>
        <w:spacing w:after="0" w:line="360" w:lineRule="auto"/>
        <w:jc w:val="center"/>
        <w:rPr>
          <w:rFonts w:ascii="Times New Roman" w:hAnsi="Times New Roman"/>
          <w:b/>
          <w:sz w:val="36"/>
          <w:szCs w:val="36"/>
        </w:rPr>
      </w:pPr>
      <w:r w:rsidRPr="00A44F84">
        <w:rPr>
          <w:rFonts w:ascii="Times New Roman" w:hAnsi="Times New Roman"/>
          <w:b/>
          <w:sz w:val="36"/>
          <w:szCs w:val="36"/>
        </w:rPr>
        <w:t>УСЛОВИЯ ЗА КАНДИДАТСТВАНЕ</w:t>
      </w:r>
    </w:p>
    <w:p w14:paraId="27A065E4" w14:textId="77777777" w:rsidR="006E1EE6"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за предоставяне на безвъзмездна финансова помощ по</w:t>
      </w:r>
    </w:p>
    <w:p w14:paraId="4F71A854" w14:textId="77777777" w:rsidR="006E1EE6" w:rsidRPr="00A44F84" w:rsidRDefault="00B13B00" w:rsidP="00076969">
      <w:pPr>
        <w:spacing w:after="0" w:line="360" w:lineRule="auto"/>
        <w:jc w:val="center"/>
        <w:rPr>
          <w:rFonts w:ascii="Times New Roman" w:eastAsia="Times New Roman" w:hAnsi="Times New Roman"/>
          <w:b/>
          <w:snapToGrid w:val="0"/>
          <w:sz w:val="28"/>
          <w:szCs w:val="24"/>
        </w:rPr>
      </w:pPr>
      <w:r w:rsidRPr="00A44F84">
        <w:rPr>
          <w:rFonts w:ascii="Times New Roman" w:eastAsia="Times New Roman" w:hAnsi="Times New Roman"/>
          <w:b/>
          <w:snapToGrid w:val="0"/>
          <w:sz w:val="28"/>
          <w:szCs w:val="24"/>
        </w:rPr>
        <w:t>Програма „Конкурентоспособнос</w:t>
      </w:r>
      <w:bookmarkStart w:id="0" w:name="_GoBack"/>
      <w:bookmarkEnd w:id="0"/>
      <w:r w:rsidRPr="00A44F84">
        <w:rPr>
          <w:rFonts w:ascii="Times New Roman" w:eastAsia="Times New Roman" w:hAnsi="Times New Roman"/>
          <w:b/>
          <w:snapToGrid w:val="0"/>
          <w:sz w:val="28"/>
          <w:szCs w:val="24"/>
        </w:rPr>
        <w:t>т и иновации в предприятията“ 2021-2027</w:t>
      </w:r>
    </w:p>
    <w:p w14:paraId="565389D0" w14:textId="77777777" w:rsidR="006E1EE6" w:rsidRPr="00A44F84" w:rsidRDefault="006E1EE6" w:rsidP="00076969">
      <w:pPr>
        <w:spacing w:after="0" w:line="360" w:lineRule="auto"/>
        <w:jc w:val="center"/>
        <w:rPr>
          <w:rFonts w:ascii="Times New Roman" w:eastAsia="Times New Roman" w:hAnsi="Times New Roman"/>
          <w:b/>
          <w:snapToGrid w:val="0"/>
          <w:sz w:val="24"/>
          <w:szCs w:val="24"/>
        </w:rPr>
      </w:pPr>
    </w:p>
    <w:p w14:paraId="5DDACE99" w14:textId="77777777" w:rsidR="0092249A"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П</w:t>
      </w:r>
      <w:r w:rsidR="00EE3028" w:rsidRPr="00A44F84">
        <w:rPr>
          <w:rFonts w:ascii="Times New Roman" w:hAnsi="Times New Roman"/>
          <w:b/>
          <w:sz w:val="28"/>
          <w:szCs w:val="28"/>
        </w:rPr>
        <w:t>роцедура</w:t>
      </w:r>
      <w:r w:rsidR="006A2DB8" w:rsidRPr="00A44F84">
        <w:rPr>
          <w:rFonts w:ascii="Times New Roman" w:hAnsi="Times New Roman"/>
          <w:b/>
          <w:sz w:val="28"/>
          <w:szCs w:val="28"/>
        </w:rPr>
        <w:t xml:space="preserve"> </w:t>
      </w:r>
      <w:r w:rsidR="00CC0459" w:rsidRPr="00A44F84">
        <w:rPr>
          <w:rFonts w:ascii="Times New Roman" w:hAnsi="Times New Roman"/>
          <w:b/>
          <w:sz w:val="28"/>
          <w:szCs w:val="28"/>
        </w:rPr>
        <w:t>чрез</w:t>
      </w:r>
      <w:r w:rsidR="006A2DB8" w:rsidRPr="00A44F84">
        <w:rPr>
          <w:rFonts w:ascii="Times New Roman" w:hAnsi="Times New Roman"/>
          <w:b/>
          <w:sz w:val="28"/>
          <w:szCs w:val="28"/>
        </w:rPr>
        <w:t xml:space="preserve"> подбор</w:t>
      </w:r>
      <w:r w:rsidR="004D2228" w:rsidRPr="00A44F84">
        <w:rPr>
          <w:rFonts w:ascii="Times New Roman" w:hAnsi="Times New Roman"/>
          <w:b/>
          <w:sz w:val="28"/>
          <w:szCs w:val="28"/>
        </w:rPr>
        <w:t xml:space="preserve"> </w:t>
      </w:r>
      <w:r w:rsidR="007D7102" w:rsidRPr="00A44F84">
        <w:rPr>
          <w:rFonts w:ascii="Times New Roman" w:hAnsi="Times New Roman"/>
          <w:b/>
          <w:sz w:val="28"/>
          <w:szCs w:val="28"/>
        </w:rPr>
        <w:t>на проект</w:t>
      </w:r>
      <w:r w:rsidR="00CC0459" w:rsidRPr="00A44F84">
        <w:rPr>
          <w:rFonts w:ascii="Times New Roman" w:hAnsi="Times New Roman"/>
          <w:b/>
          <w:sz w:val="28"/>
          <w:szCs w:val="28"/>
        </w:rPr>
        <w:t>н</w:t>
      </w:r>
      <w:r w:rsidR="007D7102" w:rsidRPr="00A44F84">
        <w:rPr>
          <w:rFonts w:ascii="Times New Roman" w:hAnsi="Times New Roman"/>
          <w:b/>
          <w:sz w:val="28"/>
          <w:szCs w:val="28"/>
        </w:rPr>
        <w:t>и</w:t>
      </w:r>
      <w:r w:rsidR="00CC0459" w:rsidRPr="00A44F84">
        <w:rPr>
          <w:rFonts w:ascii="Times New Roman" w:hAnsi="Times New Roman"/>
          <w:b/>
          <w:sz w:val="28"/>
          <w:szCs w:val="28"/>
        </w:rPr>
        <w:t xml:space="preserve"> предложения</w:t>
      </w:r>
      <w:r w:rsidR="007D7102" w:rsidRPr="00A44F84">
        <w:rPr>
          <w:rFonts w:ascii="Times New Roman" w:hAnsi="Times New Roman"/>
          <w:b/>
          <w:sz w:val="28"/>
          <w:szCs w:val="28"/>
        </w:rPr>
        <w:t xml:space="preserve"> </w:t>
      </w:r>
    </w:p>
    <w:p w14:paraId="2E349BD9" w14:textId="15AA46F5" w:rsidR="007D7102" w:rsidRPr="00A44F84" w:rsidRDefault="00D36EEF" w:rsidP="00076969">
      <w:pPr>
        <w:spacing w:after="0" w:line="360" w:lineRule="auto"/>
        <w:jc w:val="center"/>
        <w:rPr>
          <w:rFonts w:ascii="Times New Roman" w:hAnsi="Times New Roman"/>
          <w:b/>
          <w:sz w:val="32"/>
          <w:szCs w:val="32"/>
        </w:rPr>
      </w:pPr>
      <w:r w:rsidRPr="00D36EEF">
        <w:rPr>
          <w:rFonts w:ascii="Times New Roman" w:hAnsi="Times New Roman"/>
          <w:b/>
          <w:sz w:val="32"/>
          <w:szCs w:val="32"/>
        </w:rPr>
        <w:t xml:space="preserve">BG16RFPR001-1.008 </w:t>
      </w:r>
      <w:r>
        <w:rPr>
          <w:rFonts w:ascii="Times New Roman" w:hAnsi="Times New Roman"/>
          <w:b/>
          <w:sz w:val="32"/>
          <w:szCs w:val="32"/>
        </w:rPr>
        <w:t>„</w:t>
      </w:r>
      <w:r w:rsidRPr="00D36EEF">
        <w:rPr>
          <w:rFonts w:ascii="Times New Roman" w:hAnsi="Times New Roman"/>
          <w:b/>
          <w:sz w:val="32"/>
          <w:szCs w:val="32"/>
        </w:rPr>
        <w:t>Въвеждане на технологии от областта на Индустрия 4.0 в предприятията</w:t>
      </w:r>
      <w:r>
        <w:rPr>
          <w:rFonts w:ascii="Times New Roman" w:hAnsi="Times New Roman"/>
          <w:b/>
          <w:sz w:val="32"/>
          <w:szCs w:val="32"/>
        </w:rPr>
        <w:t>“</w:t>
      </w:r>
      <w:r w:rsidR="002076FE" w:rsidRPr="00A44F84">
        <w:rPr>
          <w:rFonts w:ascii="Times New Roman" w:hAnsi="Times New Roman"/>
          <w:b/>
          <w:sz w:val="32"/>
          <w:szCs w:val="32"/>
        </w:rPr>
        <w:br w:type="page"/>
      </w:r>
    </w:p>
    <w:p w14:paraId="0034B1BA" w14:textId="77777777" w:rsidR="00145CD3" w:rsidRPr="00A44F84" w:rsidRDefault="00145CD3" w:rsidP="00B057AE">
      <w:pPr>
        <w:pStyle w:val="TOCHeading"/>
        <w:rPr>
          <w:rFonts w:ascii="Times New Roman" w:hAnsi="Times New Roman"/>
        </w:rPr>
      </w:pPr>
    </w:p>
    <w:p w14:paraId="334BACA0" w14:textId="5FA2B633" w:rsidR="005C1072" w:rsidRPr="00A44F84" w:rsidRDefault="005C1072" w:rsidP="00B057AE">
      <w:pPr>
        <w:pStyle w:val="TOCHeading"/>
        <w:rPr>
          <w:rFonts w:ascii="Times New Roman" w:hAnsi="Times New Roman"/>
        </w:rPr>
      </w:pPr>
      <w:r w:rsidRPr="00A44F84">
        <w:rPr>
          <w:rFonts w:ascii="Times New Roman" w:hAnsi="Times New Roman"/>
        </w:rPr>
        <w:t>Съдържание</w:t>
      </w:r>
    </w:p>
    <w:p w14:paraId="607F0C3A" w14:textId="77777777" w:rsidR="00145CD3" w:rsidRPr="00A44F84" w:rsidRDefault="00145CD3" w:rsidP="00145CD3">
      <w:pPr>
        <w:rPr>
          <w:lang w:eastAsia="bg-BG"/>
        </w:rPr>
      </w:pPr>
    </w:p>
    <w:p w14:paraId="301E31CA" w14:textId="0DE7E7BC" w:rsidR="002D20D2" w:rsidRDefault="00D16FA4">
      <w:pPr>
        <w:pStyle w:val="TOC2"/>
        <w:rPr>
          <w:rFonts w:asciiTheme="minorHAnsi" w:eastAsiaTheme="minorEastAsia" w:hAnsiTheme="minorHAnsi" w:cstheme="minorBidi"/>
          <w:noProof/>
          <w:lang w:eastAsia="bg-BG"/>
        </w:rPr>
      </w:pPr>
      <w:r w:rsidRPr="00A44F84">
        <w:rPr>
          <w:rFonts w:ascii="Times New Roman" w:hAnsi="Times New Roman"/>
          <w:sz w:val="24"/>
          <w:szCs w:val="24"/>
        </w:rPr>
        <w:fldChar w:fldCharType="begin"/>
      </w:r>
      <w:r w:rsidR="005C1072" w:rsidRPr="00A44F84">
        <w:rPr>
          <w:rFonts w:ascii="Times New Roman" w:hAnsi="Times New Roman"/>
          <w:sz w:val="24"/>
          <w:szCs w:val="24"/>
        </w:rPr>
        <w:instrText xml:space="preserve"> TOC \o "1-3" \h \z \u </w:instrText>
      </w:r>
      <w:r w:rsidRPr="00A44F84">
        <w:rPr>
          <w:rFonts w:ascii="Times New Roman" w:hAnsi="Times New Roman"/>
          <w:sz w:val="24"/>
          <w:szCs w:val="24"/>
        </w:rPr>
        <w:fldChar w:fldCharType="separate"/>
      </w:r>
      <w:hyperlink w:anchor="_Toc205286956" w:history="1">
        <w:r w:rsidR="002D20D2" w:rsidRPr="00C21930">
          <w:rPr>
            <w:rStyle w:val="Hyperlink"/>
            <w:rFonts w:ascii="Times New Roman" w:hAnsi="Times New Roman"/>
            <w:noProof/>
          </w:rPr>
          <w:t>1. Наименование на програмата:</w:t>
        </w:r>
        <w:r w:rsidR="002D20D2">
          <w:rPr>
            <w:noProof/>
            <w:webHidden/>
          </w:rPr>
          <w:tab/>
        </w:r>
        <w:r w:rsidR="002D20D2">
          <w:rPr>
            <w:noProof/>
            <w:webHidden/>
          </w:rPr>
          <w:fldChar w:fldCharType="begin"/>
        </w:r>
        <w:r w:rsidR="002D20D2">
          <w:rPr>
            <w:noProof/>
            <w:webHidden/>
          </w:rPr>
          <w:instrText xml:space="preserve"> PAGEREF _Toc205286956 \h </w:instrText>
        </w:r>
        <w:r w:rsidR="002D20D2">
          <w:rPr>
            <w:noProof/>
            <w:webHidden/>
          </w:rPr>
        </w:r>
        <w:r w:rsidR="002D20D2">
          <w:rPr>
            <w:noProof/>
            <w:webHidden/>
          </w:rPr>
          <w:fldChar w:fldCharType="separate"/>
        </w:r>
        <w:r w:rsidR="002D20D2">
          <w:rPr>
            <w:noProof/>
            <w:webHidden/>
          </w:rPr>
          <w:t>4</w:t>
        </w:r>
        <w:r w:rsidR="002D20D2">
          <w:rPr>
            <w:noProof/>
            <w:webHidden/>
          </w:rPr>
          <w:fldChar w:fldCharType="end"/>
        </w:r>
      </w:hyperlink>
    </w:p>
    <w:p w14:paraId="1168D67F" w14:textId="524E2D2D" w:rsidR="002D20D2" w:rsidRDefault="00F779F7">
      <w:pPr>
        <w:pStyle w:val="TOC2"/>
        <w:rPr>
          <w:rFonts w:asciiTheme="minorHAnsi" w:eastAsiaTheme="minorEastAsia" w:hAnsiTheme="minorHAnsi" w:cstheme="minorBidi"/>
          <w:noProof/>
          <w:lang w:eastAsia="bg-BG"/>
        </w:rPr>
      </w:pPr>
      <w:hyperlink w:anchor="_Toc205286957" w:history="1">
        <w:r w:rsidR="002D20D2" w:rsidRPr="00C21930">
          <w:rPr>
            <w:rStyle w:val="Hyperlink"/>
            <w:rFonts w:ascii="Times New Roman" w:hAnsi="Times New Roman"/>
            <w:noProof/>
          </w:rPr>
          <w:t>2. Наименование на приоритета и специфичната цел:</w:t>
        </w:r>
        <w:r w:rsidR="002D20D2">
          <w:rPr>
            <w:noProof/>
            <w:webHidden/>
          </w:rPr>
          <w:tab/>
        </w:r>
        <w:r w:rsidR="002D20D2">
          <w:rPr>
            <w:noProof/>
            <w:webHidden/>
          </w:rPr>
          <w:fldChar w:fldCharType="begin"/>
        </w:r>
        <w:r w:rsidR="002D20D2">
          <w:rPr>
            <w:noProof/>
            <w:webHidden/>
          </w:rPr>
          <w:instrText xml:space="preserve"> PAGEREF _Toc205286957 \h </w:instrText>
        </w:r>
        <w:r w:rsidR="002D20D2">
          <w:rPr>
            <w:noProof/>
            <w:webHidden/>
          </w:rPr>
        </w:r>
        <w:r w:rsidR="002D20D2">
          <w:rPr>
            <w:noProof/>
            <w:webHidden/>
          </w:rPr>
          <w:fldChar w:fldCharType="separate"/>
        </w:r>
        <w:r w:rsidR="002D20D2">
          <w:rPr>
            <w:noProof/>
            <w:webHidden/>
          </w:rPr>
          <w:t>4</w:t>
        </w:r>
        <w:r w:rsidR="002D20D2">
          <w:rPr>
            <w:noProof/>
            <w:webHidden/>
          </w:rPr>
          <w:fldChar w:fldCharType="end"/>
        </w:r>
      </w:hyperlink>
    </w:p>
    <w:p w14:paraId="7DF97DE1" w14:textId="2983B003" w:rsidR="002D20D2" w:rsidRDefault="00F779F7">
      <w:pPr>
        <w:pStyle w:val="TOC2"/>
        <w:rPr>
          <w:rFonts w:asciiTheme="minorHAnsi" w:eastAsiaTheme="minorEastAsia" w:hAnsiTheme="minorHAnsi" w:cstheme="minorBidi"/>
          <w:noProof/>
          <w:lang w:eastAsia="bg-BG"/>
        </w:rPr>
      </w:pPr>
      <w:hyperlink w:anchor="_Toc205286958" w:history="1">
        <w:r w:rsidR="002D20D2" w:rsidRPr="00C21930">
          <w:rPr>
            <w:rStyle w:val="Hyperlink"/>
            <w:rFonts w:ascii="Times New Roman" w:hAnsi="Times New Roman"/>
            <w:noProof/>
          </w:rPr>
          <w:t>3. Наименование на процедурата:</w:t>
        </w:r>
        <w:r w:rsidR="002D20D2">
          <w:rPr>
            <w:noProof/>
            <w:webHidden/>
          </w:rPr>
          <w:tab/>
        </w:r>
        <w:r w:rsidR="002D20D2">
          <w:rPr>
            <w:noProof/>
            <w:webHidden/>
          </w:rPr>
          <w:fldChar w:fldCharType="begin"/>
        </w:r>
        <w:r w:rsidR="002D20D2">
          <w:rPr>
            <w:noProof/>
            <w:webHidden/>
          </w:rPr>
          <w:instrText xml:space="preserve"> PAGEREF _Toc205286958 \h </w:instrText>
        </w:r>
        <w:r w:rsidR="002D20D2">
          <w:rPr>
            <w:noProof/>
            <w:webHidden/>
          </w:rPr>
        </w:r>
        <w:r w:rsidR="002D20D2">
          <w:rPr>
            <w:noProof/>
            <w:webHidden/>
          </w:rPr>
          <w:fldChar w:fldCharType="separate"/>
        </w:r>
        <w:r w:rsidR="002D20D2">
          <w:rPr>
            <w:noProof/>
            <w:webHidden/>
          </w:rPr>
          <w:t>4</w:t>
        </w:r>
        <w:r w:rsidR="002D20D2">
          <w:rPr>
            <w:noProof/>
            <w:webHidden/>
          </w:rPr>
          <w:fldChar w:fldCharType="end"/>
        </w:r>
      </w:hyperlink>
    </w:p>
    <w:p w14:paraId="675F2655" w14:textId="1836708B" w:rsidR="002D20D2" w:rsidRDefault="00F779F7">
      <w:pPr>
        <w:pStyle w:val="TOC2"/>
        <w:rPr>
          <w:rFonts w:asciiTheme="minorHAnsi" w:eastAsiaTheme="minorEastAsia" w:hAnsiTheme="minorHAnsi" w:cstheme="minorBidi"/>
          <w:noProof/>
          <w:lang w:eastAsia="bg-BG"/>
        </w:rPr>
      </w:pPr>
      <w:hyperlink w:anchor="_Toc205286959" w:history="1">
        <w:r w:rsidR="002D20D2" w:rsidRPr="00C21930">
          <w:rPr>
            <w:rStyle w:val="Hyperlink"/>
            <w:rFonts w:ascii="Times New Roman" w:hAnsi="Times New Roman"/>
            <w:noProof/>
          </w:rPr>
          <w:t>4. Измерения по кодове:</w:t>
        </w:r>
        <w:r w:rsidR="002D20D2">
          <w:rPr>
            <w:noProof/>
            <w:webHidden/>
          </w:rPr>
          <w:tab/>
        </w:r>
        <w:r w:rsidR="002D20D2">
          <w:rPr>
            <w:noProof/>
            <w:webHidden/>
          </w:rPr>
          <w:fldChar w:fldCharType="begin"/>
        </w:r>
        <w:r w:rsidR="002D20D2">
          <w:rPr>
            <w:noProof/>
            <w:webHidden/>
          </w:rPr>
          <w:instrText xml:space="preserve"> PAGEREF _Toc205286959 \h </w:instrText>
        </w:r>
        <w:r w:rsidR="002D20D2">
          <w:rPr>
            <w:noProof/>
            <w:webHidden/>
          </w:rPr>
        </w:r>
        <w:r w:rsidR="002D20D2">
          <w:rPr>
            <w:noProof/>
            <w:webHidden/>
          </w:rPr>
          <w:fldChar w:fldCharType="separate"/>
        </w:r>
        <w:r w:rsidR="002D20D2">
          <w:rPr>
            <w:noProof/>
            <w:webHidden/>
          </w:rPr>
          <w:t>4</w:t>
        </w:r>
        <w:r w:rsidR="002D20D2">
          <w:rPr>
            <w:noProof/>
            <w:webHidden/>
          </w:rPr>
          <w:fldChar w:fldCharType="end"/>
        </w:r>
      </w:hyperlink>
    </w:p>
    <w:p w14:paraId="484E85FC" w14:textId="61915512" w:rsidR="002D20D2" w:rsidRDefault="00F779F7">
      <w:pPr>
        <w:pStyle w:val="TOC2"/>
        <w:rPr>
          <w:rFonts w:asciiTheme="minorHAnsi" w:eastAsiaTheme="minorEastAsia" w:hAnsiTheme="minorHAnsi" w:cstheme="minorBidi"/>
          <w:noProof/>
          <w:lang w:eastAsia="bg-BG"/>
        </w:rPr>
      </w:pPr>
      <w:hyperlink w:anchor="_Toc205286960" w:history="1">
        <w:r w:rsidR="002D20D2" w:rsidRPr="00C21930">
          <w:rPr>
            <w:rStyle w:val="Hyperlink"/>
            <w:rFonts w:ascii="Times New Roman" w:hAnsi="Times New Roman"/>
            <w:noProof/>
          </w:rPr>
          <w:t>5. Териториален обхват:</w:t>
        </w:r>
        <w:r w:rsidR="002D20D2">
          <w:rPr>
            <w:noProof/>
            <w:webHidden/>
          </w:rPr>
          <w:tab/>
        </w:r>
        <w:r w:rsidR="002D20D2">
          <w:rPr>
            <w:noProof/>
            <w:webHidden/>
          </w:rPr>
          <w:fldChar w:fldCharType="begin"/>
        </w:r>
        <w:r w:rsidR="002D20D2">
          <w:rPr>
            <w:noProof/>
            <w:webHidden/>
          </w:rPr>
          <w:instrText xml:space="preserve"> PAGEREF _Toc205286960 \h </w:instrText>
        </w:r>
        <w:r w:rsidR="002D20D2">
          <w:rPr>
            <w:noProof/>
            <w:webHidden/>
          </w:rPr>
        </w:r>
        <w:r w:rsidR="002D20D2">
          <w:rPr>
            <w:noProof/>
            <w:webHidden/>
          </w:rPr>
          <w:fldChar w:fldCharType="separate"/>
        </w:r>
        <w:r w:rsidR="002D20D2">
          <w:rPr>
            <w:noProof/>
            <w:webHidden/>
          </w:rPr>
          <w:t>4</w:t>
        </w:r>
        <w:r w:rsidR="002D20D2">
          <w:rPr>
            <w:noProof/>
            <w:webHidden/>
          </w:rPr>
          <w:fldChar w:fldCharType="end"/>
        </w:r>
      </w:hyperlink>
    </w:p>
    <w:p w14:paraId="0776FF19" w14:textId="7155E402" w:rsidR="002D20D2" w:rsidRDefault="00F779F7">
      <w:pPr>
        <w:pStyle w:val="TOC2"/>
        <w:rPr>
          <w:rFonts w:asciiTheme="minorHAnsi" w:eastAsiaTheme="minorEastAsia" w:hAnsiTheme="minorHAnsi" w:cstheme="minorBidi"/>
          <w:noProof/>
          <w:lang w:eastAsia="bg-BG"/>
        </w:rPr>
      </w:pPr>
      <w:hyperlink w:anchor="_Toc205286961" w:history="1">
        <w:r w:rsidR="002D20D2" w:rsidRPr="00C21930">
          <w:rPr>
            <w:rStyle w:val="Hyperlink"/>
            <w:rFonts w:ascii="Times New Roman" w:hAnsi="Times New Roman"/>
            <w:noProof/>
          </w:rPr>
          <w:t>6. Цели на предоставяната безвъзмездна финансова помощ по процедурата и очаквани резултати:</w:t>
        </w:r>
        <w:r w:rsidR="002D20D2">
          <w:rPr>
            <w:noProof/>
            <w:webHidden/>
          </w:rPr>
          <w:tab/>
        </w:r>
        <w:r w:rsidR="002D20D2">
          <w:rPr>
            <w:noProof/>
            <w:webHidden/>
          </w:rPr>
          <w:fldChar w:fldCharType="begin"/>
        </w:r>
        <w:r w:rsidR="002D20D2">
          <w:rPr>
            <w:noProof/>
            <w:webHidden/>
          </w:rPr>
          <w:instrText xml:space="preserve"> PAGEREF _Toc205286961 \h </w:instrText>
        </w:r>
        <w:r w:rsidR="002D20D2">
          <w:rPr>
            <w:noProof/>
            <w:webHidden/>
          </w:rPr>
        </w:r>
        <w:r w:rsidR="002D20D2">
          <w:rPr>
            <w:noProof/>
            <w:webHidden/>
          </w:rPr>
          <w:fldChar w:fldCharType="separate"/>
        </w:r>
        <w:r w:rsidR="002D20D2">
          <w:rPr>
            <w:noProof/>
            <w:webHidden/>
          </w:rPr>
          <w:t>4</w:t>
        </w:r>
        <w:r w:rsidR="002D20D2">
          <w:rPr>
            <w:noProof/>
            <w:webHidden/>
          </w:rPr>
          <w:fldChar w:fldCharType="end"/>
        </w:r>
      </w:hyperlink>
    </w:p>
    <w:p w14:paraId="7B2520CB" w14:textId="20134963" w:rsidR="002D20D2" w:rsidRDefault="00F779F7">
      <w:pPr>
        <w:pStyle w:val="TOC2"/>
        <w:rPr>
          <w:rFonts w:asciiTheme="minorHAnsi" w:eastAsiaTheme="minorEastAsia" w:hAnsiTheme="minorHAnsi" w:cstheme="minorBidi"/>
          <w:noProof/>
          <w:lang w:eastAsia="bg-BG"/>
        </w:rPr>
      </w:pPr>
      <w:hyperlink w:anchor="_Toc205286962" w:history="1">
        <w:r w:rsidR="002D20D2" w:rsidRPr="00C21930">
          <w:rPr>
            <w:rStyle w:val="Hyperlink"/>
            <w:rFonts w:ascii="Times New Roman" w:hAnsi="Times New Roman"/>
            <w:noProof/>
          </w:rPr>
          <w:t>7. Индикатори:</w:t>
        </w:r>
        <w:r w:rsidR="002D20D2">
          <w:rPr>
            <w:noProof/>
            <w:webHidden/>
          </w:rPr>
          <w:tab/>
        </w:r>
        <w:r w:rsidR="002D20D2">
          <w:rPr>
            <w:noProof/>
            <w:webHidden/>
          </w:rPr>
          <w:fldChar w:fldCharType="begin"/>
        </w:r>
        <w:r w:rsidR="002D20D2">
          <w:rPr>
            <w:noProof/>
            <w:webHidden/>
          </w:rPr>
          <w:instrText xml:space="preserve"> PAGEREF _Toc205286962 \h </w:instrText>
        </w:r>
        <w:r w:rsidR="002D20D2">
          <w:rPr>
            <w:noProof/>
            <w:webHidden/>
          </w:rPr>
        </w:r>
        <w:r w:rsidR="002D20D2">
          <w:rPr>
            <w:noProof/>
            <w:webHidden/>
          </w:rPr>
          <w:fldChar w:fldCharType="separate"/>
        </w:r>
        <w:r w:rsidR="002D20D2">
          <w:rPr>
            <w:noProof/>
            <w:webHidden/>
          </w:rPr>
          <w:t>7</w:t>
        </w:r>
        <w:r w:rsidR="002D20D2">
          <w:rPr>
            <w:noProof/>
            <w:webHidden/>
          </w:rPr>
          <w:fldChar w:fldCharType="end"/>
        </w:r>
      </w:hyperlink>
    </w:p>
    <w:p w14:paraId="5A680D39" w14:textId="5838AD62" w:rsidR="002D20D2" w:rsidRDefault="00F779F7">
      <w:pPr>
        <w:pStyle w:val="TOC2"/>
        <w:rPr>
          <w:rFonts w:asciiTheme="minorHAnsi" w:eastAsiaTheme="minorEastAsia" w:hAnsiTheme="minorHAnsi" w:cstheme="minorBidi"/>
          <w:noProof/>
          <w:lang w:eastAsia="bg-BG"/>
        </w:rPr>
      </w:pPr>
      <w:hyperlink w:anchor="_Toc205286963" w:history="1">
        <w:r w:rsidR="002D20D2" w:rsidRPr="00C21930">
          <w:rPr>
            <w:rStyle w:val="Hyperlink"/>
            <w:rFonts w:ascii="Times New Roman" w:hAnsi="Times New Roman"/>
            <w:noProof/>
          </w:rPr>
          <w:t>7.1. Индикатори/показатели за резултати и за крайния продукт съгласно програмата:</w:t>
        </w:r>
        <w:r w:rsidR="002D20D2">
          <w:rPr>
            <w:noProof/>
            <w:webHidden/>
          </w:rPr>
          <w:tab/>
        </w:r>
        <w:r w:rsidR="002D20D2">
          <w:rPr>
            <w:noProof/>
            <w:webHidden/>
          </w:rPr>
          <w:fldChar w:fldCharType="begin"/>
        </w:r>
        <w:r w:rsidR="002D20D2">
          <w:rPr>
            <w:noProof/>
            <w:webHidden/>
          </w:rPr>
          <w:instrText xml:space="preserve"> PAGEREF _Toc205286963 \h </w:instrText>
        </w:r>
        <w:r w:rsidR="002D20D2">
          <w:rPr>
            <w:noProof/>
            <w:webHidden/>
          </w:rPr>
        </w:r>
        <w:r w:rsidR="002D20D2">
          <w:rPr>
            <w:noProof/>
            <w:webHidden/>
          </w:rPr>
          <w:fldChar w:fldCharType="separate"/>
        </w:r>
        <w:r w:rsidR="002D20D2">
          <w:rPr>
            <w:noProof/>
            <w:webHidden/>
          </w:rPr>
          <w:t>7</w:t>
        </w:r>
        <w:r w:rsidR="002D20D2">
          <w:rPr>
            <w:noProof/>
            <w:webHidden/>
          </w:rPr>
          <w:fldChar w:fldCharType="end"/>
        </w:r>
      </w:hyperlink>
    </w:p>
    <w:p w14:paraId="64D018C0" w14:textId="0CFFD42C" w:rsidR="002D20D2" w:rsidRDefault="00F779F7">
      <w:pPr>
        <w:pStyle w:val="TOC2"/>
        <w:rPr>
          <w:rFonts w:asciiTheme="minorHAnsi" w:eastAsiaTheme="minorEastAsia" w:hAnsiTheme="minorHAnsi" w:cstheme="minorBidi"/>
          <w:noProof/>
          <w:lang w:eastAsia="bg-BG"/>
        </w:rPr>
      </w:pPr>
      <w:hyperlink w:anchor="_Toc205286964" w:history="1">
        <w:r w:rsidR="002D20D2" w:rsidRPr="00C21930">
          <w:rPr>
            <w:rStyle w:val="Hyperlink"/>
            <w:rFonts w:ascii="Times New Roman" w:hAnsi="Times New Roman"/>
            <w:noProof/>
          </w:rPr>
          <w:t>8. Общ размер на безвъзмездната финансова помощ по процедурата:</w:t>
        </w:r>
        <w:r w:rsidR="002D20D2">
          <w:rPr>
            <w:noProof/>
            <w:webHidden/>
          </w:rPr>
          <w:tab/>
        </w:r>
        <w:r w:rsidR="002D20D2">
          <w:rPr>
            <w:noProof/>
            <w:webHidden/>
          </w:rPr>
          <w:fldChar w:fldCharType="begin"/>
        </w:r>
        <w:r w:rsidR="002D20D2">
          <w:rPr>
            <w:noProof/>
            <w:webHidden/>
          </w:rPr>
          <w:instrText xml:space="preserve"> PAGEREF _Toc205286964 \h </w:instrText>
        </w:r>
        <w:r w:rsidR="002D20D2">
          <w:rPr>
            <w:noProof/>
            <w:webHidden/>
          </w:rPr>
        </w:r>
        <w:r w:rsidR="002D20D2">
          <w:rPr>
            <w:noProof/>
            <w:webHidden/>
          </w:rPr>
          <w:fldChar w:fldCharType="separate"/>
        </w:r>
        <w:r w:rsidR="002D20D2">
          <w:rPr>
            <w:noProof/>
            <w:webHidden/>
          </w:rPr>
          <w:t>9</w:t>
        </w:r>
        <w:r w:rsidR="002D20D2">
          <w:rPr>
            <w:noProof/>
            <w:webHidden/>
          </w:rPr>
          <w:fldChar w:fldCharType="end"/>
        </w:r>
      </w:hyperlink>
    </w:p>
    <w:p w14:paraId="1E525DCF" w14:textId="57800282" w:rsidR="002D20D2" w:rsidRDefault="00F779F7">
      <w:pPr>
        <w:pStyle w:val="TOC2"/>
        <w:rPr>
          <w:rFonts w:asciiTheme="minorHAnsi" w:eastAsiaTheme="minorEastAsia" w:hAnsiTheme="minorHAnsi" w:cstheme="minorBidi"/>
          <w:noProof/>
          <w:lang w:eastAsia="bg-BG"/>
        </w:rPr>
      </w:pPr>
      <w:hyperlink w:anchor="_Toc205286965" w:history="1">
        <w:r w:rsidR="002D20D2" w:rsidRPr="00C21930">
          <w:rPr>
            <w:rStyle w:val="Hyperlink"/>
            <w:rFonts w:ascii="Times New Roman" w:hAnsi="Times New Roman"/>
            <w:noProof/>
          </w:rPr>
          <w:t>9. Минимален (ако е приложимо) и максимален размер на безвъзмездната финансова помощ за конкретен проект:</w:t>
        </w:r>
        <w:r w:rsidR="002D20D2">
          <w:rPr>
            <w:noProof/>
            <w:webHidden/>
          </w:rPr>
          <w:tab/>
        </w:r>
        <w:r w:rsidR="002D20D2">
          <w:rPr>
            <w:noProof/>
            <w:webHidden/>
          </w:rPr>
          <w:fldChar w:fldCharType="begin"/>
        </w:r>
        <w:r w:rsidR="002D20D2">
          <w:rPr>
            <w:noProof/>
            <w:webHidden/>
          </w:rPr>
          <w:instrText xml:space="preserve"> PAGEREF _Toc205286965 \h </w:instrText>
        </w:r>
        <w:r w:rsidR="002D20D2">
          <w:rPr>
            <w:noProof/>
            <w:webHidden/>
          </w:rPr>
        </w:r>
        <w:r w:rsidR="002D20D2">
          <w:rPr>
            <w:noProof/>
            <w:webHidden/>
          </w:rPr>
          <w:fldChar w:fldCharType="separate"/>
        </w:r>
        <w:r w:rsidR="002D20D2">
          <w:rPr>
            <w:noProof/>
            <w:webHidden/>
          </w:rPr>
          <w:t>10</w:t>
        </w:r>
        <w:r w:rsidR="002D20D2">
          <w:rPr>
            <w:noProof/>
            <w:webHidden/>
          </w:rPr>
          <w:fldChar w:fldCharType="end"/>
        </w:r>
      </w:hyperlink>
    </w:p>
    <w:p w14:paraId="58E5A2CB" w14:textId="0833B7E8" w:rsidR="002D20D2" w:rsidRDefault="00F779F7">
      <w:pPr>
        <w:pStyle w:val="TOC2"/>
        <w:rPr>
          <w:rFonts w:asciiTheme="minorHAnsi" w:eastAsiaTheme="minorEastAsia" w:hAnsiTheme="minorHAnsi" w:cstheme="minorBidi"/>
          <w:noProof/>
          <w:lang w:eastAsia="bg-BG"/>
        </w:rPr>
      </w:pPr>
      <w:hyperlink w:anchor="_Toc205286966" w:history="1">
        <w:r w:rsidR="002D20D2" w:rsidRPr="00C21930">
          <w:rPr>
            <w:rStyle w:val="Hyperlink"/>
            <w:rFonts w:ascii="Times New Roman" w:hAnsi="Times New Roman"/>
            <w:noProof/>
          </w:rPr>
          <w:t>10. Процент на съфинансиране:</w:t>
        </w:r>
        <w:r w:rsidR="002D20D2">
          <w:rPr>
            <w:noProof/>
            <w:webHidden/>
          </w:rPr>
          <w:tab/>
        </w:r>
        <w:r w:rsidR="002D20D2">
          <w:rPr>
            <w:noProof/>
            <w:webHidden/>
          </w:rPr>
          <w:fldChar w:fldCharType="begin"/>
        </w:r>
        <w:r w:rsidR="002D20D2">
          <w:rPr>
            <w:noProof/>
            <w:webHidden/>
          </w:rPr>
          <w:instrText xml:space="preserve"> PAGEREF _Toc205286966 \h </w:instrText>
        </w:r>
        <w:r w:rsidR="002D20D2">
          <w:rPr>
            <w:noProof/>
            <w:webHidden/>
          </w:rPr>
        </w:r>
        <w:r w:rsidR="002D20D2">
          <w:rPr>
            <w:noProof/>
            <w:webHidden/>
          </w:rPr>
          <w:fldChar w:fldCharType="separate"/>
        </w:r>
        <w:r w:rsidR="002D20D2">
          <w:rPr>
            <w:noProof/>
            <w:webHidden/>
          </w:rPr>
          <w:t>12</w:t>
        </w:r>
        <w:r w:rsidR="002D20D2">
          <w:rPr>
            <w:noProof/>
            <w:webHidden/>
          </w:rPr>
          <w:fldChar w:fldCharType="end"/>
        </w:r>
      </w:hyperlink>
    </w:p>
    <w:p w14:paraId="7CA3225B" w14:textId="2A2F5FF8" w:rsidR="002D20D2" w:rsidRDefault="00F779F7">
      <w:pPr>
        <w:pStyle w:val="TOC2"/>
        <w:rPr>
          <w:rFonts w:asciiTheme="minorHAnsi" w:eastAsiaTheme="minorEastAsia" w:hAnsiTheme="minorHAnsi" w:cstheme="minorBidi"/>
          <w:noProof/>
          <w:lang w:eastAsia="bg-BG"/>
        </w:rPr>
      </w:pPr>
      <w:hyperlink w:anchor="_Toc205286967" w:history="1">
        <w:r w:rsidR="002D20D2" w:rsidRPr="00C21930">
          <w:rPr>
            <w:rStyle w:val="Hyperlink"/>
            <w:rFonts w:ascii="Times New Roman" w:hAnsi="Times New Roman"/>
            <w:noProof/>
          </w:rPr>
          <w:t>11. Допустими кандидати:</w:t>
        </w:r>
        <w:r w:rsidR="002D20D2">
          <w:rPr>
            <w:noProof/>
            <w:webHidden/>
          </w:rPr>
          <w:tab/>
        </w:r>
        <w:r w:rsidR="002D20D2">
          <w:rPr>
            <w:noProof/>
            <w:webHidden/>
          </w:rPr>
          <w:fldChar w:fldCharType="begin"/>
        </w:r>
        <w:r w:rsidR="002D20D2">
          <w:rPr>
            <w:noProof/>
            <w:webHidden/>
          </w:rPr>
          <w:instrText xml:space="preserve"> PAGEREF _Toc205286967 \h </w:instrText>
        </w:r>
        <w:r w:rsidR="002D20D2">
          <w:rPr>
            <w:noProof/>
            <w:webHidden/>
          </w:rPr>
        </w:r>
        <w:r w:rsidR="002D20D2">
          <w:rPr>
            <w:noProof/>
            <w:webHidden/>
          </w:rPr>
          <w:fldChar w:fldCharType="separate"/>
        </w:r>
        <w:r w:rsidR="002D20D2">
          <w:rPr>
            <w:noProof/>
            <w:webHidden/>
          </w:rPr>
          <w:t>14</w:t>
        </w:r>
        <w:r w:rsidR="002D20D2">
          <w:rPr>
            <w:noProof/>
            <w:webHidden/>
          </w:rPr>
          <w:fldChar w:fldCharType="end"/>
        </w:r>
      </w:hyperlink>
    </w:p>
    <w:p w14:paraId="1969EA62" w14:textId="7D6BCCE6" w:rsidR="002D20D2" w:rsidRDefault="00F779F7">
      <w:pPr>
        <w:pStyle w:val="TOC3"/>
        <w:rPr>
          <w:rFonts w:asciiTheme="minorHAnsi" w:eastAsiaTheme="minorEastAsia" w:hAnsiTheme="minorHAnsi" w:cstheme="minorBidi"/>
          <w:noProof/>
          <w:lang w:eastAsia="bg-BG"/>
        </w:rPr>
      </w:pPr>
      <w:hyperlink w:anchor="_Toc205286968" w:history="1">
        <w:r w:rsidR="002D20D2" w:rsidRPr="00C21930">
          <w:rPr>
            <w:rStyle w:val="Hyperlink"/>
            <w:rFonts w:ascii="Times New Roman" w:hAnsi="Times New Roman"/>
            <w:noProof/>
          </w:rPr>
          <w:t>11.1 Критерии за допустимост на кандидатите:</w:t>
        </w:r>
        <w:r w:rsidR="002D20D2">
          <w:rPr>
            <w:noProof/>
            <w:webHidden/>
          </w:rPr>
          <w:tab/>
        </w:r>
        <w:r w:rsidR="002D20D2">
          <w:rPr>
            <w:noProof/>
            <w:webHidden/>
          </w:rPr>
          <w:fldChar w:fldCharType="begin"/>
        </w:r>
        <w:r w:rsidR="002D20D2">
          <w:rPr>
            <w:noProof/>
            <w:webHidden/>
          </w:rPr>
          <w:instrText xml:space="preserve"> PAGEREF _Toc205286968 \h </w:instrText>
        </w:r>
        <w:r w:rsidR="002D20D2">
          <w:rPr>
            <w:noProof/>
            <w:webHidden/>
          </w:rPr>
        </w:r>
        <w:r w:rsidR="002D20D2">
          <w:rPr>
            <w:noProof/>
            <w:webHidden/>
          </w:rPr>
          <w:fldChar w:fldCharType="separate"/>
        </w:r>
        <w:r w:rsidR="002D20D2">
          <w:rPr>
            <w:noProof/>
            <w:webHidden/>
          </w:rPr>
          <w:t>14</w:t>
        </w:r>
        <w:r w:rsidR="002D20D2">
          <w:rPr>
            <w:noProof/>
            <w:webHidden/>
          </w:rPr>
          <w:fldChar w:fldCharType="end"/>
        </w:r>
      </w:hyperlink>
    </w:p>
    <w:p w14:paraId="0F5165AE" w14:textId="3E3676AB" w:rsidR="002D20D2" w:rsidRDefault="00F779F7">
      <w:pPr>
        <w:pStyle w:val="TOC3"/>
        <w:rPr>
          <w:rFonts w:asciiTheme="minorHAnsi" w:eastAsiaTheme="minorEastAsia" w:hAnsiTheme="minorHAnsi" w:cstheme="minorBidi"/>
          <w:noProof/>
          <w:lang w:eastAsia="bg-BG"/>
        </w:rPr>
      </w:pPr>
      <w:hyperlink w:anchor="_Toc205286969" w:history="1">
        <w:r w:rsidR="002D20D2" w:rsidRPr="00C21930">
          <w:rPr>
            <w:rStyle w:val="Hyperlink"/>
            <w:rFonts w:ascii="Times New Roman" w:hAnsi="Times New Roman"/>
            <w:noProof/>
          </w:rPr>
          <w:t>11.2 Критерии за недопустимост на кандидатите:</w:t>
        </w:r>
        <w:r w:rsidR="002D20D2">
          <w:rPr>
            <w:noProof/>
            <w:webHidden/>
          </w:rPr>
          <w:tab/>
        </w:r>
        <w:r w:rsidR="002D20D2">
          <w:rPr>
            <w:noProof/>
            <w:webHidden/>
          </w:rPr>
          <w:fldChar w:fldCharType="begin"/>
        </w:r>
        <w:r w:rsidR="002D20D2">
          <w:rPr>
            <w:noProof/>
            <w:webHidden/>
          </w:rPr>
          <w:instrText xml:space="preserve"> PAGEREF _Toc205286969 \h </w:instrText>
        </w:r>
        <w:r w:rsidR="002D20D2">
          <w:rPr>
            <w:noProof/>
            <w:webHidden/>
          </w:rPr>
        </w:r>
        <w:r w:rsidR="002D20D2">
          <w:rPr>
            <w:noProof/>
            <w:webHidden/>
          </w:rPr>
          <w:fldChar w:fldCharType="separate"/>
        </w:r>
        <w:r w:rsidR="002D20D2">
          <w:rPr>
            <w:noProof/>
            <w:webHidden/>
          </w:rPr>
          <w:t>17</w:t>
        </w:r>
        <w:r w:rsidR="002D20D2">
          <w:rPr>
            <w:noProof/>
            <w:webHidden/>
          </w:rPr>
          <w:fldChar w:fldCharType="end"/>
        </w:r>
      </w:hyperlink>
    </w:p>
    <w:p w14:paraId="40B680E7" w14:textId="518171C6" w:rsidR="002D20D2" w:rsidRDefault="00F779F7">
      <w:pPr>
        <w:pStyle w:val="TOC2"/>
        <w:rPr>
          <w:rFonts w:asciiTheme="minorHAnsi" w:eastAsiaTheme="minorEastAsia" w:hAnsiTheme="minorHAnsi" w:cstheme="minorBidi"/>
          <w:noProof/>
          <w:lang w:eastAsia="bg-BG"/>
        </w:rPr>
      </w:pPr>
      <w:hyperlink w:anchor="_Toc205286970" w:history="1">
        <w:r w:rsidR="002D20D2" w:rsidRPr="00C21930">
          <w:rPr>
            <w:rStyle w:val="Hyperlink"/>
            <w:rFonts w:ascii="Times New Roman" w:hAnsi="Times New Roman"/>
            <w:noProof/>
          </w:rPr>
          <w:t>12. Допустими партньори (ако е приложимо):</w:t>
        </w:r>
        <w:r w:rsidR="002D20D2">
          <w:rPr>
            <w:noProof/>
            <w:webHidden/>
          </w:rPr>
          <w:tab/>
        </w:r>
        <w:r w:rsidR="002D20D2">
          <w:rPr>
            <w:noProof/>
            <w:webHidden/>
          </w:rPr>
          <w:fldChar w:fldCharType="begin"/>
        </w:r>
        <w:r w:rsidR="002D20D2">
          <w:rPr>
            <w:noProof/>
            <w:webHidden/>
          </w:rPr>
          <w:instrText xml:space="preserve"> PAGEREF _Toc205286970 \h </w:instrText>
        </w:r>
        <w:r w:rsidR="002D20D2">
          <w:rPr>
            <w:noProof/>
            <w:webHidden/>
          </w:rPr>
        </w:r>
        <w:r w:rsidR="002D20D2">
          <w:rPr>
            <w:noProof/>
            <w:webHidden/>
          </w:rPr>
          <w:fldChar w:fldCharType="separate"/>
        </w:r>
        <w:r w:rsidR="002D20D2">
          <w:rPr>
            <w:noProof/>
            <w:webHidden/>
          </w:rPr>
          <w:t>23</w:t>
        </w:r>
        <w:r w:rsidR="002D20D2">
          <w:rPr>
            <w:noProof/>
            <w:webHidden/>
          </w:rPr>
          <w:fldChar w:fldCharType="end"/>
        </w:r>
      </w:hyperlink>
    </w:p>
    <w:p w14:paraId="347BFCB4" w14:textId="53920FED" w:rsidR="002D20D2" w:rsidRDefault="00F779F7">
      <w:pPr>
        <w:pStyle w:val="TOC2"/>
        <w:rPr>
          <w:rFonts w:asciiTheme="minorHAnsi" w:eastAsiaTheme="minorEastAsia" w:hAnsiTheme="minorHAnsi" w:cstheme="minorBidi"/>
          <w:noProof/>
          <w:lang w:eastAsia="bg-BG"/>
        </w:rPr>
      </w:pPr>
      <w:hyperlink w:anchor="_Toc205286971" w:history="1">
        <w:r w:rsidR="002D20D2" w:rsidRPr="00C21930">
          <w:rPr>
            <w:rStyle w:val="Hyperlink"/>
            <w:rFonts w:ascii="Times New Roman" w:hAnsi="Times New Roman"/>
            <w:noProof/>
          </w:rPr>
          <w:t>13. Дейности, допустими за финансиране:</w:t>
        </w:r>
        <w:r w:rsidR="002D20D2">
          <w:rPr>
            <w:noProof/>
            <w:webHidden/>
          </w:rPr>
          <w:tab/>
        </w:r>
        <w:r w:rsidR="002D20D2">
          <w:rPr>
            <w:noProof/>
            <w:webHidden/>
          </w:rPr>
          <w:fldChar w:fldCharType="begin"/>
        </w:r>
        <w:r w:rsidR="002D20D2">
          <w:rPr>
            <w:noProof/>
            <w:webHidden/>
          </w:rPr>
          <w:instrText xml:space="preserve"> PAGEREF _Toc205286971 \h </w:instrText>
        </w:r>
        <w:r w:rsidR="002D20D2">
          <w:rPr>
            <w:noProof/>
            <w:webHidden/>
          </w:rPr>
        </w:r>
        <w:r w:rsidR="002D20D2">
          <w:rPr>
            <w:noProof/>
            <w:webHidden/>
          </w:rPr>
          <w:fldChar w:fldCharType="separate"/>
        </w:r>
        <w:r w:rsidR="002D20D2">
          <w:rPr>
            <w:noProof/>
            <w:webHidden/>
          </w:rPr>
          <w:t>23</w:t>
        </w:r>
        <w:r w:rsidR="002D20D2">
          <w:rPr>
            <w:noProof/>
            <w:webHidden/>
          </w:rPr>
          <w:fldChar w:fldCharType="end"/>
        </w:r>
      </w:hyperlink>
    </w:p>
    <w:p w14:paraId="139A569E" w14:textId="12F26F25" w:rsidR="002D20D2" w:rsidRDefault="00F779F7">
      <w:pPr>
        <w:pStyle w:val="TOC3"/>
        <w:rPr>
          <w:rFonts w:asciiTheme="minorHAnsi" w:eastAsiaTheme="minorEastAsia" w:hAnsiTheme="minorHAnsi" w:cstheme="minorBidi"/>
          <w:noProof/>
          <w:lang w:eastAsia="bg-BG"/>
        </w:rPr>
      </w:pPr>
      <w:hyperlink w:anchor="_Toc205286972" w:history="1">
        <w:r w:rsidR="002D20D2" w:rsidRPr="00C21930">
          <w:rPr>
            <w:rStyle w:val="Hyperlink"/>
            <w:rFonts w:ascii="Times New Roman" w:hAnsi="Times New Roman"/>
            <w:noProof/>
          </w:rPr>
          <w:t>13.1. Допустими дейности:</w:t>
        </w:r>
        <w:r w:rsidR="002D20D2">
          <w:rPr>
            <w:noProof/>
            <w:webHidden/>
          </w:rPr>
          <w:tab/>
        </w:r>
        <w:r w:rsidR="002D20D2">
          <w:rPr>
            <w:noProof/>
            <w:webHidden/>
          </w:rPr>
          <w:fldChar w:fldCharType="begin"/>
        </w:r>
        <w:r w:rsidR="002D20D2">
          <w:rPr>
            <w:noProof/>
            <w:webHidden/>
          </w:rPr>
          <w:instrText xml:space="preserve"> PAGEREF _Toc205286972 \h </w:instrText>
        </w:r>
        <w:r w:rsidR="002D20D2">
          <w:rPr>
            <w:noProof/>
            <w:webHidden/>
          </w:rPr>
        </w:r>
        <w:r w:rsidR="002D20D2">
          <w:rPr>
            <w:noProof/>
            <w:webHidden/>
          </w:rPr>
          <w:fldChar w:fldCharType="separate"/>
        </w:r>
        <w:r w:rsidR="002D20D2">
          <w:rPr>
            <w:noProof/>
            <w:webHidden/>
          </w:rPr>
          <w:t>23</w:t>
        </w:r>
        <w:r w:rsidR="002D20D2">
          <w:rPr>
            <w:noProof/>
            <w:webHidden/>
          </w:rPr>
          <w:fldChar w:fldCharType="end"/>
        </w:r>
      </w:hyperlink>
    </w:p>
    <w:p w14:paraId="22F99AFB" w14:textId="19037EBB" w:rsidR="002D20D2" w:rsidRDefault="00F779F7">
      <w:pPr>
        <w:pStyle w:val="TOC3"/>
        <w:rPr>
          <w:rFonts w:asciiTheme="minorHAnsi" w:eastAsiaTheme="minorEastAsia" w:hAnsiTheme="minorHAnsi" w:cstheme="minorBidi"/>
          <w:noProof/>
          <w:lang w:eastAsia="bg-BG"/>
        </w:rPr>
      </w:pPr>
      <w:hyperlink w:anchor="_Toc205286973" w:history="1">
        <w:r w:rsidR="002D20D2" w:rsidRPr="00C21930">
          <w:rPr>
            <w:rStyle w:val="Hyperlink"/>
            <w:rFonts w:ascii="Times New Roman" w:hAnsi="Times New Roman"/>
            <w:noProof/>
          </w:rPr>
          <w:t>13.2. Недопустими дейности:</w:t>
        </w:r>
        <w:r w:rsidR="002D20D2">
          <w:rPr>
            <w:noProof/>
            <w:webHidden/>
          </w:rPr>
          <w:tab/>
        </w:r>
        <w:r w:rsidR="002D20D2">
          <w:rPr>
            <w:noProof/>
            <w:webHidden/>
          </w:rPr>
          <w:fldChar w:fldCharType="begin"/>
        </w:r>
        <w:r w:rsidR="002D20D2">
          <w:rPr>
            <w:noProof/>
            <w:webHidden/>
          </w:rPr>
          <w:instrText xml:space="preserve"> PAGEREF _Toc205286973 \h </w:instrText>
        </w:r>
        <w:r w:rsidR="002D20D2">
          <w:rPr>
            <w:noProof/>
            <w:webHidden/>
          </w:rPr>
        </w:r>
        <w:r w:rsidR="002D20D2">
          <w:rPr>
            <w:noProof/>
            <w:webHidden/>
          </w:rPr>
          <w:fldChar w:fldCharType="separate"/>
        </w:r>
        <w:r w:rsidR="002D20D2">
          <w:rPr>
            <w:noProof/>
            <w:webHidden/>
          </w:rPr>
          <w:t>29</w:t>
        </w:r>
        <w:r w:rsidR="002D20D2">
          <w:rPr>
            <w:noProof/>
            <w:webHidden/>
          </w:rPr>
          <w:fldChar w:fldCharType="end"/>
        </w:r>
      </w:hyperlink>
    </w:p>
    <w:p w14:paraId="5CBB4FC5" w14:textId="07FCF122" w:rsidR="002D20D2" w:rsidRDefault="00F779F7">
      <w:pPr>
        <w:pStyle w:val="TOC2"/>
        <w:rPr>
          <w:rFonts w:asciiTheme="minorHAnsi" w:eastAsiaTheme="minorEastAsia" w:hAnsiTheme="minorHAnsi" w:cstheme="minorBidi"/>
          <w:noProof/>
          <w:lang w:eastAsia="bg-BG"/>
        </w:rPr>
      </w:pPr>
      <w:hyperlink w:anchor="_Toc205286974" w:history="1">
        <w:r w:rsidR="002D20D2" w:rsidRPr="00C21930">
          <w:rPr>
            <w:rStyle w:val="Hyperlink"/>
            <w:rFonts w:ascii="Times New Roman" w:hAnsi="Times New Roman"/>
            <w:noProof/>
          </w:rPr>
          <w:t>14. Категории разходи, допустими за финансиране:</w:t>
        </w:r>
        <w:r w:rsidR="002D20D2">
          <w:rPr>
            <w:noProof/>
            <w:webHidden/>
          </w:rPr>
          <w:tab/>
        </w:r>
        <w:r w:rsidR="002D20D2">
          <w:rPr>
            <w:noProof/>
            <w:webHidden/>
          </w:rPr>
          <w:fldChar w:fldCharType="begin"/>
        </w:r>
        <w:r w:rsidR="002D20D2">
          <w:rPr>
            <w:noProof/>
            <w:webHidden/>
          </w:rPr>
          <w:instrText xml:space="preserve"> PAGEREF _Toc205286974 \h </w:instrText>
        </w:r>
        <w:r w:rsidR="002D20D2">
          <w:rPr>
            <w:noProof/>
            <w:webHidden/>
          </w:rPr>
        </w:r>
        <w:r w:rsidR="002D20D2">
          <w:rPr>
            <w:noProof/>
            <w:webHidden/>
          </w:rPr>
          <w:fldChar w:fldCharType="separate"/>
        </w:r>
        <w:r w:rsidR="002D20D2">
          <w:rPr>
            <w:noProof/>
            <w:webHidden/>
          </w:rPr>
          <w:t>31</w:t>
        </w:r>
        <w:r w:rsidR="002D20D2">
          <w:rPr>
            <w:noProof/>
            <w:webHidden/>
          </w:rPr>
          <w:fldChar w:fldCharType="end"/>
        </w:r>
      </w:hyperlink>
    </w:p>
    <w:p w14:paraId="18F02870" w14:textId="1846AE9B" w:rsidR="002D20D2" w:rsidRDefault="00F779F7">
      <w:pPr>
        <w:pStyle w:val="TOC3"/>
        <w:rPr>
          <w:rFonts w:asciiTheme="minorHAnsi" w:eastAsiaTheme="minorEastAsia" w:hAnsiTheme="minorHAnsi" w:cstheme="minorBidi"/>
          <w:noProof/>
          <w:lang w:eastAsia="bg-BG"/>
        </w:rPr>
      </w:pPr>
      <w:hyperlink w:anchor="_Toc205286975" w:history="1">
        <w:r w:rsidR="002D20D2" w:rsidRPr="00C21930">
          <w:rPr>
            <w:rStyle w:val="Hyperlink"/>
            <w:rFonts w:ascii="Times New Roman" w:hAnsi="Times New Roman"/>
            <w:noProof/>
          </w:rPr>
          <w:t>14.1. Условия за допустимост на разходите:</w:t>
        </w:r>
        <w:r w:rsidR="002D20D2">
          <w:rPr>
            <w:noProof/>
            <w:webHidden/>
          </w:rPr>
          <w:tab/>
        </w:r>
        <w:r w:rsidR="002D20D2">
          <w:rPr>
            <w:noProof/>
            <w:webHidden/>
          </w:rPr>
          <w:fldChar w:fldCharType="begin"/>
        </w:r>
        <w:r w:rsidR="002D20D2">
          <w:rPr>
            <w:noProof/>
            <w:webHidden/>
          </w:rPr>
          <w:instrText xml:space="preserve"> PAGEREF _Toc205286975 \h </w:instrText>
        </w:r>
        <w:r w:rsidR="002D20D2">
          <w:rPr>
            <w:noProof/>
            <w:webHidden/>
          </w:rPr>
        </w:r>
        <w:r w:rsidR="002D20D2">
          <w:rPr>
            <w:noProof/>
            <w:webHidden/>
          </w:rPr>
          <w:fldChar w:fldCharType="separate"/>
        </w:r>
        <w:r w:rsidR="002D20D2">
          <w:rPr>
            <w:noProof/>
            <w:webHidden/>
          </w:rPr>
          <w:t>32</w:t>
        </w:r>
        <w:r w:rsidR="002D20D2">
          <w:rPr>
            <w:noProof/>
            <w:webHidden/>
          </w:rPr>
          <w:fldChar w:fldCharType="end"/>
        </w:r>
      </w:hyperlink>
    </w:p>
    <w:p w14:paraId="504C0B6E" w14:textId="55AB9567" w:rsidR="002D20D2" w:rsidRDefault="00F779F7">
      <w:pPr>
        <w:pStyle w:val="TOC3"/>
        <w:rPr>
          <w:rFonts w:asciiTheme="minorHAnsi" w:eastAsiaTheme="minorEastAsia" w:hAnsiTheme="minorHAnsi" w:cstheme="minorBidi"/>
          <w:noProof/>
          <w:lang w:eastAsia="bg-BG"/>
        </w:rPr>
      </w:pPr>
      <w:hyperlink w:anchor="_Toc205286976" w:history="1">
        <w:r w:rsidR="002D20D2" w:rsidRPr="00C21930">
          <w:rPr>
            <w:rStyle w:val="Hyperlink"/>
            <w:rFonts w:ascii="Times New Roman" w:hAnsi="Times New Roman"/>
            <w:noProof/>
          </w:rPr>
          <w:t>14.2. Допустими разходи:</w:t>
        </w:r>
        <w:r w:rsidR="002D20D2">
          <w:rPr>
            <w:noProof/>
            <w:webHidden/>
          </w:rPr>
          <w:tab/>
        </w:r>
        <w:r w:rsidR="002D20D2">
          <w:rPr>
            <w:noProof/>
            <w:webHidden/>
          </w:rPr>
          <w:fldChar w:fldCharType="begin"/>
        </w:r>
        <w:r w:rsidR="002D20D2">
          <w:rPr>
            <w:noProof/>
            <w:webHidden/>
          </w:rPr>
          <w:instrText xml:space="preserve"> PAGEREF _Toc205286976 \h </w:instrText>
        </w:r>
        <w:r w:rsidR="002D20D2">
          <w:rPr>
            <w:noProof/>
            <w:webHidden/>
          </w:rPr>
        </w:r>
        <w:r w:rsidR="002D20D2">
          <w:rPr>
            <w:noProof/>
            <w:webHidden/>
          </w:rPr>
          <w:fldChar w:fldCharType="separate"/>
        </w:r>
        <w:r w:rsidR="002D20D2">
          <w:rPr>
            <w:noProof/>
            <w:webHidden/>
          </w:rPr>
          <w:t>33</w:t>
        </w:r>
        <w:r w:rsidR="002D20D2">
          <w:rPr>
            <w:noProof/>
            <w:webHidden/>
          </w:rPr>
          <w:fldChar w:fldCharType="end"/>
        </w:r>
      </w:hyperlink>
    </w:p>
    <w:p w14:paraId="105F6463" w14:textId="78E6FF47" w:rsidR="002D20D2" w:rsidRDefault="00F779F7">
      <w:pPr>
        <w:pStyle w:val="TOC3"/>
        <w:rPr>
          <w:rFonts w:asciiTheme="minorHAnsi" w:eastAsiaTheme="minorEastAsia" w:hAnsiTheme="minorHAnsi" w:cstheme="minorBidi"/>
          <w:noProof/>
          <w:lang w:eastAsia="bg-BG"/>
        </w:rPr>
      </w:pPr>
      <w:hyperlink w:anchor="_Toc205286977" w:history="1">
        <w:r w:rsidR="002D20D2" w:rsidRPr="00C21930">
          <w:rPr>
            <w:rStyle w:val="Hyperlink"/>
            <w:rFonts w:ascii="Times New Roman" w:hAnsi="Times New Roman"/>
            <w:noProof/>
          </w:rPr>
          <w:t>14.3. Недопустими разходи:</w:t>
        </w:r>
        <w:r w:rsidR="002D20D2">
          <w:rPr>
            <w:noProof/>
            <w:webHidden/>
          </w:rPr>
          <w:tab/>
        </w:r>
        <w:r w:rsidR="002D20D2">
          <w:rPr>
            <w:noProof/>
            <w:webHidden/>
          </w:rPr>
          <w:fldChar w:fldCharType="begin"/>
        </w:r>
        <w:r w:rsidR="002D20D2">
          <w:rPr>
            <w:noProof/>
            <w:webHidden/>
          </w:rPr>
          <w:instrText xml:space="preserve"> PAGEREF _Toc205286977 \h </w:instrText>
        </w:r>
        <w:r w:rsidR="002D20D2">
          <w:rPr>
            <w:noProof/>
            <w:webHidden/>
          </w:rPr>
        </w:r>
        <w:r w:rsidR="002D20D2">
          <w:rPr>
            <w:noProof/>
            <w:webHidden/>
          </w:rPr>
          <w:fldChar w:fldCharType="separate"/>
        </w:r>
        <w:r w:rsidR="002D20D2">
          <w:rPr>
            <w:noProof/>
            <w:webHidden/>
          </w:rPr>
          <w:t>40</w:t>
        </w:r>
        <w:r w:rsidR="002D20D2">
          <w:rPr>
            <w:noProof/>
            <w:webHidden/>
          </w:rPr>
          <w:fldChar w:fldCharType="end"/>
        </w:r>
      </w:hyperlink>
    </w:p>
    <w:p w14:paraId="369AF33F" w14:textId="05BEA603" w:rsidR="002D20D2" w:rsidRDefault="00F779F7">
      <w:pPr>
        <w:pStyle w:val="TOC2"/>
        <w:rPr>
          <w:rFonts w:asciiTheme="minorHAnsi" w:eastAsiaTheme="minorEastAsia" w:hAnsiTheme="minorHAnsi" w:cstheme="minorBidi"/>
          <w:noProof/>
          <w:lang w:eastAsia="bg-BG"/>
        </w:rPr>
      </w:pPr>
      <w:hyperlink w:anchor="_Toc205286978" w:history="1">
        <w:r w:rsidR="002D20D2" w:rsidRPr="00C21930">
          <w:rPr>
            <w:rStyle w:val="Hyperlink"/>
            <w:rFonts w:ascii="Times New Roman" w:hAnsi="Times New Roman"/>
            <w:noProof/>
          </w:rPr>
          <w:t>15. Допустими целеви групи:</w:t>
        </w:r>
        <w:r w:rsidR="002D20D2">
          <w:rPr>
            <w:noProof/>
            <w:webHidden/>
          </w:rPr>
          <w:tab/>
        </w:r>
        <w:r w:rsidR="002D20D2">
          <w:rPr>
            <w:noProof/>
            <w:webHidden/>
          </w:rPr>
          <w:fldChar w:fldCharType="begin"/>
        </w:r>
        <w:r w:rsidR="002D20D2">
          <w:rPr>
            <w:noProof/>
            <w:webHidden/>
          </w:rPr>
          <w:instrText xml:space="preserve"> PAGEREF _Toc205286978 \h </w:instrText>
        </w:r>
        <w:r w:rsidR="002D20D2">
          <w:rPr>
            <w:noProof/>
            <w:webHidden/>
          </w:rPr>
        </w:r>
        <w:r w:rsidR="002D20D2">
          <w:rPr>
            <w:noProof/>
            <w:webHidden/>
          </w:rPr>
          <w:fldChar w:fldCharType="separate"/>
        </w:r>
        <w:r w:rsidR="002D20D2">
          <w:rPr>
            <w:noProof/>
            <w:webHidden/>
          </w:rPr>
          <w:t>42</w:t>
        </w:r>
        <w:r w:rsidR="002D20D2">
          <w:rPr>
            <w:noProof/>
            <w:webHidden/>
          </w:rPr>
          <w:fldChar w:fldCharType="end"/>
        </w:r>
      </w:hyperlink>
    </w:p>
    <w:p w14:paraId="71728416" w14:textId="7E39AB2B" w:rsidR="002D20D2" w:rsidRDefault="00F779F7">
      <w:pPr>
        <w:pStyle w:val="TOC2"/>
        <w:rPr>
          <w:rFonts w:asciiTheme="minorHAnsi" w:eastAsiaTheme="minorEastAsia" w:hAnsiTheme="minorHAnsi" w:cstheme="minorBidi"/>
          <w:noProof/>
          <w:lang w:eastAsia="bg-BG"/>
        </w:rPr>
      </w:pPr>
      <w:hyperlink w:anchor="_Toc205286979" w:history="1">
        <w:r w:rsidR="002D20D2" w:rsidRPr="00C21930">
          <w:rPr>
            <w:rStyle w:val="Hyperlink"/>
            <w:rFonts w:ascii="Times New Roman" w:hAnsi="Times New Roman"/>
            <w:noProof/>
          </w:rPr>
          <w:t>16. Приложим режим на минимални/държавни помощи:</w:t>
        </w:r>
        <w:r w:rsidR="002D20D2">
          <w:rPr>
            <w:noProof/>
            <w:webHidden/>
          </w:rPr>
          <w:tab/>
        </w:r>
        <w:r w:rsidR="002D20D2">
          <w:rPr>
            <w:noProof/>
            <w:webHidden/>
          </w:rPr>
          <w:fldChar w:fldCharType="begin"/>
        </w:r>
        <w:r w:rsidR="002D20D2">
          <w:rPr>
            <w:noProof/>
            <w:webHidden/>
          </w:rPr>
          <w:instrText xml:space="preserve"> PAGEREF _Toc205286979 \h </w:instrText>
        </w:r>
        <w:r w:rsidR="002D20D2">
          <w:rPr>
            <w:noProof/>
            <w:webHidden/>
          </w:rPr>
        </w:r>
        <w:r w:rsidR="002D20D2">
          <w:rPr>
            <w:noProof/>
            <w:webHidden/>
          </w:rPr>
          <w:fldChar w:fldCharType="separate"/>
        </w:r>
        <w:r w:rsidR="002D20D2">
          <w:rPr>
            <w:noProof/>
            <w:webHidden/>
          </w:rPr>
          <w:t>43</w:t>
        </w:r>
        <w:r w:rsidR="002D20D2">
          <w:rPr>
            <w:noProof/>
            <w:webHidden/>
          </w:rPr>
          <w:fldChar w:fldCharType="end"/>
        </w:r>
      </w:hyperlink>
    </w:p>
    <w:p w14:paraId="514235C7" w14:textId="32FCFD3C" w:rsidR="002D20D2" w:rsidRDefault="00F779F7">
      <w:pPr>
        <w:pStyle w:val="TOC2"/>
        <w:rPr>
          <w:rFonts w:asciiTheme="minorHAnsi" w:eastAsiaTheme="minorEastAsia" w:hAnsiTheme="minorHAnsi" w:cstheme="minorBidi"/>
          <w:noProof/>
          <w:lang w:eastAsia="bg-BG"/>
        </w:rPr>
      </w:pPr>
      <w:hyperlink w:anchor="_Toc205286980" w:history="1">
        <w:r w:rsidR="002D20D2" w:rsidRPr="00C21930">
          <w:rPr>
            <w:rStyle w:val="Hyperlink"/>
            <w:rFonts w:ascii="Times New Roman" w:hAnsi="Times New Roman"/>
            <w:noProof/>
          </w:rPr>
          <w:t>17. Хоризонтални политики:</w:t>
        </w:r>
        <w:r w:rsidR="002D20D2">
          <w:rPr>
            <w:noProof/>
            <w:webHidden/>
          </w:rPr>
          <w:tab/>
        </w:r>
        <w:r w:rsidR="002D20D2">
          <w:rPr>
            <w:noProof/>
            <w:webHidden/>
          </w:rPr>
          <w:fldChar w:fldCharType="begin"/>
        </w:r>
        <w:r w:rsidR="002D20D2">
          <w:rPr>
            <w:noProof/>
            <w:webHidden/>
          </w:rPr>
          <w:instrText xml:space="preserve"> PAGEREF _Toc205286980 \h </w:instrText>
        </w:r>
        <w:r w:rsidR="002D20D2">
          <w:rPr>
            <w:noProof/>
            <w:webHidden/>
          </w:rPr>
        </w:r>
        <w:r w:rsidR="002D20D2">
          <w:rPr>
            <w:noProof/>
            <w:webHidden/>
          </w:rPr>
          <w:fldChar w:fldCharType="separate"/>
        </w:r>
        <w:r w:rsidR="002D20D2">
          <w:rPr>
            <w:noProof/>
            <w:webHidden/>
          </w:rPr>
          <w:t>45</w:t>
        </w:r>
        <w:r w:rsidR="002D20D2">
          <w:rPr>
            <w:noProof/>
            <w:webHidden/>
          </w:rPr>
          <w:fldChar w:fldCharType="end"/>
        </w:r>
      </w:hyperlink>
    </w:p>
    <w:p w14:paraId="741601CF" w14:textId="069A2FC4" w:rsidR="002D20D2" w:rsidRDefault="00F779F7">
      <w:pPr>
        <w:pStyle w:val="TOC2"/>
        <w:rPr>
          <w:rFonts w:asciiTheme="minorHAnsi" w:eastAsiaTheme="minorEastAsia" w:hAnsiTheme="minorHAnsi" w:cstheme="minorBidi"/>
          <w:noProof/>
          <w:lang w:eastAsia="bg-BG"/>
        </w:rPr>
      </w:pPr>
      <w:hyperlink w:anchor="_Toc205286981" w:history="1">
        <w:r w:rsidR="002D20D2" w:rsidRPr="00C21930">
          <w:rPr>
            <w:rStyle w:val="Hyperlink"/>
            <w:rFonts w:ascii="Times New Roman" w:hAnsi="Times New Roman"/>
            <w:noProof/>
          </w:rPr>
          <w:t>18. Минимален и максимален срок за изпълнение на проекта (ако е приложимо):</w:t>
        </w:r>
        <w:r w:rsidR="002D20D2">
          <w:rPr>
            <w:noProof/>
            <w:webHidden/>
          </w:rPr>
          <w:tab/>
        </w:r>
        <w:r w:rsidR="002D20D2">
          <w:rPr>
            <w:noProof/>
            <w:webHidden/>
          </w:rPr>
          <w:fldChar w:fldCharType="begin"/>
        </w:r>
        <w:r w:rsidR="002D20D2">
          <w:rPr>
            <w:noProof/>
            <w:webHidden/>
          </w:rPr>
          <w:instrText xml:space="preserve"> PAGEREF _Toc205286981 \h </w:instrText>
        </w:r>
        <w:r w:rsidR="002D20D2">
          <w:rPr>
            <w:noProof/>
            <w:webHidden/>
          </w:rPr>
        </w:r>
        <w:r w:rsidR="002D20D2">
          <w:rPr>
            <w:noProof/>
            <w:webHidden/>
          </w:rPr>
          <w:fldChar w:fldCharType="separate"/>
        </w:r>
        <w:r w:rsidR="002D20D2">
          <w:rPr>
            <w:noProof/>
            <w:webHidden/>
          </w:rPr>
          <w:t>46</w:t>
        </w:r>
        <w:r w:rsidR="002D20D2">
          <w:rPr>
            <w:noProof/>
            <w:webHidden/>
          </w:rPr>
          <w:fldChar w:fldCharType="end"/>
        </w:r>
      </w:hyperlink>
    </w:p>
    <w:p w14:paraId="0B505F55" w14:textId="4FFF8A65" w:rsidR="002D20D2" w:rsidRDefault="00F779F7">
      <w:pPr>
        <w:pStyle w:val="TOC2"/>
        <w:rPr>
          <w:rFonts w:asciiTheme="minorHAnsi" w:eastAsiaTheme="minorEastAsia" w:hAnsiTheme="minorHAnsi" w:cstheme="minorBidi"/>
          <w:noProof/>
          <w:lang w:eastAsia="bg-BG"/>
        </w:rPr>
      </w:pPr>
      <w:hyperlink w:anchor="_Toc205286982" w:history="1">
        <w:r w:rsidR="002D20D2" w:rsidRPr="00C21930">
          <w:rPr>
            <w:rStyle w:val="Hyperlink"/>
            <w:rFonts w:ascii="Times New Roman" w:hAnsi="Times New Roman"/>
            <w:noProof/>
          </w:rPr>
          <w:t>19. Ред за оценяване на концепциите за проектни предложения:</w:t>
        </w:r>
        <w:r w:rsidR="002D20D2">
          <w:rPr>
            <w:noProof/>
            <w:webHidden/>
          </w:rPr>
          <w:tab/>
        </w:r>
        <w:r w:rsidR="002D20D2">
          <w:rPr>
            <w:noProof/>
            <w:webHidden/>
          </w:rPr>
          <w:fldChar w:fldCharType="begin"/>
        </w:r>
        <w:r w:rsidR="002D20D2">
          <w:rPr>
            <w:noProof/>
            <w:webHidden/>
          </w:rPr>
          <w:instrText xml:space="preserve"> PAGEREF _Toc205286982 \h </w:instrText>
        </w:r>
        <w:r w:rsidR="002D20D2">
          <w:rPr>
            <w:noProof/>
            <w:webHidden/>
          </w:rPr>
        </w:r>
        <w:r w:rsidR="002D20D2">
          <w:rPr>
            <w:noProof/>
            <w:webHidden/>
          </w:rPr>
          <w:fldChar w:fldCharType="separate"/>
        </w:r>
        <w:r w:rsidR="002D20D2">
          <w:rPr>
            <w:noProof/>
            <w:webHidden/>
          </w:rPr>
          <w:t>46</w:t>
        </w:r>
        <w:r w:rsidR="002D20D2">
          <w:rPr>
            <w:noProof/>
            <w:webHidden/>
          </w:rPr>
          <w:fldChar w:fldCharType="end"/>
        </w:r>
      </w:hyperlink>
    </w:p>
    <w:p w14:paraId="2566008B" w14:textId="2997C819" w:rsidR="002D20D2" w:rsidRDefault="00F779F7">
      <w:pPr>
        <w:pStyle w:val="TOC2"/>
        <w:rPr>
          <w:rFonts w:asciiTheme="minorHAnsi" w:eastAsiaTheme="minorEastAsia" w:hAnsiTheme="minorHAnsi" w:cstheme="minorBidi"/>
          <w:noProof/>
          <w:lang w:eastAsia="bg-BG"/>
        </w:rPr>
      </w:pPr>
      <w:hyperlink w:anchor="_Toc205286983" w:history="1">
        <w:r w:rsidR="002D20D2" w:rsidRPr="00C21930">
          <w:rPr>
            <w:rStyle w:val="Hyperlink"/>
            <w:rFonts w:ascii="Times New Roman" w:hAnsi="Times New Roman"/>
            <w:noProof/>
          </w:rPr>
          <w:t>20. Критерии и методика за оценка на концепциите за проектни предложения:</w:t>
        </w:r>
        <w:r w:rsidR="002D20D2">
          <w:rPr>
            <w:noProof/>
            <w:webHidden/>
          </w:rPr>
          <w:tab/>
        </w:r>
        <w:r w:rsidR="002D20D2">
          <w:rPr>
            <w:noProof/>
            <w:webHidden/>
          </w:rPr>
          <w:fldChar w:fldCharType="begin"/>
        </w:r>
        <w:r w:rsidR="002D20D2">
          <w:rPr>
            <w:noProof/>
            <w:webHidden/>
          </w:rPr>
          <w:instrText xml:space="preserve"> PAGEREF _Toc205286983 \h </w:instrText>
        </w:r>
        <w:r w:rsidR="002D20D2">
          <w:rPr>
            <w:noProof/>
            <w:webHidden/>
          </w:rPr>
        </w:r>
        <w:r w:rsidR="002D20D2">
          <w:rPr>
            <w:noProof/>
            <w:webHidden/>
          </w:rPr>
          <w:fldChar w:fldCharType="separate"/>
        </w:r>
        <w:r w:rsidR="002D20D2">
          <w:rPr>
            <w:noProof/>
            <w:webHidden/>
          </w:rPr>
          <w:t>46</w:t>
        </w:r>
        <w:r w:rsidR="002D20D2">
          <w:rPr>
            <w:noProof/>
            <w:webHidden/>
          </w:rPr>
          <w:fldChar w:fldCharType="end"/>
        </w:r>
      </w:hyperlink>
    </w:p>
    <w:p w14:paraId="552FA4F8" w14:textId="79E83E64" w:rsidR="002D20D2" w:rsidRDefault="00F779F7">
      <w:pPr>
        <w:pStyle w:val="TOC2"/>
        <w:rPr>
          <w:rFonts w:asciiTheme="minorHAnsi" w:eastAsiaTheme="minorEastAsia" w:hAnsiTheme="minorHAnsi" w:cstheme="minorBidi"/>
          <w:noProof/>
          <w:lang w:eastAsia="bg-BG"/>
        </w:rPr>
      </w:pPr>
      <w:hyperlink w:anchor="_Toc205286984" w:history="1">
        <w:r w:rsidR="002D20D2" w:rsidRPr="00C21930">
          <w:rPr>
            <w:rStyle w:val="Hyperlink"/>
            <w:rFonts w:ascii="Times New Roman" w:hAnsi="Times New Roman"/>
            <w:noProof/>
          </w:rPr>
          <w:t>21. Ред за оценяване на проектните предложения:</w:t>
        </w:r>
        <w:r w:rsidR="002D20D2">
          <w:rPr>
            <w:noProof/>
            <w:webHidden/>
          </w:rPr>
          <w:tab/>
        </w:r>
        <w:r w:rsidR="002D20D2">
          <w:rPr>
            <w:noProof/>
            <w:webHidden/>
          </w:rPr>
          <w:fldChar w:fldCharType="begin"/>
        </w:r>
        <w:r w:rsidR="002D20D2">
          <w:rPr>
            <w:noProof/>
            <w:webHidden/>
          </w:rPr>
          <w:instrText xml:space="preserve"> PAGEREF _Toc205286984 \h </w:instrText>
        </w:r>
        <w:r w:rsidR="002D20D2">
          <w:rPr>
            <w:noProof/>
            <w:webHidden/>
          </w:rPr>
        </w:r>
        <w:r w:rsidR="002D20D2">
          <w:rPr>
            <w:noProof/>
            <w:webHidden/>
          </w:rPr>
          <w:fldChar w:fldCharType="separate"/>
        </w:r>
        <w:r w:rsidR="002D20D2">
          <w:rPr>
            <w:noProof/>
            <w:webHidden/>
          </w:rPr>
          <w:t>46</w:t>
        </w:r>
        <w:r w:rsidR="002D20D2">
          <w:rPr>
            <w:noProof/>
            <w:webHidden/>
          </w:rPr>
          <w:fldChar w:fldCharType="end"/>
        </w:r>
      </w:hyperlink>
    </w:p>
    <w:p w14:paraId="1FD89B15" w14:textId="5EC30C14" w:rsidR="002D20D2" w:rsidRDefault="00F779F7">
      <w:pPr>
        <w:pStyle w:val="TOC3"/>
        <w:rPr>
          <w:rFonts w:asciiTheme="minorHAnsi" w:eastAsiaTheme="minorEastAsia" w:hAnsiTheme="minorHAnsi" w:cstheme="minorBidi"/>
          <w:noProof/>
          <w:lang w:eastAsia="bg-BG"/>
        </w:rPr>
      </w:pPr>
      <w:hyperlink w:anchor="_Toc205286985" w:history="1">
        <w:r w:rsidR="002D20D2" w:rsidRPr="00C21930">
          <w:rPr>
            <w:rStyle w:val="Hyperlink"/>
            <w:rFonts w:ascii="Times New Roman" w:hAnsi="Times New Roman"/>
            <w:noProof/>
          </w:rPr>
          <w:t>21.1. Оценка на  административното съответствие и допустимостта:</w:t>
        </w:r>
        <w:r w:rsidR="002D20D2">
          <w:rPr>
            <w:noProof/>
            <w:webHidden/>
          </w:rPr>
          <w:tab/>
        </w:r>
        <w:r w:rsidR="002D20D2">
          <w:rPr>
            <w:noProof/>
            <w:webHidden/>
          </w:rPr>
          <w:fldChar w:fldCharType="begin"/>
        </w:r>
        <w:r w:rsidR="002D20D2">
          <w:rPr>
            <w:noProof/>
            <w:webHidden/>
          </w:rPr>
          <w:instrText xml:space="preserve"> PAGEREF _Toc205286985 \h </w:instrText>
        </w:r>
        <w:r w:rsidR="002D20D2">
          <w:rPr>
            <w:noProof/>
            <w:webHidden/>
          </w:rPr>
        </w:r>
        <w:r w:rsidR="002D20D2">
          <w:rPr>
            <w:noProof/>
            <w:webHidden/>
          </w:rPr>
          <w:fldChar w:fldCharType="separate"/>
        </w:r>
        <w:r w:rsidR="002D20D2">
          <w:rPr>
            <w:noProof/>
            <w:webHidden/>
          </w:rPr>
          <w:t>47</w:t>
        </w:r>
        <w:r w:rsidR="002D20D2">
          <w:rPr>
            <w:noProof/>
            <w:webHidden/>
          </w:rPr>
          <w:fldChar w:fldCharType="end"/>
        </w:r>
      </w:hyperlink>
    </w:p>
    <w:p w14:paraId="53C23810" w14:textId="3231CC73" w:rsidR="002D20D2" w:rsidRDefault="00F779F7">
      <w:pPr>
        <w:pStyle w:val="TOC3"/>
        <w:rPr>
          <w:rFonts w:asciiTheme="minorHAnsi" w:eastAsiaTheme="minorEastAsia" w:hAnsiTheme="minorHAnsi" w:cstheme="minorBidi"/>
          <w:noProof/>
          <w:lang w:eastAsia="bg-BG"/>
        </w:rPr>
      </w:pPr>
      <w:hyperlink w:anchor="_Toc205286986" w:history="1">
        <w:r w:rsidR="002D20D2" w:rsidRPr="00C21930">
          <w:rPr>
            <w:rStyle w:val="Hyperlink"/>
            <w:rFonts w:ascii="Times New Roman" w:hAnsi="Times New Roman"/>
            <w:noProof/>
          </w:rPr>
          <w:t>21.2. Техническа и финансова оценка:</w:t>
        </w:r>
        <w:r w:rsidR="002D20D2">
          <w:rPr>
            <w:noProof/>
            <w:webHidden/>
          </w:rPr>
          <w:tab/>
        </w:r>
        <w:r w:rsidR="002D20D2">
          <w:rPr>
            <w:noProof/>
            <w:webHidden/>
          </w:rPr>
          <w:fldChar w:fldCharType="begin"/>
        </w:r>
        <w:r w:rsidR="002D20D2">
          <w:rPr>
            <w:noProof/>
            <w:webHidden/>
          </w:rPr>
          <w:instrText xml:space="preserve"> PAGEREF _Toc205286986 \h </w:instrText>
        </w:r>
        <w:r w:rsidR="002D20D2">
          <w:rPr>
            <w:noProof/>
            <w:webHidden/>
          </w:rPr>
        </w:r>
        <w:r w:rsidR="002D20D2">
          <w:rPr>
            <w:noProof/>
            <w:webHidden/>
          </w:rPr>
          <w:fldChar w:fldCharType="separate"/>
        </w:r>
        <w:r w:rsidR="002D20D2">
          <w:rPr>
            <w:noProof/>
            <w:webHidden/>
          </w:rPr>
          <w:t>48</w:t>
        </w:r>
        <w:r w:rsidR="002D20D2">
          <w:rPr>
            <w:noProof/>
            <w:webHidden/>
          </w:rPr>
          <w:fldChar w:fldCharType="end"/>
        </w:r>
      </w:hyperlink>
    </w:p>
    <w:p w14:paraId="5CEDA9EF" w14:textId="3DFC25DE" w:rsidR="002D20D2" w:rsidRDefault="00F779F7">
      <w:pPr>
        <w:pStyle w:val="TOC2"/>
        <w:rPr>
          <w:rFonts w:asciiTheme="minorHAnsi" w:eastAsiaTheme="minorEastAsia" w:hAnsiTheme="minorHAnsi" w:cstheme="minorBidi"/>
          <w:noProof/>
          <w:lang w:eastAsia="bg-BG"/>
        </w:rPr>
      </w:pPr>
      <w:hyperlink w:anchor="_Toc205286987" w:history="1">
        <w:r w:rsidR="002D20D2" w:rsidRPr="00C21930">
          <w:rPr>
            <w:rStyle w:val="Hyperlink"/>
            <w:rFonts w:ascii="Times New Roman" w:hAnsi="Times New Roman"/>
            <w:noProof/>
          </w:rPr>
          <w:t>22. Критерии и методика за оценка на проектните предложения:</w:t>
        </w:r>
        <w:r w:rsidR="002D20D2">
          <w:rPr>
            <w:noProof/>
            <w:webHidden/>
          </w:rPr>
          <w:tab/>
        </w:r>
        <w:r w:rsidR="002D20D2">
          <w:rPr>
            <w:noProof/>
            <w:webHidden/>
          </w:rPr>
          <w:fldChar w:fldCharType="begin"/>
        </w:r>
        <w:r w:rsidR="002D20D2">
          <w:rPr>
            <w:noProof/>
            <w:webHidden/>
          </w:rPr>
          <w:instrText xml:space="preserve"> PAGEREF _Toc205286987 \h </w:instrText>
        </w:r>
        <w:r w:rsidR="002D20D2">
          <w:rPr>
            <w:noProof/>
            <w:webHidden/>
          </w:rPr>
        </w:r>
        <w:r w:rsidR="002D20D2">
          <w:rPr>
            <w:noProof/>
            <w:webHidden/>
          </w:rPr>
          <w:fldChar w:fldCharType="separate"/>
        </w:r>
        <w:r w:rsidR="002D20D2">
          <w:rPr>
            <w:noProof/>
            <w:webHidden/>
          </w:rPr>
          <w:t>50</w:t>
        </w:r>
        <w:r w:rsidR="002D20D2">
          <w:rPr>
            <w:noProof/>
            <w:webHidden/>
          </w:rPr>
          <w:fldChar w:fldCharType="end"/>
        </w:r>
      </w:hyperlink>
    </w:p>
    <w:p w14:paraId="249D13C9" w14:textId="3554BA84" w:rsidR="002D20D2" w:rsidRDefault="00F779F7">
      <w:pPr>
        <w:pStyle w:val="TOC2"/>
        <w:rPr>
          <w:rFonts w:asciiTheme="minorHAnsi" w:eastAsiaTheme="minorEastAsia" w:hAnsiTheme="minorHAnsi" w:cstheme="minorBidi"/>
          <w:noProof/>
          <w:lang w:eastAsia="bg-BG"/>
        </w:rPr>
      </w:pPr>
      <w:hyperlink w:anchor="_Toc205286988" w:history="1">
        <w:r w:rsidR="002D20D2" w:rsidRPr="00C21930">
          <w:rPr>
            <w:rStyle w:val="Hyperlink"/>
            <w:rFonts w:ascii="Times New Roman" w:hAnsi="Times New Roman"/>
            <w:noProof/>
          </w:rPr>
          <w:t>23. Начин на подаване на проектните предложения/концепциите за проектни предложения:</w:t>
        </w:r>
        <w:r w:rsidR="002D20D2">
          <w:rPr>
            <w:noProof/>
            <w:webHidden/>
          </w:rPr>
          <w:tab/>
        </w:r>
        <w:r w:rsidR="002D20D2">
          <w:rPr>
            <w:noProof/>
            <w:webHidden/>
          </w:rPr>
          <w:fldChar w:fldCharType="begin"/>
        </w:r>
        <w:r w:rsidR="002D20D2">
          <w:rPr>
            <w:noProof/>
            <w:webHidden/>
          </w:rPr>
          <w:instrText xml:space="preserve"> PAGEREF _Toc205286988 \h </w:instrText>
        </w:r>
        <w:r w:rsidR="002D20D2">
          <w:rPr>
            <w:noProof/>
            <w:webHidden/>
          </w:rPr>
        </w:r>
        <w:r w:rsidR="002D20D2">
          <w:rPr>
            <w:noProof/>
            <w:webHidden/>
          </w:rPr>
          <w:fldChar w:fldCharType="separate"/>
        </w:r>
        <w:r w:rsidR="002D20D2">
          <w:rPr>
            <w:noProof/>
            <w:webHidden/>
          </w:rPr>
          <w:t>52</w:t>
        </w:r>
        <w:r w:rsidR="002D20D2">
          <w:rPr>
            <w:noProof/>
            <w:webHidden/>
          </w:rPr>
          <w:fldChar w:fldCharType="end"/>
        </w:r>
      </w:hyperlink>
    </w:p>
    <w:p w14:paraId="390CD751" w14:textId="70432F08" w:rsidR="002D20D2" w:rsidRDefault="00F779F7">
      <w:pPr>
        <w:pStyle w:val="TOC2"/>
        <w:rPr>
          <w:rFonts w:asciiTheme="minorHAnsi" w:eastAsiaTheme="minorEastAsia" w:hAnsiTheme="minorHAnsi" w:cstheme="minorBidi"/>
          <w:noProof/>
          <w:lang w:eastAsia="bg-BG"/>
        </w:rPr>
      </w:pPr>
      <w:hyperlink w:anchor="_Toc205286989" w:history="1">
        <w:r w:rsidR="002D20D2" w:rsidRPr="00C21930">
          <w:rPr>
            <w:rStyle w:val="Hyperlink"/>
            <w:rFonts w:ascii="Times New Roman" w:hAnsi="Times New Roman"/>
            <w:noProof/>
          </w:rPr>
          <w:t>24. Списък на документите, които се подават на етап кандидатстване:</w:t>
        </w:r>
        <w:r w:rsidR="002D20D2">
          <w:rPr>
            <w:noProof/>
            <w:webHidden/>
          </w:rPr>
          <w:tab/>
        </w:r>
        <w:r w:rsidR="002D20D2">
          <w:rPr>
            <w:noProof/>
            <w:webHidden/>
          </w:rPr>
          <w:fldChar w:fldCharType="begin"/>
        </w:r>
        <w:r w:rsidR="002D20D2">
          <w:rPr>
            <w:noProof/>
            <w:webHidden/>
          </w:rPr>
          <w:instrText xml:space="preserve"> PAGEREF _Toc205286989 \h </w:instrText>
        </w:r>
        <w:r w:rsidR="002D20D2">
          <w:rPr>
            <w:noProof/>
            <w:webHidden/>
          </w:rPr>
        </w:r>
        <w:r w:rsidR="002D20D2">
          <w:rPr>
            <w:noProof/>
            <w:webHidden/>
          </w:rPr>
          <w:fldChar w:fldCharType="separate"/>
        </w:r>
        <w:r w:rsidR="002D20D2">
          <w:rPr>
            <w:noProof/>
            <w:webHidden/>
          </w:rPr>
          <w:t>53</w:t>
        </w:r>
        <w:r w:rsidR="002D20D2">
          <w:rPr>
            <w:noProof/>
            <w:webHidden/>
          </w:rPr>
          <w:fldChar w:fldCharType="end"/>
        </w:r>
      </w:hyperlink>
    </w:p>
    <w:p w14:paraId="3CAD1B56" w14:textId="6B61164D" w:rsidR="002D20D2" w:rsidRDefault="00F779F7">
      <w:pPr>
        <w:pStyle w:val="TOC2"/>
        <w:rPr>
          <w:rFonts w:asciiTheme="minorHAnsi" w:eastAsiaTheme="minorEastAsia" w:hAnsiTheme="minorHAnsi" w:cstheme="minorBidi"/>
          <w:noProof/>
          <w:lang w:eastAsia="bg-BG"/>
        </w:rPr>
      </w:pPr>
      <w:hyperlink w:anchor="_Toc205286990" w:history="1">
        <w:r w:rsidR="002D20D2" w:rsidRPr="00C21930">
          <w:rPr>
            <w:rStyle w:val="Hyperlink"/>
            <w:rFonts w:ascii="Times New Roman" w:hAnsi="Times New Roman"/>
            <w:noProof/>
          </w:rPr>
          <w:t>25. Краен срок за подаване на проектните предложения:</w:t>
        </w:r>
        <w:r w:rsidR="002D20D2">
          <w:rPr>
            <w:noProof/>
            <w:webHidden/>
          </w:rPr>
          <w:tab/>
        </w:r>
        <w:r w:rsidR="002D20D2">
          <w:rPr>
            <w:noProof/>
            <w:webHidden/>
          </w:rPr>
          <w:fldChar w:fldCharType="begin"/>
        </w:r>
        <w:r w:rsidR="002D20D2">
          <w:rPr>
            <w:noProof/>
            <w:webHidden/>
          </w:rPr>
          <w:instrText xml:space="preserve"> PAGEREF _Toc205286990 \h </w:instrText>
        </w:r>
        <w:r w:rsidR="002D20D2">
          <w:rPr>
            <w:noProof/>
            <w:webHidden/>
          </w:rPr>
        </w:r>
        <w:r w:rsidR="002D20D2">
          <w:rPr>
            <w:noProof/>
            <w:webHidden/>
          </w:rPr>
          <w:fldChar w:fldCharType="separate"/>
        </w:r>
        <w:r w:rsidR="002D20D2">
          <w:rPr>
            <w:noProof/>
            <w:webHidden/>
          </w:rPr>
          <w:t>58</w:t>
        </w:r>
        <w:r w:rsidR="002D20D2">
          <w:rPr>
            <w:noProof/>
            <w:webHidden/>
          </w:rPr>
          <w:fldChar w:fldCharType="end"/>
        </w:r>
      </w:hyperlink>
    </w:p>
    <w:p w14:paraId="57FE9512" w14:textId="466B1402" w:rsidR="002D20D2" w:rsidRDefault="00F779F7">
      <w:pPr>
        <w:pStyle w:val="TOC2"/>
        <w:rPr>
          <w:rFonts w:asciiTheme="minorHAnsi" w:eastAsiaTheme="minorEastAsia" w:hAnsiTheme="minorHAnsi" w:cstheme="minorBidi"/>
          <w:noProof/>
          <w:lang w:eastAsia="bg-BG"/>
        </w:rPr>
      </w:pPr>
      <w:hyperlink w:anchor="_Toc205286991" w:history="1">
        <w:r w:rsidR="002D20D2" w:rsidRPr="00C21930">
          <w:rPr>
            <w:rStyle w:val="Hyperlink"/>
            <w:rFonts w:ascii="Times New Roman" w:hAnsi="Times New Roman"/>
            <w:noProof/>
          </w:rPr>
          <w:t>26. Допълнителна информация:</w:t>
        </w:r>
        <w:r w:rsidR="002D20D2">
          <w:rPr>
            <w:noProof/>
            <w:webHidden/>
          </w:rPr>
          <w:tab/>
        </w:r>
        <w:r w:rsidR="002D20D2">
          <w:rPr>
            <w:noProof/>
            <w:webHidden/>
          </w:rPr>
          <w:fldChar w:fldCharType="begin"/>
        </w:r>
        <w:r w:rsidR="002D20D2">
          <w:rPr>
            <w:noProof/>
            <w:webHidden/>
          </w:rPr>
          <w:instrText xml:space="preserve"> PAGEREF _Toc205286991 \h </w:instrText>
        </w:r>
        <w:r w:rsidR="002D20D2">
          <w:rPr>
            <w:noProof/>
            <w:webHidden/>
          </w:rPr>
        </w:r>
        <w:r w:rsidR="002D20D2">
          <w:rPr>
            <w:noProof/>
            <w:webHidden/>
          </w:rPr>
          <w:fldChar w:fldCharType="separate"/>
        </w:r>
        <w:r w:rsidR="002D20D2">
          <w:rPr>
            <w:noProof/>
            <w:webHidden/>
          </w:rPr>
          <w:t>59</w:t>
        </w:r>
        <w:r w:rsidR="002D20D2">
          <w:rPr>
            <w:noProof/>
            <w:webHidden/>
          </w:rPr>
          <w:fldChar w:fldCharType="end"/>
        </w:r>
      </w:hyperlink>
    </w:p>
    <w:p w14:paraId="5CA9C3C8" w14:textId="69B314BE" w:rsidR="002D20D2" w:rsidRDefault="00F779F7">
      <w:pPr>
        <w:pStyle w:val="TOC3"/>
        <w:rPr>
          <w:rFonts w:asciiTheme="minorHAnsi" w:eastAsiaTheme="minorEastAsia" w:hAnsiTheme="minorHAnsi" w:cstheme="minorBidi"/>
          <w:noProof/>
          <w:lang w:eastAsia="bg-BG"/>
        </w:rPr>
      </w:pPr>
      <w:hyperlink w:anchor="_Toc205286992" w:history="1">
        <w:r w:rsidR="002D20D2" w:rsidRPr="00C21930">
          <w:rPr>
            <w:rStyle w:val="Hyperlink"/>
            <w:rFonts w:ascii="Times New Roman" w:hAnsi="Times New Roman"/>
            <w:noProof/>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2D20D2">
          <w:rPr>
            <w:noProof/>
            <w:webHidden/>
          </w:rPr>
          <w:tab/>
        </w:r>
        <w:r w:rsidR="002D20D2">
          <w:rPr>
            <w:noProof/>
            <w:webHidden/>
          </w:rPr>
          <w:fldChar w:fldCharType="begin"/>
        </w:r>
        <w:r w:rsidR="002D20D2">
          <w:rPr>
            <w:noProof/>
            <w:webHidden/>
          </w:rPr>
          <w:instrText xml:space="preserve"> PAGEREF _Toc205286992 \h </w:instrText>
        </w:r>
        <w:r w:rsidR="002D20D2">
          <w:rPr>
            <w:noProof/>
            <w:webHidden/>
          </w:rPr>
        </w:r>
        <w:r w:rsidR="002D20D2">
          <w:rPr>
            <w:noProof/>
            <w:webHidden/>
          </w:rPr>
          <w:fldChar w:fldCharType="separate"/>
        </w:r>
        <w:r w:rsidR="002D20D2">
          <w:rPr>
            <w:noProof/>
            <w:webHidden/>
          </w:rPr>
          <w:t>59</w:t>
        </w:r>
        <w:r w:rsidR="002D20D2">
          <w:rPr>
            <w:noProof/>
            <w:webHidden/>
          </w:rPr>
          <w:fldChar w:fldCharType="end"/>
        </w:r>
      </w:hyperlink>
    </w:p>
    <w:p w14:paraId="77C8AD3D" w14:textId="0D373BBE" w:rsidR="002D20D2" w:rsidRDefault="00F779F7">
      <w:pPr>
        <w:pStyle w:val="TOC2"/>
        <w:rPr>
          <w:rFonts w:asciiTheme="minorHAnsi" w:eastAsiaTheme="minorEastAsia" w:hAnsiTheme="minorHAnsi" w:cstheme="minorBidi"/>
          <w:noProof/>
          <w:lang w:eastAsia="bg-BG"/>
        </w:rPr>
      </w:pPr>
      <w:hyperlink w:anchor="_Toc205286993" w:history="1">
        <w:r w:rsidR="002D20D2" w:rsidRPr="00C21930">
          <w:rPr>
            <w:rStyle w:val="Hyperlink"/>
            <w:rFonts w:ascii="Times New Roman" w:hAnsi="Times New Roman"/>
            <w:noProof/>
          </w:rPr>
          <w:t>27. Приложения към Условията за кандидатстване:</w:t>
        </w:r>
        <w:r w:rsidR="002D20D2">
          <w:rPr>
            <w:noProof/>
            <w:webHidden/>
          </w:rPr>
          <w:tab/>
        </w:r>
        <w:r w:rsidR="002D20D2">
          <w:rPr>
            <w:noProof/>
            <w:webHidden/>
          </w:rPr>
          <w:fldChar w:fldCharType="begin"/>
        </w:r>
        <w:r w:rsidR="002D20D2">
          <w:rPr>
            <w:noProof/>
            <w:webHidden/>
          </w:rPr>
          <w:instrText xml:space="preserve"> PAGEREF _Toc205286993 \h </w:instrText>
        </w:r>
        <w:r w:rsidR="002D20D2">
          <w:rPr>
            <w:noProof/>
            <w:webHidden/>
          </w:rPr>
        </w:r>
        <w:r w:rsidR="002D20D2">
          <w:rPr>
            <w:noProof/>
            <w:webHidden/>
          </w:rPr>
          <w:fldChar w:fldCharType="separate"/>
        </w:r>
        <w:r w:rsidR="002D20D2">
          <w:rPr>
            <w:noProof/>
            <w:webHidden/>
          </w:rPr>
          <w:t>69</w:t>
        </w:r>
        <w:r w:rsidR="002D20D2">
          <w:rPr>
            <w:noProof/>
            <w:webHidden/>
          </w:rPr>
          <w:fldChar w:fldCharType="end"/>
        </w:r>
      </w:hyperlink>
    </w:p>
    <w:p w14:paraId="3CE27791" w14:textId="5B719998" w:rsidR="00167D6E" w:rsidRPr="00A44F84" w:rsidRDefault="00D16FA4" w:rsidP="00145CD3">
      <w:pPr>
        <w:jc w:val="both"/>
        <w:rPr>
          <w:rFonts w:ascii="Times New Roman" w:hAnsi="Times New Roman"/>
          <w:b/>
          <w:bCs/>
        </w:rPr>
      </w:pPr>
      <w:r w:rsidRPr="00A44F84">
        <w:rPr>
          <w:rFonts w:ascii="Times New Roman" w:hAnsi="Times New Roman"/>
          <w:b/>
          <w:bCs/>
          <w:sz w:val="24"/>
          <w:szCs w:val="24"/>
        </w:rPr>
        <w:fldChar w:fldCharType="end"/>
      </w:r>
    </w:p>
    <w:p w14:paraId="5711D86E" w14:textId="77777777" w:rsidR="005C1072" w:rsidRPr="00A44F84" w:rsidRDefault="005C1072">
      <w:pPr>
        <w:rPr>
          <w:rFonts w:ascii="Times New Roman" w:hAnsi="Times New Roman"/>
        </w:rPr>
      </w:pPr>
    </w:p>
    <w:p w14:paraId="62A8DD3C" w14:textId="77777777" w:rsidR="007057A9" w:rsidRPr="00A44F84" w:rsidRDefault="002076FE" w:rsidP="007F1FE1">
      <w:pPr>
        <w:pStyle w:val="Heading2"/>
        <w:spacing w:before="120" w:after="120"/>
        <w:jc w:val="both"/>
        <w:rPr>
          <w:rFonts w:ascii="Times New Roman" w:hAnsi="Times New Roman"/>
        </w:rPr>
      </w:pPr>
      <w:r w:rsidRPr="00A44F84">
        <w:rPr>
          <w:rFonts w:ascii="Times New Roman" w:hAnsi="Times New Roman"/>
        </w:rPr>
        <w:br w:type="page"/>
      </w:r>
      <w:bookmarkStart w:id="1" w:name="_Toc205286956"/>
      <w:r w:rsidR="002325A3" w:rsidRPr="00A44F84">
        <w:rPr>
          <w:rFonts w:ascii="Times New Roman" w:hAnsi="Times New Roman"/>
        </w:rPr>
        <w:lastRenderedPageBreak/>
        <w:t xml:space="preserve">1. </w:t>
      </w:r>
      <w:r w:rsidR="007057A9" w:rsidRPr="00A44F84">
        <w:rPr>
          <w:rFonts w:ascii="Times New Roman" w:hAnsi="Times New Roman"/>
        </w:rPr>
        <w:t>Наименование на програмата:</w:t>
      </w:r>
      <w:bookmarkEnd w:id="1"/>
    </w:p>
    <w:p w14:paraId="033C2882"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bCs/>
          <w:sz w:val="24"/>
          <w:szCs w:val="24"/>
        </w:rPr>
        <w:t>Програма „Конкурентоспособност и иновации в предприятията“ 2021-2027</w:t>
      </w:r>
    </w:p>
    <w:p w14:paraId="35EAB14F" w14:textId="77777777" w:rsidR="007057A9" w:rsidRPr="00A44F84" w:rsidRDefault="002325A3" w:rsidP="007F1FE1">
      <w:pPr>
        <w:pStyle w:val="Heading2"/>
        <w:spacing w:before="120" w:after="120"/>
        <w:jc w:val="both"/>
        <w:rPr>
          <w:rFonts w:ascii="Times New Roman" w:hAnsi="Times New Roman"/>
        </w:rPr>
      </w:pPr>
      <w:bookmarkStart w:id="2" w:name="_Toc205286957"/>
      <w:r w:rsidRPr="00A44F84">
        <w:rPr>
          <w:rFonts w:ascii="Times New Roman" w:hAnsi="Times New Roman"/>
        </w:rPr>
        <w:t>2. Н</w:t>
      </w:r>
      <w:r w:rsidR="008C6B8A" w:rsidRPr="00A44F84">
        <w:rPr>
          <w:rFonts w:ascii="Times New Roman" w:hAnsi="Times New Roman"/>
        </w:rPr>
        <w:t xml:space="preserve">аименование на </w:t>
      </w:r>
      <w:r w:rsidR="005E4FA3" w:rsidRPr="00A44F84">
        <w:rPr>
          <w:rFonts w:ascii="Times New Roman" w:hAnsi="Times New Roman"/>
        </w:rPr>
        <w:t>приоритета</w:t>
      </w:r>
      <w:r w:rsidR="001221B2" w:rsidRPr="00A44F84">
        <w:rPr>
          <w:rFonts w:ascii="Times New Roman" w:hAnsi="Times New Roman"/>
        </w:rPr>
        <w:t xml:space="preserve"> и специфичната цел</w:t>
      </w:r>
      <w:r w:rsidRPr="00A44F84">
        <w:rPr>
          <w:rFonts w:ascii="Times New Roman" w:hAnsi="Times New Roman"/>
        </w:rPr>
        <w:t>:</w:t>
      </w:r>
      <w:bookmarkEnd w:id="2"/>
    </w:p>
    <w:p w14:paraId="07A0F261"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Приоритет: 1. Иновации и растеж</w:t>
      </w:r>
    </w:p>
    <w:p w14:paraId="062A4D85" w14:textId="4972D93E" w:rsidR="00011F8C" w:rsidRPr="00A44F84" w:rsidRDefault="002B3188"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2B3188">
        <w:rPr>
          <w:rFonts w:ascii="Times New Roman" w:hAnsi="Times New Roman"/>
          <w:bCs/>
          <w:sz w:val="24"/>
          <w:szCs w:val="24"/>
        </w:rPr>
        <w:t>Специфична цел: RSO1.2. Усвояване на ползите от цифровизацията за гражданите, дружествата, изследователските организации и публичните органи</w:t>
      </w:r>
      <w:r w:rsidRPr="002B3188" w:rsidDel="002B3188">
        <w:rPr>
          <w:rFonts w:ascii="Times New Roman" w:hAnsi="Times New Roman"/>
          <w:bCs/>
          <w:sz w:val="24"/>
          <w:szCs w:val="24"/>
        </w:rPr>
        <w:t xml:space="preserve"> </w:t>
      </w:r>
      <w:r w:rsidR="007C6CA7">
        <w:rPr>
          <w:rFonts w:ascii="Times New Roman" w:hAnsi="Times New Roman"/>
          <w:bCs/>
          <w:sz w:val="24"/>
          <w:szCs w:val="24"/>
        </w:rPr>
        <w:t>(ЕФРР)</w:t>
      </w:r>
    </w:p>
    <w:p w14:paraId="1FECA6A2" w14:textId="77777777" w:rsidR="006A2DB8" w:rsidRPr="00A44F84" w:rsidRDefault="002325A3" w:rsidP="00491C1C">
      <w:pPr>
        <w:pStyle w:val="Heading2"/>
        <w:spacing w:before="120" w:after="120"/>
        <w:rPr>
          <w:rFonts w:ascii="Times New Roman" w:hAnsi="Times New Roman"/>
        </w:rPr>
      </w:pPr>
      <w:bookmarkStart w:id="3" w:name="_Toc205286958"/>
      <w:r w:rsidRPr="00A44F84">
        <w:rPr>
          <w:rFonts w:ascii="Times New Roman" w:hAnsi="Times New Roman"/>
        </w:rPr>
        <w:t xml:space="preserve">3. </w:t>
      </w:r>
      <w:r w:rsidR="007057A9" w:rsidRPr="00A44F84">
        <w:rPr>
          <w:rFonts w:ascii="Times New Roman" w:hAnsi="Times New Roman"/>
        </w:rPr>
        <w:t>Наименование на процедурата</w:t>
      </w:r>
      <w:r w:rsidRPr="00A44F84">
        <w:rPr>
          <w:rFonts w:ascii="Times New Roman" w:hAnsi="Times New Roman"/>
        </w:rPr>
        <w:t>:</w:t>
      </w:r>
      <w:bookmarkEnd w:id="3"/>
    </w:p>
    <w:p w14:paraId="54C15AFC" w14:textId="0DB6A3F1" w:rsidR="00360A14" w:rsidRPr="00A44F84" w:rsidRDefault="002B3188" w:rsidP="002C556B">
      <w:pPr>
        <w:pBdr>
          <w:top w:val="single" w:sz="4" w:space="1" w:color="auto"/>
          <w:left w:val="single" w:sz="4" w:space="4" w:color="auto"/>
          <w:bottom w:val="single" w:sz="4" w:space="1" w:color="auto"/>
          <w:right w:val="single" w:sz="4" w:space="4" w:color="auto"/>
        </w:pBdr>
        <w:jc w:val="both"/>
        <w:rPr>
          <w:rFonts w:ascii="Times New Roman" w:hAnsi="Times New Roman"/>
        </w:rPr>
      </w:pPr>
      <w:r w:rsidRPr="002B3188">
        <w:rPr>
          <w:rFonts w:ascii="Times New Roman" w:hAnsi="Times New Roman"/>
          <w:sz w:val="24"/>
          <w:szCs w:val="24"/>
        </w:rPr>
        <w:t>BG16RFPR001-1.008 „Въвеждане на технологии от областта на Индустрия 4.0 в предприятията“</w:t>
      </w:r>
    </w:p>
    <w:p w14:paraId="18CC4FFD" w14:textId="77777777" w:rsidR="00CB14EE" w:rsidRPr="00A44F84" w:rsidRDefault="00CB14EE" w:rsidP="005C1072">
      <w:pPr>
        <w:pStyle w:val="Heading2"/>
        <w:spacing w:before="120" w:after="120"/>
        <w:rPr>
          <w:rFonts w:ascii="Times New Roman" w:hAnsi="Times New Roman"/>
        </w:rPr>
      </w:pPr>
      <w:bookmarkStart w:id="4" w:name="_Toc205286959"/>
      <w:r w:rsidRPr="00A44F84">
        <w:rPr>
          <w:rFonts w:ascii="Times New Roman" w:hAnsi="Times New Roman"/>
        </w:rPr>
        <w:t>4. Измерения по кодове:</w:t>
      </w:r>
      <w:bookmarkEnd w:id="4"/>
    </w:p>
    <w:p w14:paraId="71255999" w14:textId="77777777" w:rsidR="00EB6668" w:rsidRPr="00C24669"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C24669">
        <w:rPr>
          <w:rFonts w:ascii="Times New Roman" w:hAnsi="Times New Roman"/>
          <w:bCs/>
          <w:i/>
          <w:sz w:val="24"/>
          <w:szCs w:val="24"/>
        </w:rPr>
        <w:t>Измерение 1 – Област на интервенция:</w:t>
      </w:r>
    </w:p>
    <w:p w14:paraId="70F97949" w14:textId="0772AAF5" w:rsidR="00DF7AF0" w:rsidRPr="00A44F84" w:rsidRDefault="002B3188" w:rsidP="00DF7AF0">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2B3188">
        <w:rPr>
          <w:rFonts w:ascii="Times New Roman" w:hAnsi="Times New Roman"/>
          <w:bCs/>
          <w:sz w:val="24"/>
          <w:szCs w:val="24"/>
        </w:rPr>
        <w:t>013. Цифровизация на МСП (включително електронна търговия, елект</w:t>
      </w:r>
      <w:r>
        <w:rPr>
          <w:rFonts w:ascii="Times New Roman" w:hAnsi="Times New Roman"/>
          <w:bCs/>
          <w:sz w:val="24"/>
          <w:szCs w:val="24"/>
        </w:rPr>
        <w:t xml:space="preserve">ронен бизнес и бизнес процеси в </w:t>
      </w:r>
      <w:r w:rsidRPr="002B3188">
        <w:rPr>
          <w:rFonts w:ascii="Times New Roman" w:hAnsi="Times New Roman"/>
          <w:bCs/>
          <w:sz w:val="24"/>
          <w:szCs w:val="24"/>
        </w:rPr>
        <w:t>мрежа, центрове за цифрови иновации, „живи лаборатории“, и</w:t>
      </w:r>
      <w:r>
        <w:rPr>
          <w:rFonts w:ascii="Times New Roman" w:hAnsi="Times New Roman"/>
          <w:bCs/>
          <w:sz w:val="24"/>
          <w:szCs w:val="24"/>
        </w:rPr>
        <w:t xml:space="preserve">нтернет предприемачи и нови ИКТ </w:t>
      </w:r>
      <w:r w:rsidRPr="002B3188">
        <w:rPr>
          <w:rFonts w:ascii="Times New Roman" w:hAnsi="Times New Roman"/>
          <w:bCs/>
          <w:sz w:val="24"/>
          <w:szCs w:val="24"/>
        </w:rPr>
        <w:t>предприятия, B2B)</w:t>
      </w:r>
      <w:r w:rsidR="00CB5727">
        <w:rPr>
          <w:rFonts w:ascii="Times New Roman" w:hAnsi="Times New Roman"/>
          <w:bCs/>
          <w:sz w:val="24"/>
          <w:szCs w:val="24"/>
        </w:rPr>
        <w:t>.</w:t>
      </w:r>
    </w:p>
    <w:p w14:paraId="5AD07C48" w14:textId="77777777" w:rsidR="00EB6668" w:rsidRPr="00C24669"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C24669">
        <w:rPr>
          <w:rFonts w:ascii="Times New Roman" w:hAnsi="Times New Roman"/>
          <w:bCs/>
          <w:i/>
          <w:sz w:val="24"/>
          <w:szCs w:val="24"/>
        </w:rPr>
        <w:t>Измерение 2 – Форма на финансиране:</w:t>
      </w:r>
    </w:p>
    <w:p w14:paraId="0B3CAAFB" w14:textId="49F7097C" w:rsidR="00EB6668"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 Безвъзмездни средства.</w:t>
      </w:r>
    </w:p>
    <w:p w14:paraId="317803F9" w14:textId="77777777" w:rsidR="00EB6668" w:rsidRPr="00C24669" w:rsidRDefault="00EB6668" w:rsidP="00FC6456">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C24669">
        <w:rPr>
          <w:rFonts w:ascii="Times New Roman" w:hAnsi="Times New Roman"/>
          <w:bCs/>
          <w:i/>
          <w:sz w:val="24"/>
          <w:szCs w:val="24"/>
        </w:rPr>
        <w:t>Измерение 3 — Териториален механизъм за изпълнение и териториална насоченост:</w:t>
      </w:r>
    </w:p>
    <w:p w14:paraId="643D486A" w14:textId="640D26DC" w:rsidR="00EB6668"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33. Друг подходи — Без целеви територии.</w:t>
      </w:r>
    </w:p>
    <w:p w14:paraId="6798BF14" w14:textId="19BF2CB2" w:rsidR="004363D2" w:rsidRPr="00A44F84" w:rsidRDefault="004363D2"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4363D2">
        <w:rPr>
          <w:rFonts w:ascii="Times New Roman" w:hAnsi="Times New Roman"/>
          <w:bCs/>
          <w:i/>
          <w:sz w:val="24"/>
          <w:szCs w:val="24"/>
        </w:rPr>
        <w:t>Измерение 4 – Икономическа дейност</w:t>
      </w:r>
      <w:r>
        <w:rPr>
          <w:rFonts w:ascii="Times New Roman" w:hAnsi="Times New Roman"/>
          <w:bCs/>
          <w:i/>
          <w:sz w:val="24"/>
          <w:szCs w:val="24"/>
        </w:rPr>
        <w:t>.</w:t>
      </w:r>
    </w:p>
    <w:p w14:paraId="1E0FE5FF" w14:textId="18A67B09" w:rsidR="00EB6668" w:rsidRPr="00C24669" w:rsidRDefault="00775F02"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C24669">
        <w:rPr>
          <w:rFonts w:ascii="Times New Roman" w:hAnsi="Times New Roman"/>
          <w:bCs/>
          <w:i/>
          <w:sz w:val="24"/>
          <w:szCs w:val="24"/>
        </w:rPr>
        <w:t>Измерение 7 — Равенство между половете във връзка с ЕСФ+, ЕФРР, КФ и ФСП</w:t>
      </w:r>
      <w:r w:rsidR="00EB6668" w:rsidRPr="00C24669">
        <w:rPr>
          <w:rFonts w:ascii="Times New Roman" w:hAnsi="Times New Roman"/>
          <w:bCs/>
          <w:i/>
          <w:sz w:val="24"/>
          <w:szCs w:val="24"/>
        </w:rPr>
        <w:t>:</w:t>
      </w:r>
    </w:p>
    <w:p w14:paraId="69413F6A" w14:textId="16AEA144" w:rsidR="004363D2"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03. Полово неутрално</w:t>
      </w:r>
      <w:r w:rsidR="00FC6456" w:rsidRPr="00A44F84">
        <w:rPr>
          <w:rFonts w:ascii="Times New Roman" w:hAnsi="Times New Roman"/>
          <w:bCs/>
          <w:sz w:val="24"/>
          <w:szCs w:val="24"/>
        </w:rPr>
        <w:t>.</w:t>
      </w:r>
    </w:p>
    <w:p w14:paraId="4158A559" w14:textId="77777777" w:rsidR="00090F19" w:rsidRPr="00A44F84" w:rsidRDefault="004A58E5" w:rsidP="00416190">
      <w:pPr>
        <w:pStyle w:val="Heading2"/>
        <w:spacing w:before="0" w:after="120"/>
        <w:rPr>
          <w:rFonts w:ascii="Times New Roman" w:hAnsi="Times New Roman"/>
        </w:rPr>
      </w:pPr>
      <w:bookmarkStart w:id="5" w:name="_Toc205286960"/>
      <w:r w:rsidRPr="00A44F84">
        <w:rPr>
          <w:rFonts w:ascii="Times New Roman" w:hAnsi="Times New Roman"/>
        </w:rPr>
        <w:t>5. Териториален обхват:</w:t>
      </w:r>
      <w:bookmarkEnd w:id="5"/>
    </w:p>
    <w:p w14:paraId="26EE33D7" w14:textId="725A5D91" w:rsidR="009B15BF" w:rsidRPr="00A44F84" w:rsidRDefault="00C94DCC"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sz w:val="24"/>
          <w:szCs w:val="24"/>
        </w:rPr>
        <w:t>Проектите по процедурата следва да бъдат изпълнени на територията на Република България.</w:t>
      </w:r>
    </w:p>
    <w:p w14:paraId="1B477834" w14:textId="77777777" w:rsidR="00901F98" w:rsidRPr="00A44F84" w:rsidRDefault="004A58E5" w:rsidP="00076969">
      <w:pPr>
        <w:pStyle w:val="Heading2"/>
        <w:spacing w:before="360" w:after="120"/>
        <w:jc w:val="both"/>
        <w:rPr>
          <w:rFonts w:ascii="Times New Roman" w:hAnsi="Times New Roman"/>
        </w:rPr>
      </w:pPr>
      <w:bookmarkStart w:id="6" w:name="_Toc205286961"/>
      <w:r w:rsidRPr="00A44F84">
        <w:rPr>
          <w:rFonts w:ascii="Times New Roman" w:hAnsi="Times New Roman"/>
        </w:rPr>
        <w:t>6</w:t>
      </w:r>
      <w:r w:rsidR="002325A3" w:rsidRPr="00A44F84">
        <w:rPr>
          <w:rFonts w:ascii="Times New Roman" w:hAnsi="Times New Roman"/>
        </w:rPr>
        <w:t>. Цели</w:t>
      </w:r>
      <w:r w:rsidR="00901F98" w:rsidRPr="00A44F84">
        <w:rPr>
          <w:rFonts w:ascii="Times New Roman" w:hAnsi="Times New Roman"/>
        </w:rPr>
        <w:t xml:space="preserve"> </w:t>
      </w:r>
      <w:r w:rsidR="00FC0697" w:rsidRPr="00A44F84">
        <w:rPr>
          <w:rFonts w:ascii="Times New Roman" w:hAnsi="Times New Roman"/>
        </w:rPr>
        <w:t xml:space="preserve">на предоставяната </w:t>
      </w:r>
      <w:r w:rsidR="00BA2E00" w:rsidRPr="00A44F84">
        <w:rPr>
          <w:rFonts w:ascii="Times New Roman" w:eastAsia="Calibri" w:hAnsi="Times New Roman"/>
        </w:rPr>
        <w:t>безвъзмездна финансова помощ</w:t>
      </w:r>
      <w:r w:rsidR="00FC0697" w:rsidRPr="00A44F84">
        <w:rPr>
          <w:rFonts w:ascii="Times New Roman" w:hAnsi="Times New Roman"/>
        </w:rPr>
        <w:t xml:space="preserve"> по </w:t>
      </w:r>
      <w:r w:rsidR="00901F98" w:rsidRPr="00A44F84">
        <w:rPr>
          <w:rFonts w:ascii="Times New Roman" w:hAnsi="Times New Roman"/>
        </w:rPr>
        <w:t>п</w:t>
      </w:r>
      <w:r w:rsidR="00FC0697" w:rsidRPr="00A44F84">
        <w:rPr>
          <w:rFonts w:ascii="Times New Roman" w:hAnsi="Times New Roman"/>
        </w:rPr>
        <w:t>роцедура</w:t>
      </w:r>
      <w:r w:rsidR="00916B5A" w:rsidRPr="00A44F84">
        <w:rPr>
          <w:rFonts w:ascii="Times New Roman" w:hAnsi="Times New Roman"/>
        </w:rPr>
        <w:t>та</w:t>
      </w:r>
      <w:r w:rsidR="00CB14EE" w:rsidRPr="00A44F84">
        <w:rPr>
          <w:rFonts w:ascii="Times New Roman" w:hAnsi="Times New Roman"/>
        </w:rPr>
        <w:t xml:space="preserve"> и очаквани резултати</w:t>
      </w:r>
      <w:r w:rsidR="00916B5A" w:rsidRPr="00A44F84">
        <w:rPr>
          <w:rFonts w:ascii="Times New Roman" w:hAnsi="Times New Roman"/>
        </w:rPr>
        <w:t>:</w:t>
      </w:r>
      <w:bookmarkEnd w:id="6"/>
    </w:p>
    <w:p w14:paraId="1FDB261B" w14:textId="77777777" w:rsidR="00EB6668" w:rsidRPr="00A44F84" w:rsidRDefault="00EB6668" w:rsidP="007B3FBA">
      <w:pPr>
        <w:pBdr>
          <w:top w:val="single" w:sz="4" w:space="1" w:color="auto"/>
          <w:left w:val="single" w:sz="4" w:space="4" w:color="auto"/>
          <w:bottom w:val="single" w:sz="4" w:space="1" w:color="auto"/>
          <w:right w:val="single" w:sz="4" w:space="4" w:color="auto"/>
        </w:pBdr>
        <w:rPr>
          <w:rFonts w:ascii="Times New Roman" w:hAnsi="Times New Roman"/>
          <w:b/>
          <w:sz w:val="24"/>
          <w:szCs w:val="24"/>
        </w:rPr>
      </w:pPr>
      <w:r w:rsidRPr="00A44F84">
        <w:rPr>
          <w:rFonts w:ascii="Times New Roman" w:hAnsi="Times New Roman"/>
          <w:b/>
          <w:sz w:val="24"/>
          <w:szCs w:val="24"/>
        </w:rPr>
        <w:t>Цел на процедурата:</w:t>
      </w:r>
    </w:p>
    <w:p w14:paraId="35518AAA" w14:textId="11FB0435" w:rsidR="00EB6668" w:rsidRPr="00A44F84" w:rsidRDefault="002C556B"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rPr>
        <w:t>Процедурата цели да повиши</w:t>
      </w:r>
      <w:r w:rsidRPr="002C556B">
        <w:rPr>
          <w:rFonts w:ascii="Times New Roman" w:hAnsi="Times New Roman"/>
          <w:sz w:val="24"/>
        </w:rPr>
        <w:t xml:space="preserve"> нивото на дигитализация на малките и средни предприятия чрез насърчаване на инвестициите за въвеждане на технологии от </w:t>
      </w:r>
      <w:r w:rsidR="004E4A84">
        <w:rPr>
          <w:rFonts w:ascii="Times New Roman" w:hAnsi="Times New Roman"/>
          <w:sz w:val="24"/>
        </w:rPr>
        <w:t xml:space="preserve">областта на </w:t>
      </w:r>
      <w:r w:rsidRPr="002C556B">
        <w:rPr>
          <w:rFonts w:ascii="Times New Roman" w:hAnsi="Times New Roman"/>
          <w:sz w:val="24"/>
        </w:rPr>
        <w:t>Индустрия 4.0.</w:t>
      </w:r>
    </w:p>
    <w:p w14:paraId="14415FB9" w14:textId="00A1186C" w:rsidR="007F1FE1" w:rsidRDefault="007F1FE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Обосновка:</w:t>
      </w:r>
    </w:p>
    <w:p w14:paraId="3F3296F7" w14:textId="32467F42" w:rsidR="00D6177F" w:rsidRPr="00BA0C0E" w:rsidRDefault="00D6177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sz w:val="24"/>
          <w:szCs w:val="24"/>
        </w:rPr>
        <w:lastRenderedPageBreak/>
        <w:t>Индустрия 4.0, наричана също Четвърта индустриална революция, е концепция, която обхваща съвременните тенденции в автоматизацията и обмена на данни в производствените технологии. Четвъртата индустриална трансформация е естествено продължение на цифровизирането и автоматизирането на производството и включва интернет свързаност и взаимодействие на кибернетично-физически системи без участието на човека, обработка и анализ на големи информационни масиви и вземане на решения от изкуствен интелект, роботика, ползване на цифрови облаци, цифрово моделиране и симулиране на производствените процеси чрез виртуална реалност, интелигентна автоматизация, масово производство на индивидуализирани продукти. В този контекст Индустрия 4.0 представлява преход към нови, дигитални бизнес модели и процеси, при които физическите и дигиталните технологии са тясно обвързани, позволявайки на предприятията да създават иновации и да генерират нови стойности. В резултат ще се подобри конкурентоспособността, ще се увеличи икономическият растеж и ще се подобри качеството на живот, гарантирайки по-широк достъп до цифрови ресурси за гражданите.</w:t>
      </w:r>
    </w:p>
    <w:p w14:paraId="676BC433" w14:textId="0769C329" w:rsidR="00480F05" w:rsidRPr="00BA0C0E" w:rsidRDefault="00D6177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sz w:val="24"/>
          <w:szCs w:val="24"/>
        </w:rPr>
        <w:t xml:space="preserve">Дигитализацията на бизнеса е един от най-важните фактори за успеха и растежа на икономиката в силно нестабилна среда. В контекста на нестабилна икономическа конюнктура и несигурност във веригите за доставки, цифровизацията е ключова предпоставка за напредване на бизнес моделите на компаниите, постигане на по-голяма ефективност и насърчаване на тяхната устойчивост, както и за създаване на нови възможности за по-висока рентабилност, особено за малките и средни предприятия (МСП). Съгласно </w:t>
      </w:r>
      <w:r w:rsidRPr="00BA0C0E">
        <w:rPr>
          <w:rFonts w:ascii="Times New Roman" w:hAnsi="Times New Roman"/>
          <w:i/>
          <w:sz w:val="24"/>
          <w:szCs w:val="24"/>
        </w:rPr>
        <w:t>стратегията за Цифрова трансформация на България за периода 2024 – 2030</w:t>
      </w:r>
      <w:r w:rsidRPr="00BA0C0E">
        <w:rPr>
          <w:rStyle w:val="FootnoteReference"/>
          <w:rFonts w:ascii="Times New Roman" w:hAnsi="Times New Roman"/>
          <w:sz w:val="24"/>
          <w:szCs w:val="24"/>
        </w:rPr>
        <w:footnoteReference w:id="2"/>
      </w:r>
      <w:r w:rsidRPr="00BA0C0E">
        <w:rPr>
          <w:rFonts w:ascii="Times New Roman" w:hAnsi="Times New Roman"/>
          <w:sz w:val="24"/>
          <w:szCs w:val="24"/>
        </w:rPr>
        <w:t xml:space="preserve"> на национално ниво се отчита забавяне в процесите по цифровизация на предприятията като основната част от МСП все още не са постигнали равнището на Индустрия 4.0.</w:t>
      </w:r>
      <w:r w:rsidRPr="00BA0C0E">
        <w:rPr>
          <w:sz w:val="24"/>
          <w:szCs w:val="24"/>
        </w:rPr>
        <w:t xml:space="preserve"> </w:t>
      </w:r>
      <w:r w:rsidRPr="00BA0C0E">
        <w:rPr>
          <w:rFonts w:ascii="Times New Roman" w:hAnsi="Times New Roman"/>
          <w:sz w:val="24"/>
          <w:szCs w:val="24"/>
        </w:rPr>
        <w:t>Наблюдават се дисбаланси между цифровизацията на предприятията на регионално равнище, както и в темпа на внедряване на новите технологии в ИКТ</w:t>
      </w:r>
      <w:r w:rsidR="000152D7">
        <w:rPr>
          <w:rStyle w:val="FootnoteReference"/>
          <w:rFonts w:ascii="Times New Roman" w:hAnsi="Times New Roman"/>
          <w:sz w:val="24"/>
          <w:szCs w:val="24"/>
        </w:rPr>
        <w:footnoteReference w:id="3"/>
      </w:r>
      <w:r w:rsidRPr="00BA0C0E">
        <w:rPr>
          <w:rFonts w:ascii="Times New Roman" w:hAnsi="Times New Roman"/>
          <w:sz w:val="24"/>
          <w:szCs w:val="24"/>
        </w:rPr>
        <w:t xml:space="preserve"> сектора и в останалите сектори на икономиката.</w:t>
      </w:r>
      <w:r w:rsidRPr="00BA0C0E">
        <w:rPr>
          <w:sz w:val="24"/>
          <w:szCs w:val="24"/>
        </w:rPr>
        <w:t xml:space="preserve"> </w:t>
      </w:r>
      <w:r w:rsidRPr="00BA0C0E">
        <w:rPr>
          <w:rFonts w:ascii="Times New Roman" w:hAnsi="Times New Roman"/>
          <w:sz w:val="24"/>
          <w:szCs w:val="24"/>
        </w:rPr>
        <w:t>За преодоляването им са необходими целенасочени интервенции в областта на дигитализацията на предприятията, за да се преодолее изоставането на българската икономика от динамичните процеси на цифрова трансформация на европейско и световно ниво.</w:t>
      </w:r>
    </w:p>
    <w:p w14:paraId="575583A5" w14:textId="3ACEFA24" w:rsidR="00D6177F" w:rsidRPr="00BA0C0E" w:rsidRDefault="00D6177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sz w:val="24"/>
          <w:szCs w:val="24"/>
        </w:rPr>
        <w:t>Цифровата трансформация на предприятията е един от четирите ключови приоритета, залегнали в европейската политическа програма „Цифрово десетилетие“ до 2030 г., определяща пътя за цифровизация на европейските икономики и общества. В програмата са поставени конкретни цифрови цели за изпълнение до 2030 г., сред които 90 % от европейските МСП да достигнат поне базово ниво на цифров интензитет, а 75 % от предприятията в ЕС да използват компютърни услуги в облак, големи информационни масиви и изкуствен интелект</w:t>
      </w:r>
      <w:r w:rsidRPr="00BA0C0E">
        <w:rPr>
          <w:rFonts w:ascii="Times New Roman" w:hAnsi="Times New Roman"/>
          <w:sz w:val="24"/>
          <w:szCs w:val="24"/>
          <w:lang w:val="en-US"/>
        </w:rPr>
        <w:t xml:space="preserve">. </w:t>
      </w:r>
      <w:r w:rsidRPr="00BA0C0E">
        <w:rPr>
          <w:rFonts w:ascii="Times New Roman" w:hAnsi="Times New Roman"/>
          <w:sz w:val="24"/>
          <w:szCs w:val="24"/>
        </w:rPr>
        <w:t xml:space="preserve">Съгласно </w:t>
      </w:r>
      <w:r w:rsidRPr="00BA0C0E">
        <w:rPr>
          <w:rFonts w:ascii="Times New Roman" w:hAnsi="Times New Roman"/>
          <w:i/>
          <w:sz w:val="24"/>
          <w:szCs w:val="24"/>
        </w:rPr>
        <w:t>Доклада за състоянието на Цифровото десетилетие за 2023 г.</w:t>
      </w:r>
      <w:r w:rsidRPr="00BA0C0E">
        <w:rPr>
          <w:rFonts w:ascii="Times New Roman" w:hAnsi="Times New Roman"/>
          <w:sz w:val="24"/>
          <w:szCs w:val="24"/>
          <w:vertAlign w:val="superscript"/>
        </w:rPr>
        <w:footnoteReference w:id="4"/>
      </w:r>
      <w:r w:rsidRPr="00BA0C0E">
        <w:rPr>
          <w:rFonts w:ascii="Times New Roman" w:hAnsi="Times New Roman"/>
          <w:sz w:val="24"/>
          <w:szCs w:val="24"/>
        </w:rPr>
        <w:t xml:space="preserve"> въвеждането на дигитални технологии от европейските компании все още е значително под посочените цели, </w:t>
      </w:r>
      <w:r w:rsidRPr="00BA0C0E">
        <w:rPr>
          <w:rFonts w:ascii="Times New Roman" w:hAnsi="Times New Roman"/>
          <w:sz w:val="24"/>
          <w:szCs w:val="24"/>
        </w:rPr>
        <w:lastRenderedPageBreak/>
        <w:t>по-специално под целта за използването на изкуствен интелект и големи данни от предприятията. В България нивото на дигитализация на бизнеса е под текущото средно равнище за ЕС, както и значително под целевата стойност на Цифровото десетилетие – 47 % от българските МСП имат основно ниво на дигитална интензивност, като само 6 % от тях използват големи данни в сравнение с 14 % средно в ЕС</w:t>
      </w:r>
      <w:r w:rsidRPr="00BA0C0E">
        <w:rPr>
          <w:rFonts w:ascii="Times New Roman" w:hAnsi="Times New Roman"/>
          <w:sz w:val="24"/>
          <w:szCs w:val="24"/>
          <w:vertAlign w:val="superscript"/>
        </w:rPr>
        <w:footnoteReference w:id="5"/>
      </w:r>
      <w:r w:rsidRPr="00BA0C0E">
        <w:rPr>
          <w:rFonts w:ascii="Times New Roman" w:hAnsi="Times New Roman"/>
          <w:sz w:val="24"/>
          <w:szCs w:val="24"/>
        </w:rPr>
        <w:t xml:space="preserve">. Делът на българските предприятия, въвели в дейността си облачни технологии </w:t>
      </w:r>
      <w:r w:rsidRPr="00BA0C0E">
        <w:rPr>
          <w:rFonts w:ascii="Times New Roman" w:hAnsi="Times New Roman"/>
          <w:sz w:val="24"/>
          <w:szCs w:val="24"/>
          <w:lang w:val="en-US"/>
        </w:rPr>
        <w:t>(10 %)</w:t>
      </w:r>
      <w:r w:rsidRPr="00BA0C0E">
        <w:rPr>
          <w:rFonts w:ascii="Times New Roman" w:hAnsi="Times New Roman"/>
          <w:sz w:val="24"/>
          <w:szCs w:val="24"/>
        </w:rPr>
        <w:t xml:space="preserve"> и изкуствен интелект </w:t>
      </w:r>
      <w:r w:rsidRPr="00BA0C0E">
        <w:rPr>
          <w:rFonts w:ascii="Times New Roman" w:hAnsi="Times New Roman"/>
          <w:sz w:val="24"/>
          <w:szCs w:val="24"/>
          <w:lang w:val="en-US"/>
        </w:rPr>
        <w:t xml:space="preserve">(3 %) </w:t>
      </w:r>
      <w:r w:rsidRPr="00BA0C0E">
        <w:rPr>
          <w:rFonts w:ascii="Times New Roman" w:hAnsi="Times New Roman"/>
          <w:sz w:val="24"/>
          <w:szCs w:val="24"/>
        </w:rPr>
        <w:t>възлиза на едва около една трета от средното ниво за ЕС по същите показатели, което предполага значителен потенциал за растеж и развитие в тази област.</w:t>
      </w:r>
    </w:p>
    <w:p w14:paraId="315F1125" w14:textId="76107AC5" w:rsidR="00D6177F" w:rsidRPr="00D6177F" w:rsidRDefault="00D6177F"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BA0C0E">
        <w:rPr>
          <w:rFonts w:ascii="Times New Roman" w:hAnsi="Times New Roman"/>
          <w:sz w:val="24"/>
          <w:szCs w:val="24"/>
        </w:rPr>
        <w:t>Подкрепата по настоящата процедура е насочена към малки и средни предприятия и цели нарастване на дела на предприятията, които внедряват технологии от областта на Индустрия 4.0</w:t>
      </w:r>
      <w:r w:rsidRPr="00BA0C0E">
        <w:rPr>
          <w:rFonts w:ascii="Times New Roman" w:hAnsi="Times New Roman"/>
          <w:color w:val="002060"/>
          <w:sz w:val="24"/>
          <w:szCs w:val="24"/>
        </w:rPr>
        <w:t xml:space="preserve">. </w:t>
      </w:r>
      <w:r w:rsidRPr="00BA0C0E">
        <w:rPr>
          <w:rFonts w:ascii="Times New Roman" w:hAnsi="Times New Roman"/>
          <w:sz w:val="24"/>
          <w:szCs w:val="24"/>
        </w:rPr>
        <w:t>С изпълнението на дейностите по процедурата ще се повиши нивото на дигитализация на предприятията в България, като се очаква да се намали съществуващото към момента съществено изоставане на българските МСП по отношение на използването на цифровите технологии в производствените и бизнес процесите.</w:t>
      </w:r>
      <w:r w:rsidRPr="00BA0C0E">
        <w:rPr>
          <w:rFonts w:ascii="Times New Roman" w:hAnsi="Times New Roman"/>
          <w:color w:val="002060"/>
          <w:sz w:val="24"/>
          <w:szCs w:val="24"/>
        </w:rPr>
        <w:t xml:space="preserve"> </w:t>
      </w:r>
      <w:r w:rsidRPr="00BA0C0E">
        <w:rPr>
          <w:rFonts w:ascii="Times New Roman" w:hAnsi="Times New Roman"/>
          <w:sz w:val="24"/>
          <w:szCs w:val="24"/>
        </w:rPr>
        <w:t>За осигуряване на всеобхватна подкрепа и улесняване на процеса по реализиране на инвестиционните намерения</w:t>
      </w:r>
      <w:r w:rsidRPr="00BA0C0E">
        <w:rPr>
          <w:rFonts w:ascii="Times New Roman" w:hAnsi="Times New Roman"/>
          <w:sz w:val="24"/>
          <w:szCs w:val="24"/>
          <w:lang w:val="en-US"/>
        </w:rPr>
        <w:t xml:space="preserve"> </w:t>
      </w:r>
      <w:r w:rsidRPr="00BA0C0E">
        <w:rPr>
          <w:rFonts w:ascii="Times New Roman" w:hAnsi="Times New Roman"/>
          <w:sz w:val="24"/>
          <w:szCs w:val="24"/>
        </w:rPr>
        <w:t xml:space="preserve">на българските предприятия, свързани с дигитализация на дейността им, </w:t>
      </w:r>
      <w:r w:rsidRPr="00DA01C8">
        <w:rPr>
          <w:rFonts w:ascii="Times New Roman" w:hAnsi="Times New Roman"/>
          <w:sz w:val="24"/>
          <w:szCs w:val="24"/>
        </w:rPr>
        <w:t>по процедурата е осигурена възможност</w:t>
      </w:r>
      <w:r w:rsidRPr="00D66DC2">
        <w:rPr>
          <w:rFonts w:ascii="Times New Roman" w:hAnsi="Times New Roman"/>
          <w:b/>
          <w:sz w:val="24"/>
          <w:szCs w:val="24"/>
        </w:rPr>
        <w:t xml:space="preserve"> </w:t>
      </w:r>
      <w:r w:rsidRPr="00D66DC2">
        <w:rPr>
          <w:rFonts w:ascii="Times New Roman" w:hAnsi="Times New Roman"/>
          <w:b/>
          <w:color w:val="002060"/>
          <w:sz w:val="24"/>
          <w:szCs w:val="24"/>
        </w:rPr>
        <w:t>п</w:t>
      </w:r>
      <w:r w:rsidRPr="00D66DC2">
        <w:rPr>
          <w:rFonts w:ascii="Times New Roman" w:hAnsi="Times New Roman"/>
          <w:b/>
          <w:sz w:val="24"/>
          <w:szCs w:val="24"/>
        </w:rPr>
        <w:t>омощта с безвъзмездни средства да бъде комбинирана с подкрепа по линия на финансов инструмент „Портфейлна гаранция с таван на загубите за дигитализация“</w:t>
      </w:r>
      <w:r w:rsidR="00B41E4B">
        <w:rPr>
          <w:rFonts w:ascii="Times New Roman" w:hAnsi="Times New Roman"/>
          <w:b/>
          <w:sz w:val="24"/>
          <w:szCs w:val="24"/>
        </w:rPr>
        <w:t xml:space="preserve"> (финансов инструмент)</w:t>
      </w:r>
      <w:r w:rsidRPr="00BA0C0E">
        <w:rPr>
          <w:rFonts w:ascii="Times New Roman" w:hAnsi="Times New Roman"/>
          <w:sz w:val="24"/>
          <w:szCs w:val="24"/>
        </w:rPr>
        <w:t xml:space="preserve">, структуриран от Фонд мениджър на финансови инструменти в България ЕАД </w:t>
      </w:r>
      <w:r w:rsidRPr="00BA0C0E">
        <w:rPr>
          <w:rFonts w:ascii="Times New Roman" w:hAnsi="Times New Roman"/>
          <w:sz w:val="24"/>
          <w:szCs w:val="24"/>
          <w:lang w:val="en-US"/>
        </w:rPr>
        <w:t>(</w:t>
      </w:r>
      <w:r w:rsidRPr="00BA0C0E">
        <w:rPr>
          <w:rFonts w:ascii="Times New Roman" w:hAnsi="Times New Roman"/>
          <w:sz w:val="24"/>
          <w:szCs w:val="24"/>
        </w:rPr>
        <w:t>ФМФИБ</w:t>
      </w:r>
      <w:r w:rsidRPr="00BA0C0E">
        <w:rPr>
          <w:rFonts w:ascii="Times New Roman" w:hAnsi="Times New Roman"/>
          <w:sz w:val="24"/>
          <w:szCs w:val="24"/>
          <w:lang w:val="en-US"/>
        </w:rPr>
        <w:t>)</w:t>
      </w:r>
      <w:r w:rsidR="00432CBD">
        <w:rPr>
          <w:rStyle w:val="FootnoteReference"/>
          <w:rFonts w:ascii="Times New Roman" w:hAnsi="Times New Roman"/>
          <w:sz w:val="24"/>
          <w:szCs w:val="24"/>
          <w:lang w:val="en-US"/>
        </w:rPr>
        <w:footnoteReference w:id="6"/>
      </w:r>
      <w:r w:rsidRPr="00BA0C0E">
        <w:rPr>
          <w:rFonts w:ascii="Times New Roman" w:hAnsi="Times New Roman"/>
          <w:sz w:val="24"/>
          <w:szCs w:val="24"/>
        </w:rPr>
        <w:t>. В резултат МСП ще могат да използват безвъзмездна финансова помощ по процедурата в комбинация със заем (вкл. инвестиционен и оборотен) и/или финансов лизинг, по който част от риска по предоставеното на МСП финансиране от избраните от ФМФИБ финансови посредници ще бъде покрито от гаранцията, като по този начин се цели да се осигури нужното финансиране във всеки аспект на дигитализацията на предприятията.</w:t>
      </w:r>
    </w:p>
    <w:p w14:paraId="3AD409AC" w14:textId="320A631C" w:rsidR="008D763F" w:rsidRDefault="008D763F" w:rsidP="008D763F">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F060E8">
        <w:rPr>
          <w:rFonts w:ascii="Times New Roman" w:hAnsi="Times New Roman"/>
          <w:sz w:val="24"/>
          <w:szCs w:val="24"/>
        </w:rPr>
        <w:t xml:space="preserve">Чрез подкрепата по процедурата </w:t>
      </w:r>
      <w:r w:rsidR="009F503D">
        <w:rPr>
          <w:rFonts w:ascii="Times New Roman" w:hAnsi="Times New Roman"/>
          <w:sz w:val="24"/>
          <w:szCs w:val="24"/>
        </w:rPr>
        <w:t xml:space="preserve">предприятията </w:t>
      </w:r>
      <w:r w:rsidR="0065627C">
        <w:rPr>
          <w:rFonts w:ascii="Times New Roman" w:hAnsi="Times New Roman"/>
          <w:sz w:val="24"/>
          <w:szCs w:val="24"/>
        </w:rPr>
        <w:t>се очаква да</w:t>
      </w:r>
      <w:r w:rsidRPr="00F060E8">
        <w:rPr>
          <w:rFonts w:ascii="Times New Roman" w:hAnsi="Times New Roman"/>
          <w:sz w:val="24"/>
          <w:szCs w:val="24"/>
        </w:rPr>
        <w:t xml:space="preserve"> </w:t>
      </w:r>
      <w:r w:rsidR="009F503D">
        <w:rPr>
          <w:rFonts w:ascii="Times New Roman" w:hAnsi="Times New Roman"/>
          <w:sz w:val="24"/>
          <w:szCs w:val="24"/>
        </w:rPr>
        <w:t>бъдат подпомогнати</w:t>
      </w:r>
      <w:r w:rsidR="009F503D" w:rsidRPr="00F060E8">
        <w:rPr>
          <w:rFonts w:ascii="Times New Roman" w:hAnsi="Times New Roman"/>
          <w:sz w:val="24"/>
          <w:szCs w:val="24"/>
        </w:rPr>
        <w:t xml:space="preserve"> </w:t>
      </w:r>
      <w:r w:rsidR="00BA44A4">
        <w:rPr>
          <w:rFonts w:ascii="Times New Roman" w:hAnsi="Times New Roman"/>
          <w:sz w:val="24"/>
          <w:szCs w:val="24"/>
        </w:rPr>
        <w:t xml:space="preserve">за </w:t>
      </w:r>
      <w:r w:rsidR="0065627C">
        <w:rPr>
          <w:rFonts w:ascii="Times New Roman" w:hAnsi="Times New Roman"/>
          <w:sz w:val="24"/>
          <w:szCs w:val="24"/>
        </w:rPr>
        <w:t>п</w:t>
      </w:r>
      <w:r w:rsidR="009F503D">
        <w:rPr>
          <w:rFonts w:ascii="Times New Roman" w:hAnsi="Times New Roman"/>
          <w:sz w:val="24"/>
          <w:szCs w:val="24"/>
        </w:rPr>
        <w:t>остига</w:t>
      </w:r>
      <w:r w:rsidR="00BA44A4">
        <w:rPr>
          <w:rFonts w:ascii="Times New Roman" w:hAnsi="Times New Roman"/>
          <w:sz w:val="24"/>
          <w:szCs w:val="24"/>
        </w:rPr>
        <w:t>не на</w:t>
      </w:r>
      <w:r w:rsidR="009F503D">
        <w:rPr>
          <w:rFonts w:ascii="Times New Roman" w:hAnsi="Times New Roman"/>
          <w:sz w:val="24"/>
          <w:szCs w:val="24"/>
        </w:rPr>
        <w:t xml:space="preserve"> </w:t>
      </w:r>
      <w:r w:rsidRPr="00F060E8">
        <w:rPr>
          <w:rFonts w:ascii="Times New Roman" w:hAnsi="Times New Roman"/>
          <w:sz w:val="24"/>
          <w:szCs w:val="24"/>
        </w:rPr>
        <w:t>последните четири нива на дигитализация</w:t>
      </w:r>
      <w:r w:rsidRPr="00F060E8">
        <w:rPr>
          <w:rFonts w:ascii="Times New Roman" w:hAnsi="Times New Roman"/>
          <w:sz w:val="24"/>
          <w:szCs w:val="24"/>
          <w:vertAlign w:val="superscript"/>
        </w:rPr>
        <w:footnoteReference w:id="7"/>
      </w:r>
      <w:r w:rsidRPr="00F060E8">
        <w:rPr>
          <w:rFonts w:ascii="Times New Roman" w:hAnsi="Times New Roman"/>
          <w:sz w:val="24"/>
          <w:szCs w:val="24"/>
        </w:rPr>
        <w:t xml:space="preserve">, в които се развиват необходимите за Индустрия 4.0 технологии, и които надхвърлят етапите на компютризация </w:t>
      </w:r>
      <w:r w:rsidRPr="00F060E8">
        <w:rPr>
          <w:rFonts w:ascii="Times New Roman" w:hAnsi="Times New Roman"/>
          <w:sz w:val="24"/>
          <w:szCs w:val="24"/>
          <w:lang w:val="en-US"/>
        </w:rPr>
        <w:t>(</w:t>
      </w:r>
      <w:r w:rsidRPr="00F060E8">
        <w:rPr>
          <w:rFonts w:ascii="Times New Roman" w:hAnsi="Times New Roman"/>
          <w:sz w:val="24"/>
          <w:szCs w:val="24"/>
        </w:rPr>
        <w:t>първо ниво</w:t>
      </w:r>
      <w:r w:rsidRPr="00F060E8">
        <w:rPr>
          <w:rFonts w:ascii="Times New Roman" w:hAnsi="Times New Roman"/>
          <w:sz w:val="24"/>
          <w:szCs w:val="24"/>
          <w:lang w:val="en-US"/>
        </w:rPr>
        <w:t>)</w:t>
      </w:r>
      <w:r w:rsidRPr="00F060E8">
        <w:rPr>
          <w:rFonts w:ascii="Times New Roman" w:hAnsi="Times New Roman"/>
          <w:sz w:val="24"/>
          <w:szCs w:val="24"/>
        </w:rPr>
        <w:t xml:space="preserve"> и свързаност на системите </w:t>
      </w:r>
      <w:r w:rsidRPr="00F060E8">
        <w:rPr>
          <w:rFonts w:ascii="Times New Roman" w:hAnsi="Times New Roman"/>
          <w:sz w:val="24"/>
          <w:szCs w:val="24"/>
          <w:lang w:val="en-US"/>
        </w:rPr>
        <w:t>(</w:t>
      </w:r>
      <w:r w:rsidRPr="00F060E8">
        <w:rPr>
          <w:rFonts w:ascii="Times New Roman" w:hAnsi="Times New Roman"/>
          <w:sz w:val="24"/>
          <w:szCs w:val="24"/>
        </w:rPr>
        <w:t>второ ниво</w:t>
      </w:r>
      <w:r w:rsidRPr="00F060E8">
        <w:rPr>
          <w:rFonts w:ascii="Times New Roman" w:hAnsi="Times New Roman"/>
          <w:sz w:val="24"/>
          <w:szCs w:val="24"/>
          <w:lang w:val="en-US"/>
        </w:rPr>
        <w:t>)</w:t>
      </w:r>
      <w:r w:rsidRPr="00F060E8">
        <w:rPr>
          <w:rFonts w:ascii="Times New Roman" w:hAnsi="Times New Roman"/>
          <w:sz w:val="24"/>
          <w:szCs w:val="24"/>
        </w:rPr>
        <w:t xml:space="preserve"> в </w:t>
      </w:r>
      <w:r w:rsidR="00BA44A4">
        <w:rPr>
          <w:rFonts w:ascii="Times New Roman" w:hAnsi="Times New Roman"/>
          <w:sz w:val="24"/>
          <w:szCs w:val="24"/>
        </w:rPr>
        <w:t>организациите</w:t>
      </w:r>
      <w:r w:rsidRPr="00F060E8">
        <w:rPr>
          <w:rFonts w:ascii="Times New Roman" w:hAnsi="Times New Roman"/>
          <w:sz w:val="24"/>
          <w:szCs w:val="24"/>
        </w:rPr>
        <w:t xml:space="preserve">. Първите две нива на цифровизация бяха във фокуса на подкрепа по процедура BG-RRP-3.005 „Решения в областта на информационните и </w:t>
      </w:r>
      <w:r w:rsidRPr="00F060E8">
        <w:rPr>
          <w:rFonts w:ascii="Times New Roman" w:hAnsi="Times New Roman"/>
          <w:sz w:val="24"/>
          <w:szCs w:val="24"/>
        </w:rPr>
        <w:lastRenderedPageBreak/>
        <w:t xml:space="preserve">комуникационни технологии и киберсигурността в малките и средните предприятия” от Националния план за възстановяване и устойчивост </w:t>
      </w:r>
      <w:r w:rsidRPr="00F060E8">
        <w:rPr>
          <w:rFonts w:ascii="Times New Roman" w:hAnsi="Times New Roman"/>
          <w:sz w:val="24"/>
          <w:szCs w:val="24"/>
          <w:lang w:val="en-US"/>
        </w:rPr>
        <w:t>(</w:t>
      </w:r>
      <w:r w:rsidRPr="00F060E8">
        <w:rPr>
          <w:rFonts w:ascii="Times New Roman" w:hAnsi="Times New Roman"/>
          <w:sz w:val="24"/>
          <w:szCs w:val="24"/>
        </w:rPr>
        <w:t>НПВУ</w:t>
      </w:r>
      <w:r w:rsidRPr="00F060E8">
        <w:rPr>
          <w:rFonts w:ascii="Times New Roman" w:hAnsi="Times New Roman"/>
          <w:sz w:val="24"/>
          <w:szCs w:val="24"/>
          <w:lang w:val="en-US"/>
        </w:rPr>
        <w:t>)</w:t>
      </w:r>
      <w:r w:rsidRPr="00F060E8">
        <w:rPr>
          <w:rFonts w:ascii="Times New Roman" w:hAnsi="Times New Roman"/>
          <w:sz w:val="24"/>
          <w:szCs w:val="24"/>
        </w:rPr>
        <w:t xml:space="preserve"> и чрез нея се създадоха подходящи условия за последващо преминаване към по-високите нива на цифрова трансформация. </w:t>
      </w:r>
      <w:r w:rsidR="00E12FCA">
        <w:rPr>
          <w:rFonts w:ascii="Times New Roman" w:hAnsi="Times New Roman"/>
          <w:sz w:val="24"/>
          <w:szCs w:val="24"/>
        </w:rPr>
        <w:t>Със сходна насоченост е п</w:t>
      </w:r>
      <w:r w:rsidR="00B36BF1" w:rsidRPr="00B36BF1">
        <w:rPr>
          <w:rFonts w:ascii="Times New Roman" w:hAnsi="Times New Roman"/>
          <w:sz w:val="24"/>
          <w:szCs w:val="24"/>
        </w:rPr>
        <w:t>роцедура</w:t>
      </w:r>
      <w:r w:rsidR="00714A03">
        <w:rPr>
          <w:rFonts w:ascii="Times New Roman" w:hAnsi="Times New Roman"/>
          <w:sz w:val="24"/>
          <w:szCs w:val="24"/>
        </w:rPr>
        <w:t xml:space="preserve"> „</w:t>
      </w:r>
      <w:r w:rsidR="00714A03" w:rsidRPr="00714A03">
        <w:rPr>
          <w:rFonts w:ascii="Times New Roman" w:hAnsi="Times New Roman"/>
          <w:sz w:val="24"/>
          <w:szCs w:val="24"/>
        </w:rPr>
        <w:t xml:space="preserve">BG16RFPR001-1.012 </w:t>
      </w:r>
      <w:r w:rsidR="00714A03">
        <w:rPr>
          <w:rFonts w:ascii="Times New Roman" w:hAnsi="Times New Roman"/>
          <w:sz w:val="24"/>
          <w:szCs w:val="24"/>
        </w:rPr>
        <w:t>„Дигитализация на предприятията“ по ПКИП</w:t>
      </w:r>
      <w:r w:rsidR="00E12FCA">
        <w:rPr>
          <w:rFonts w:ascii="Times New Roman" w:hAnsi="Times New Roman"/>
          <w:sz w:val="24"/>
          <w:szCs w:val="24"/>
        </w:rPr>
        <w:t>, която</w:t>
      </w:r>
      <w:r w:rsidR="00B36BF1" w:rsidRPr="00B36BF1">
        <w:rPr>
          <w:rFonts w:ascii="Times New Roman" w:hAnsi="Times New Roman"/>
          <w:sz w:val="24"/>
          <w:szCs w:val="24"/>
        </w:rPr>
        <w:t xml:space="preserve"> е допълваща по отношение на безвъзмездното финансиране за постигане на базовите нива на дигитализация в предприятията, предоставено по мярката от НПВУ</w:t>
      </w:r>
      <w:r w:rsidR="00714A03">
        <w:rPr>
          <w:rFonts w:ascii="Times New Roman" w:hAnsi="Times New Roman"/>
          <w:sz w:val="24"/>
          <w:szCs w:val="24"/>
        </w:rPr>
        <w:t xml:space="preserve">. </w:t>
      </w:r>
      <w:r w:rsidR="00897C1D">
        <w:rPr>
          <w:rFonts w:ascii="Times New Roman" w:hAnsi="Times New Roman"/>
          <w:sz w:val="24"/>
          <w:szCs w:val="24"/>
        </w:rPr>
        <w:t>Подкрепата</w:t>
      </w:r>
      <w:r w:rsidR="00714A03" w:rsidRPr="00714A03">
        <w:rPr>
          <w:rFonts w:ascii="Times New Roman" w:hAnsi="Times New Roman"/>
          <w:sz w:val="24"/>
          <w:szCs w:val="24"/>
        </w:rPr>
        <w:t xml:space="preserve"> по </w:t>
      </w:r>
      <w:r w:rsidR="00714A03">
        <w:rPr>
          <w:rFonts w:ascii="Times New Roman" w:hAnsi="Times New Roman"/>
          <w:sz w:val="24"/>
          <w:szCs w:val="24"/>
        </w:rPr>
        <w:t>посочената мярка</w:t>
      </w:r>
      <w:r w:rsidR="00844DBF">
        <w:rPr>
          <w:rFonts w:ascii="Times New Roman" w:hAnsi="Times New Roman"/>
          <w:sz w:val="24"/>
          <w:szCs w:val="24"/>
        </w:rPr>
        <w:t xml:space="preserve"> по ПКИП</w:t>
      </w:r>
      <w:r w:rsidR="00714A03" w:rsidRPr="00714A03">
        <w:rPr>
          <w:rFonts w:ascii="Times New Roman" w:hAnsi="Times New Roman"/>
          <w:sz w:val="24"/>
          <w:szCs w:val="24"/>
        </w:rPr>
        <w:t xml:space="preserve"> доприн</w:t>
      </w:r>
      <w:r w:rsidR="00897C1D">
        <w:rPr>
          <w:rFonts w:ascii="Times New Roman" w:hAnsi="Times New Roman"/>
          <w:sz w:val="24"/>
          <w:szCs w:val="24"/>
        </w:rPr>
        <w:t>ася</w:t>
      </w:r>
      <w:r w:rsidR="00714A03" w:rsidRPr="00714A03">
        <w:rPr>
          <w:rFonts w:ascii="Times New Roman" w:hAnsi="Times New Roman"/>
          <w:sz w:val="24"/>
          <w:szCs w:val="24"/>
        </w:rPr>
        <w:t xml:space="preserve"> за насърчаване на цифровия преход на </w:t>
      </w:r>
      <w:proofErr w:type="spellStart"/>
      <w:r w:rsidR="00714A03" w:rsidRPr="00714A03">
        <w:rPr>
          <w:rFonts w:ascii="Times New Roman" w:hAnsi="Times New Roman"/>
          <w:sz w:val="24"/>
          <w:szCs w:val="24"/>
        </w:rPr>
        <w:t>микро</w:t>
      </w:r>
      <w:proofErr w:type="spellEnd"/>
      <w:r w:rsidR="00714A03" w:rsidRPr="00714A03">
        <w:rPr>
          <w:rFonts w:ascii="Times New Roman" w:hAnsi="Times New Roman"/>
          <w:sz w:val="24"/>
          <w:szCs w:val="24"/>
        </w:rPr>
        <w:t xml:space="preserve"> и малките предприятия, които разполагат с по-ограничени възможности за инвестиции в ИКТ и се отличават с по-ниска степен на дигитална зрялост.</w:t>
      </w:r>
      <w:r w:rsidR="00714A03">
        <w:rPr>
          <w:rFonts w:ascii="Times New Roman" w:hAnsi="Times New Roman"/>
          <w:sz w:val="24"/>
          <w:szCs w:val="24"/>
        </w:rPr>
        <w:t xml:space="preserve"> </w:t>
      </w:r>
      <w:r w:rsidRPr="00F060E8">
        <w:rPr>
          <w:rFonts w:ascii="Times New Roman" w:hAnsi="Times New Roman"/>
          <w:sz w:val="24"/>
          <w:szCs w:val="24"/>
        </w:rPr>
        <w:t>В тази връзка настоящата процедура представлява продължение и надграждане на резултатите от базовата дигитализация в предприятията, подкрепена по процедур</w:t>
      </w:r>
      <w:r w:rsidR="00844DBF">
        <w:rPr>
          <w:rFonts w:ascii="Times New Roman" w:hAnsi="Times New Roman"/>
          <w:sz w:val="24"/>
          <w:szCs w:val="24"/>
        </w:rPr>
        <w:t>ите</w:t>
      </w:r>
      <w:r w:rsidRPr="00F060E8">
        <w:rPr>
          <w:rFonts w:ascii="Times New Roman" w:hAnsi="Times New Roman"/>
          <w:sz w:val="24"/>
          <w:szCs w:val="24"/>
        </w:rPr>
        <w:t xml:space="preserve"> по НПВУ</w:t>
      </w:r>
      <w:r w:rsidR="00714A03">
        <w:rPr>
          <w:rFonts w:ascii="Times New Roman" w:hAnsi="Times New Roman"/>
          <w:sz w:val="24"/>
          <w:szCs w:val="24"/>
        </w:rPr>
        <w:t xml:space="preserve"> и по ПКИП</w:t>
      </w:r>
      <w:r w:rsidRPr="00F060E8">
        <w:rPr>
          <w:rFonts w:ascii="Times New Roman" w:hAnsi="Times New Roman"/>
          <w:sz w:val="24"/>
          <w:szCs w:val="24"/>
        </w:rPr>
        <w:t>.</w:t>
      </w:r>
    </w:p>
    <w:p w14:paraId="38CDF736" w14:textId="4C371000" w:rsidR="00D6177F" w:rsidRPr="00BA0C0E" w:rsidRDefault="00D6177F" w:rsidP="00FB3DF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BA0C0E">
        <w:rPr>
          <w:rFonts w:ascii="Times New Roman" w:hAnsi="Times New Roman"/>
          <w:b/>
          <w:sz w:val="24"/>
          <w:szCs w:val="24"/>
        </w:rPr>
        <w:t>Очакваните резултати</w:t>
      </w:r>
      <w:r w:rsidRPr="00BA0C0E">
        <w:rPr>
          <w:rFonts w:ascii="Times New Roman" w:hAnsi="Times New Roman"/>
          <w:sz w:val="24"/>
          <w:szCs w:val="24"/>
        </w:rPr>
        <w:t xml:space="preserve"> от подкрепата по процедурата се изразяват в нарастване на дела на предприятията, които повишават нивото на дигитализация на дейността си чрез въвеждане на технологиите от </w:t>
      </w:r>
      <w:r w:rsidR="008D763F">
        <w:rPr>
          <w:rFonts w:ascii="Times New Roman" w:hAnsi="Times New Roman"/>
          <w:sz w:val="24"/>
          <w:szCs w:val="24"/>
        </w:rPr>
        <w:t xml:space="preserve">областта на </w:t>
      </w:r>
      <w:r w:rsidRPr="00BA0C0E">
        <w:rPr>
          <w:rFonts w:ascii="Times New Roman" w:hAnsi="Times New Roman"/>
          <w:sz w:val="24"/>
          <w:szCs w:val="24"/>
        </w:rPr>
        <w:t>Индустрия 4.0</w:t>
      </w:r>
      <w:r w:rsidR="008D763F">
        <w:rPr>
          <w:rFonts w:ascii="Times New Roman" w:hAnsi="Times New Roman"/>
          <w:sz w:val="24"/>
          <w:szCs w:val="24"/>
        </w:rPr>
        <w:t xml:space="preserve">. </w:t>
      </w:r>
      <w:r w:rsidR="00FB3DF6">
        <w:rPr>
          <w:rFonts w:ascii="Times New Roman" w:hAnsi="Times New Roman"/>
          <w:sz w:val="24"/>
          <w:szCs w:val="24"/>
        </w:rPr>
        <w:t>Цифровизацията</w:t>
      </w:r>
      <w:r w:rsidR="00FB3DF6" w:rsidRPr="009F2A43">
        <w:rPr>
          <w:rFonts w:ascii="Times New Roman" w:hAnsi="Times New Roman"/>
          <w:sz w:val="24"/>
          <w:szCs w:val="24"/>
        </w:rPr>
        <w:t xml:space="preserve"> ще позволи високо ниво на автоматизация на производствените и бизнес процеси, оптимизация на ресурсите и намаляване на оперативните разходи, което ще доведе до </w:t>
      </w:r>
      <w:r w:rsidR="00FB3DF6" w:rsidRPr="00305AD0">
        <w:rPr>
          <w:rFonts w:ascii="Times New Roman" w:hAnsi="Times New Roman"/>
          <w:sz w:val="24"/>
          <w:szCs w:val="24"/>
        </w:rPr>
        <w:t>подобр</w:t>
      </w:r>
      <w:r w:rsidR="00FB3DF6">
        <w:rPr>
          <w:rFonts w:ascii="Times New Roman" w:hAnsi="Times New Roman"/>
          <w:sz w:val="24"/>
          <w:szCs w:val="24"/>
        </w:rPr>
        <w:t>ена</w:t>
      </w:r>
      <w:r w:rsidR="00FB3DF6" w:rsidRPr="00305AD0">
        <w:rPr>
          <w:rFonts w:ascii="Times New Roman" w:hAnsi="Times New Roman"/>
          <w:sz w:val="24"/>
          <w:szCs w:val="24"/>
        </w:rPr>
        <w:t xml:space="preserve"> ефективност </w:t>
      </w:r>
      <w:r w:rsidR="00FB3DF6">
        <w:rPr>
          <w:rFonts w:ascii="Times New Roman" w:hAnsi="Times New Roman"/>
          <w:sz w:val="24"/>
          <w:szCs w:val="24"/>
        </w:rPr>
        <w:t xml:space="preserve">и </w:t>
      </w:r>
      <w:r w:rsidR="00FB3DF6" w:rsidRPr="009F2A43">
        <w:rPr>
          <w:rFonts w:ascii="Times New Roman" w:hAnsi="Times New Roman"/>
          <w:sz w:val="24"/>
          <w:szCs w:val="24"/>
        </w:rPr>
        <w:t>производителност</w:t>
      </w:r>
      <w:r w:rsidR="00FB3DF6">
        <w:rPr>
          <w:rFonts w:ascii="Times New Roman" w:hAnsi="Times New Roman"/>
          <w:sz w:val="24"/>
          <w:szCs w:val="24"/>
        </w:rPr>
        <w:t>,</w:t>
      </w:r>
      <w:r w:rsidR="00FB3DF6" w:rsidRPr="009F2A43">
        <w:rPr>
          <w:rFonts w:ascii="Times New Roman" w:hAnsi="Times New Roman"/>
          <w:sz w:val="24"/>
          <w:szCs w:val="24"/>
        </w:rPr>
        <w:t xml:space="preserve"> </w:t>
      </w:r>
      <w:r w:rsidR="00FB3DF6">
        <w:rPr>
          <w:rFonts w:ascii="Times New Roman" w:hAnsi="Times New Roman"/>
          <w:sz w:val="24"/>
          <w:szCs w:val="24"/>
        </w:rPr>
        <w:t xml:space="preserve">както и до повишена </w:t>
      </w:r>
      <w:r w:rsidRPr="00BA0C0E">
        <w:rPr>
          <w:rFonts w:ascii="Times New Roman" w:hAnsi="Times New Roman"/>
          <w:sz w:val="24"/>
          <w:szCs w:val="24"/>
        </w:rPr>
        <w:t>конкурентоспособност</w:t>
      </w:r>
      <w:r w:rsidR="001A7647">
        <w:rPr>
          <w:rFonts w:ascii="Times New Roman" w:hAnsi="Times New Roman"/>
          <w:sz w:val="24"/>
          <w:szCs w:val="24"/>
        </w:rPr>
        <w:t xml:space="preserve"> на предприятията</w:t>
      </w:r>
      <w:r w:rsidRPr="00BA0C0E">
        <w:rPr>
          <w:rFonts w:ascii="Times New Roman" w:hAnsi="Times New Roman"/>
          <w:sz w:val="24"/>
          <w:szCs w:val="24"/>
        </w:rPr>
        <w:t xml:space="preserve"> на вътрешния и международн</w:t>
      </w:r>
      <w:r w:rsidR="001A7647">
        <w:rPr>
          <w:rFonts w:ascii="Times New Roman" w:hAnsi="Times New Roman"/>
          <w:sz w:val="24"/>
          <w:szCs w:val="24"/>
        </w:rPr>
        <w:t>и</w:t>
      </w:r>
      <w:r w:rsidR="00261A90">
        <w:rPr>
          <w:rFonts w:ascii="Times New Roman" w:hAnsi="Times New Roman"/>
          <w:sz w:val="24"/>
          <w:szCs w:val="24"/>
        </w:rPr>
        <w:t>те</w:t>
      </w:r>
      <w:r w:rsidRPr="00BA0C0E">
        <w:rPr>
          <w:rFonts w:ascii="Times New Roman" w:hAnsi="Times New Roman"/>
          <w:sz w:val="24"/>
          <w:szCs w:val="24"/>
        </w:rPr>
        <w:t xml:space="preserve"> пазар</w:t>
      </w:r>
      <w:r w:rsidR="001A7647">
        <w:rPr>
          <w:rFonts w:ascii="Times New Roman" w:hAnsi="Times New Roman"/>
          <w:sz w:val="24"/>
          <w:szCs w:val="24"/>
        </w:rPr>
        <w:t>и</w:t>
      </w:r>
      <w:r w:rsidRPr="00BA0C0E">
        <w:rPr>
          <w:rFonts w:ascii="Times New Roman" w:hAnsi="Times New Roman"/>
          <w:sz w:val="24"/>
          <w:szCs w:val="24"/>
        </w:rPr>
        <w:t>.</w:t>
      </w:r>
      <w:r w:rsidRPr="00BA0C0E">
        <w:rPr>
          <w:rFonts w:ascii="Times New Roman" w:hAnsi="Times New Roman"/>
          <w:sz w:val="24"/>
          <w:szCs w:val="24"/>
          <w:lang w:val="en-US"/>
        </w:rPr>
        <w:t xml:space="preserve"> </w:t>
      </w:r>
    </w:p>
    <w:p w14:paraId="1C2E5C30" w14:textId="77777777" w:rsidR="00776637" w:rsidRPr="00A44F84" w:rsidRDefault="00A66AAD" w:rsidP="00A67A73">
      <w:pPr>
        <w:pStyle w:val="Heading2"/>
        <w:spacing w:before="120" w:after="120"/>
        <w:rPr>
          <w:rFonts w:ascii="Times New Roman" w:hAnsi="Times New Roman"/>
        </w:rPr>
      </w:pPr>
      <w:bookmarkStart w:id="7" w:name="_Toc205286962"/>
      <w:r w:rsidRPr="00A44F84">
        <w:rPr>
          <w:rFonts w:ascii="Times New Roman" w:hAnsi="Times New Roman"/>
        </w:rPr>
        <w:t xml:space="preserve">7. </w:t>
      </w:r>
      <w:r w:rsidR="001221B2" w:rsidRPr="00A44F84">
        <w:rPr>
          <w:rFonts w:ascii="Times New Roman" w:hAnsi="Times New Roman"/>
        </w:rPr>
        <w:t>Индикатори</w:t>
      </w:r>
      <w:r w:rsidR="00776637" w:rsidRPr="00A44F84">
        <w:rPr>
          <w:rFonts w:ascii="Times New Roman" w:hAnsi="Times New Roman"/>
        </w:rPr>
        <w:t>:</w:t>
      </w:r>
      <w:bookmarkEnd w:id="7"/>
    </w:p>
    <w:p w14:paraId="39935543" w14:textId="77777777" w:rsidR="0051108B" w:rsidRPr="00A44F84" w:rsidRDefault="007D181D" w:rsidP="00076969">
      <w:pPr>
        <w:pStyle w:val="Heading2"/>
        <w:spacing w:before="120" w:after="120"/>
        <w:jc w:val="both"/>
        <w:rPr>
          <w:rFonts w:ascii="Times New Roman" w:hAnsi="Times New Roman"/>
        </w:rPr>
      </w:pPr>
      <w:bookmarkStart w:id="8" w:name="_Toc437444282"/>
      <w:r w:rsidRPr="00A44F84">
        <w:rPr>
          <w:rFonts w:ascii="Times New Roman" w:hAnsi="Times New Roman"/>
        </w:rPr>
        <w:t xml:space="preserve">    </w:t>
      </w:r>
      <w:bookmarkStart w:id="9" w:name="_Toc205286963"/>
      <w:r w:rsidR="00A66AAD" w:rsidRPr="00A44F84">
        <w:rPr>
          <w:rFonts w:ascii="Times New Roman" w:hAnsi="Times New Roman"/>
        </w:rPr>
        <w:t>7.1.</w:t>
      </w:r>
      <w:r w:rsidR="00380741" w:rsidRPr="00A44F84">
        <w:rPr>
          <w:rFonts w:ascii="Times New Roman" w:hAnsi="Times New Roman"/>
        </w:rPr>
        <w:t xml:space="preserve"> </w:t>
      </w:r>
      <w:r w:rsidR="00E30379" w:rsidRPr="00A44F84">
        <w:rPr>
          <w:rFonts w:ascii="Times New Roman" w:hAnsi="Times New Roman"/>
        </w:rPr>
        <w:t xml:space="preserve">Индикатори/показатели </w:t>
      </w:r>
      <w:r w:rsidR="0051108B" w:rsidRPr="00A44F84">
        <w:rPr>
          <w:rFonts w:ascii="Times New Roman" w:hAnsi="Times New Roman"/>
        </w:rPr>
        <w:t>за резултат</w:t>
      </w:r>
      <w:r w:rsidR="002D3C4B" w:rsidRPr="00A44F84">
        <w:rPr>
          <w:rFonts w:ascii="Times New Roman" w:hAnsi="Times New Roman"/>
        </w:rPr>
        <w:t>и</w:t>
      </w:r>
      <w:r w:rsidR="0051108B" w:rsidRPr="00A44F84">
        <w:rPr>
          <w:rFonts w:ascii="Times New Roman" w:hAnsi="Times New Roman"/>
        </w:rPr>
        <w:t xml:space="preserve"> и</w:t>
      </w:r>
      <w:r w:rsidR="00A66AAD" w:rsidRPr="00A44F84">
        <w:rPr>
          <w:rFonts w:ascii="Times New Roman" w:hAnsi="Times New Roman"/>
        </w:rPr>
        <w:t xml:space="preserve"> </w:t>
      </w:r>
      <w:r w:rsidR="002D3C4B" w:rsidRPr="00A44F84">
        <w:rPr>
          <w:rFonts w:ascii="Times New Roman" w:hAnsi="Times New Roman"/>
        </w:rPr>
        <w:t>за крайния продукт</w:t>
      </w:r>
      <w:r w:rsidR="00A66AAD" w:rsidRPr="00A44F84">
        <w:rPr>
          <w:rFonts w:ascii="Times New Roman" w:hAnsi="Times New Roman"/>
        </w:rPr>
        <w:t xml:space="preserve"> съгласно</w:t>
      </w:r>
      <w:r w:rsidR="0051108B" w:rsidRPr="00A44F84">
        <w:rPr>
          <w:rFonts w:ascii="Times New Roman" w:hAnsi="Times New Roman"/>
        </w:rPr>
        <w:t xml:space="preserve"> програма</w:t>
      </w:r>
      <w:bookmarkEnd w:id="8"/>
      <w:r w:rsidR="00A66AAD" w:rsidRPr="00A44F84">
        <w:rPr>
          <w:rFonts w:ascii="Times New Roman" w:hAnsi="Times New Roman"/>
        </w:rPr>
        <w:t>та</w:t>
      </w:r>
      <w:r w:rsidR="008A0E9C" w:rsidRPr="00A44F84">
        <w:rPr>
          <w:rFonts w:ascii="Times New Roman" w:hAnsi="Times New Roman"/>
        </w:rPr>
        <w:t>:</w:t>
      </w:r>
      <w:bookmarkEnd w:id="9"/>
    </w:p>
    <w:p w14:paraId="574E33CD" w14:textId="208B72DA" w:rsidR="008D168C" w:rsidRPr="00A44F84" w:rsidRDefault="005C34BE"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sz w:val="24"/>
          <w:szCs w:val="24"/>
        </w:rPr>
        <w:t>П</w:t>
      </w:r>
      <w:r w:rsidR="00E676CB" w:rsidRPr="00A44F84">
        <w:rPr>
          <w:rFonts w:ascii="Times New Roman" w:hAnsi="Times New Roman"/>
          <w:sz w:val="24"/>
          <w:szCs w:val="24"/>
        </w:rPr>
        <w:t xml:space="preserve">роектните предложения по настоящата процедура следва да имат принос към постигането на </w:t>
      </w:r>
      <w:r w:rsidR="00E676CB" w:rsidRPr="00A44F84">
        <w:rPr>
          <w:rFonts w:ascii="Times New Roman" w:hAnsi="Times New Roman"/>
          <w:b/>
          <w:sz w:val="24"/>
          <w:szCs w:val="24"/>
        </w:rPr>
        <w:t xml:space="preserve">следните </w:t>
      </w:r>
      <w:r w:rsidR="00120D57" w:rsidRPr="00A44F84">
        <w:rPr>
          <w:rFonts w:ascii="Times New Roman" w:hAnsi="Times New Roman"/>
          <w:b/>
          <w:sz w:val="24"/>
          <w:szCs w:val="24"/>
        </w:rPr>
        <w:t>ПОКАЗАТЕЛИ ЗА РЕЗУЛТАТ</w:t>
      </w:r>
      <w:r w:rsidR="003F50CE" w:rsidRPr="00A44F84">
        <w:rPr>
          <w:rFonts w:ascii="Times New Roman" w:hAnsi="Times New Roman"/>
          <w:sz w:val="24"/>
          <w:szCs w:val="24"/>
          <w:lang w:val="en-US"/>
        </w:rPr>
        <w:t>:</w:t>
      </w:r>
    </w:p>
    <w:p w14:paraId="39C5D442" w14:textId="248D1540" w:rsidR="0095170A" w:rsidRPr="00BD6E45" w:rsidRDefault="000951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b/>
          <w:sz w:val="24"/>
          <w:szCs w:val="24"/>
        </w:rPr>
        <w:t>1</w:t>
      </w:r>
      <w:r w:rsidR="006E2723" w:rsidRPr="00BA0C0E">
        <w:rPr>
          <w:rFonts w:ascii="Times New Roman" w:hAnsi="Times New Roman"/>
          <w:b/>
          <w:sz w:val="24"/>
          <w:szCs w:val="24"/>
        </w:rPr>
        <w:t>)</w:t>
      </w:r>
      <w:r w:rsidR="004C1D9A" w:rsidRPr="00BA0C0E">
        <w:rPr>
          <w:rFonts w:ascii="Times New Roman" w:hAnsi="Times New Roman"/>
          <w:b/>
          <w:sz w:val="24"/>
          <w:szCs w:val="24"/>
        </w:rPr>
        <w:t xml:space="preserve"> </w:t>
      </w:r>
      <w:r w:rsidR="0095170A" w:rsidRPr="00BA0C0E">
        <w:rPr>
          <w:rFonts w:ascii="Times New Roman" w:hAnsi="Times New Roman"/>
          <w:b/>
          <w:sz w:val="24"/>
          <w:szCs w:val="24"/>
        </w:rPr>
        <w:t>Частни инвестиции,</w:t>
      </w:r>
      <w:r w:rsidR="00910339" w:rsidRPr="00BA0C0E">
        <w:rPr>
          <w:rFonts w:ascii="Times New Roman" w:hAnsi="Times New Roman"/>
          <w:b/>
          <w:sz w:val="24"/>
          <w:szCs w:val="24"/>
        </w:rPr>
        <w:t xml:space="preserve"> </w:t>
      </w:r>
      <w:r w:rsidR="0095170A" w:rsidRPr="00BA0C0E">
        <w:rPr>
          <w:rFonts w:ascii="Times New Roman" w:hAnsi="Times New Roman"/>
          <w:b/>
          <w:sz w:val="24"/>
          <w:szCs w:val="24"/>
        </w:rPr>
        <w:t>допълващи публичното</w:t>
      </w:r>
      <w:r w:rsidR="00910339" w:rsidRPr="00BA0C0E">
        <w:rPr>
          <w:rFonts w:ascii="Times New Roman" w:hAnsi="Times New Roman"/>
          <w:b/>
          <w:sz w:val="24"/>
          <w:szCs w:val="24"/>
        </w:rPr>
        <w:t xml:space="preserve"> </w:t>
      </w:r>
      <w:r w:rsidR="0095170A" w:rsidRPr="00BA0C0E">
        <w:rPr>
          <w:rFonts w:ascii="Times New Roman" w:hAnsi="Times New Roman"/>
          <w:b/>
          <w:sz w:val="24"/>
          <w:szCs w:val="24"/>
        </w:rPr>
        <w:t xml:space="preserve">подпомагане </w:t>
      </w:r>
      <w:r w:rsidR="0095170A" w:rsidRPr="00BD6E45">
        <w:rPr>
          <w:rFonts w:ascii="Times New Roman" w:hAnsi="Times New Roman"/>
          <w:sz w:val="24"/>
          <w:szCs w:val="24"/>
        </w:rPr>
        <w:t>(в т.ч.:</w:t>
      </w:r>
      <w:r w:rsidR="00910339" w:rsidRPr="00BD6E45">
        <w:rPr>
          <w:rFonts w:ascii="Times New Roman" w:hAnsi="Times New Roman"/>
          <w:sz w:val="24"/>
          <w:szCs w:val="24"/>
        </w:rPr>
        <w:t xml:space="preserve"> </w:t>
      </w:r>
      <w:r w:rsidR="0095170A" w:rsidRPr="00BD6E45">
        <w:rPr>
          <w:rFonts w:ascii="Times New Roman" w:hAnsi="Times New Roman"/>
          <w:sz w:val="24"/>
          <w:szCs w:val="24"/>
        </w:rPr>
        <w:t>безвъзмездни средства,</w:t>
      </w:r>
      <w:r w:rsidR="00910339" w:rsidRPr="00BD6E45">
        <w:rPr>
          <w:rFonts w:ascii="Times New Roman" w:hAnsi="Times New Roman"/>
          <w:sz w:val="24"/>
          <w:szCs w:val="24"/>
        </w:rPr>
        <w:t xml:space="preserve"> </w:t>
      </w:r>
      <w:r w:rsidR="0095170A" w:rsidRPr="00BD6E45">
        <w:rPr>
          <w:rFonts w:ascii="Times New Roman" w:hAnsi="Times New Roman"/>
          <w:sz w:val="24"/>
          <w:szCs w:val="24"/>
        </w:rPr>
        <w:t>финансови</w:t>
      </w:r>
      <w:r w:rsidR="00910339" w:rsidRPr="00BD6E45">
        <w:rPr>
          <w:rFonts w:ascii="Times New Roman" w:hAnsi="Times New Roman"/>
          <w:sz w:val="24"/>
          <w:szCs w:val="24"/>
        </w:rPr>
        <w:t xml:space="preserve"> </w:t>
      </w:r>
      <w:r w:rsidR="0095170A" w:rsidRPr="00BD6E45">
        <w:rPr>
          <w:rFonts w:ascii="Times New Roman" w:hAnsi="Times New Roman"/>
          <w:sz w:val="24"/>
          <w:szCs w:val="24"/>
        </w:rPr>
        <w:t>инструменти)</w:t>
      </w:r>
    </w:p>
    <w:p w14:paraId="79F59748" w14:textId="5388EF4E" w:rsidR="004B0D13" w:rsidRPr="00A44F84" w:rsidRDefault="004B0D13"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4B0D13">
        <w:rPr>
          <w:rFonts w:ascii="Times New Roman" w:hAnsi="Times New Roman"/>
          <w:sz w:val="24"/>
          <w:szCs w:val="24"/>
        </w:rPr>
        <w:t>Индикатор 1) отчита общата стойност на съфинансирането (собственото финансиране)</w:t>
      </w:r>
      <w:r w:rsidR="00B0210F">
        <w:rPr>
          <w:rFonts w:ascii="Times New Roman" w:hAnsi="Times New Roman"/>
          <w:sz w:val="24"/>
          <w:szCs w:val="24"/>
          <w:lang w:val="en-US"/>
        </w:rPr>
        <w:t xml:space="preserve"> </w:t>
      </w:r>
      <w:r w:rsidR="00B0210F" w:rsidRPr="008E2AE9">
        <w:rPr>
          <w:rFonts w:ascii="Times New Roman" w:hAnsi="Times New Roman"/>
          <w:b/>
          <w:sz w:val="24"/>
          <w:szCs w:val="24"/>
        </w:rPr>
        <w:t>в евро</w:t>
      </w:r>
      <w:r w:rsidR="00B0210F">
        <w:rPr>
          <w:rStyle w:val="FootnoteReference"/>
          <w:rFonts w:ascii="Times New Roman" w:hAnsi="Times New Roman"/>
          <w:sz w:val="24"/>
          <w:szCs w:val="24"/>
        </w:rPr>
        <w:footnoteReference w:id="8"/>
      </w:r>
      <w:r w:rsidRPr="004B0D13">
        <w:rPr>
          <w:rFonts w:ascii="Times New Roman" w:hAnsi="Times New Roman"/>
          <w:sz w:val="24"/>
          <w:szCs w:val="24"/>
        </w:rPr>
        <w:t xml:space="preserve">, осигурено от страна на кандидатите и посочено в раздел „Бюджет” от Формуляра за кандидатстване в Информационната система за управление и наблюдение на средствата от Европейски фондове при споделено управление (ЕФСУ), наричана по-нататък „ИСУН, раздел „ЕФСУ (2021-2027)”. Индикаторът е </w:t>
      </w:r>
      <w:r w:rsidRPr="00BA0C0E">
        <w:rPr>
          <w:rFonts w:ascii="Times New Roman" w:hAnsi="Times New Roman"/>
          <w:b/>
          <w:sz w:val="24"/>
          <w:szCs w:val="24"/>
        </w:rPr>
        <w:t>задължителен</w:t>
      </w:r>
      <w:r w:rsidRPr="004B0D13">
        <w:rPr>
          <w:rFonts w:ascii="Times New Roman" w:hAnsi="Times New Roman"/>
          <w:sz w:val="24"/>
          <w:szCs w:val="24"/>
        </w:rPr>
        <w:t xml:space="preserve"> </w:t>
      </w:r>
      <w:r w:rsidRPr="00BA0C0E">
        <w:rPr>
          <w:rFonts w:ascii="Times New Roman" w:hAnsi="Times New Roman"/>
          <w:b/>
          <w:sz w:val="24"/>
          <w:szCs w:val="24"/>
        </w:rPr>
        <w:t xml:space="preserve">за всички проектни </w:t>
      </w:r>
      <w:r w:rsidRPr="00986536">
        <w:rPr>
          <w:rFonts w:ascii="Times New Roman" w:hAnsi="Times New Roman"/>
          <w:b/>
          <w:sz w:val="24"/>
          <w:szCs w:val="24"/>
        </w:rPr>
        <w:t>предложения</w:t>
      </w:r>
      <w:r w:rsidRPr="00986536">
        <w:rPr>
          <w:rFonts w:ascii="Times New Roman" w:hAnsi="Times New Roman"/>
          <w:sz w:val="24"/>
          <w:szCs w:val="24"/>
        </w:rPr>
        <w:t>, като базовата</w:t>
      </w:r>
      <w:r w:rsidR="006F6276" w:rsidRPr="00986536">
        <w:rPr>
          <w:rFonts w:ascii="Times New Roman" w:hAnsi="Times New Roman"/>
          <w:sz w:val="24"/>
          <w:szCs w:val="24"/>
        </w:rPr>
        <w:t>,</w:t>
      </w:r>
      <w:r w:rsidRPr="00986536">
        <w:rPr>
          <w:rFonts w:ascii="Times New Roman" w:hAnsi="Times New Roman"/>
          <w:sz w:val="24"/>
          <w:szCs w:val="24"/>
        </w:rPr>
        <w:t xml:space="preserve"> целевата му стойност</w:t>
      </w:r>
      <w:r w:rsidR="006F6276" w:rsidRPr="00986536">
        <w:rPr>
          <w:rFonts w:ascii="Times New Roman" w:hAnsi="Times New Roman"/>
          <w:sz w:val="24"/>
          <w:szCs w:val="24"/>
        </w:rPr>
        <w:t>, както и източникът на информация за отчитането му</w:t>
      </w:r>
      <w:r w:rsidRPr="00986536">
        <w:rPr>
          <w:rFonts w:ascii="Times New Roman" w:hAnsi="Times New Roman"/>
          <w:sz w:val="24"/>
          <w:szCs w:val="24"/>
        </w:rPr>
        <w:t xml:space="preserve"> ще бъдат служебно заложени от Управляващия орган (УО) в раздел „Индикатори” от Формуляра за кандидатстване.</w:t>
      </w:r>
    </w:p>
    <w:p w14:paraId="756CCBEE" w14:textId="60DA8EAD" w:rsidR="003E14C7" w:rsidRPr="00930A89"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b/>
          <w:sz w:val="24"/>
          <w:szCs w:val="24"/>
        </w:rPr>
        <w:t>2</w:t>
      </w:r>
      <w:r w:rsidR="006E2723" w:rsidRPr="00BA0C0E">
        <w:rPr>
          <w:rFonts w:ascii="Times New Roman" w:hAnsi="Times New Roman"/>
          <w:b/>
          <w:sz w:val="24"/>
          <w:szCs w:val="24"/>
        </w:rPr>
        <w:t>)</w:t>
      </w:r>
      <w:r w:rsidR="003E14C7" w:rsidRPr="00BA0C0E">
        <w:rPr>
          <w:rFonts w:ascii="Times New Roman" w:hAnsi="Times New Roman"/>
          <w:b/>
          <w:sz w:val="24"/>
          <w:szCs w:val="24"/>
        </w:rPr>
        <w:t xml:space="preserve"> </w:t>
      </w:r>
      <w:r w:rsidR="007801B2" w:rsidRPr="00BA0C0E">
        <w:rPr>
          <w:rFonts w:ascii="Times New Roman" w:hAnsi="Times New Roman"/>
          <w:b/>
          <w:sz w:val="24"/>
          <w:szCs w:val="24"/>
        </w:rPr>
        <w:t>МСП, постигнали 3 или 4 ниво на дигитализация съгласно индекса на зрялост за Индустрия 4.0</w:t>
      </w:r>
      <w:r w:rsidR="007801B2">
        <w:rPr>
          <w:rFonts w:ascii="Times New Roman" w:hAnsi="Times New Roman"/>
          <w:sz w:val="24"/>
          <w:szCs w:val="24"/>
          <w:lang w:val="en-US"/>
        </w:rPr>
        <w:t xml:space="preserve"> – </w:t>
      </w:r>
      <w:r w:rsidR="00565C5A" w:rsidRPr="00A44F84">
        <w:rPr>
          <w:rFonts w:ascii="Times New Roman" w:hAnsi="Times New Roman"/>
          <w:sz w:val="24"/>
          <w:szCs w:val="24"/>
        </w:rPr>
        <w:t xml:space="preserve">индикатор, приложим САМО за кандидати, които </w:t>
      </w:r>
      <w:r w:rsidR="00565C5A" w:rsidRPr="001D594A">
        <w:rPr>
          <w:rFonts w:ascii="Times New Roman" w:hAnsi="Times New Roman"/>
          <w:sz w:val="24"/>
          <w:szCs w:val="24"/>
        </w:rPr>
        <w:t xml:space="preserve">са </w:t>
      </w:r>
      <w:r w:rsidR="007801B2" w:rsidRPr="001D594A">
        <w:rPr>
          <w:rFonts w:ascii="Times New Roman" w:hAnsi="Times New Roman"/>
          <w:sz w:val="24"/>
          <w:szCs w:val="24"/>
        </w:rPr>
        <w:t>въвели</w:t>
      </w:r>
      <w:r w:rsidR="00B0210F">
        <w:rPr>
          <w:rFonts w:ascii="Times New Roman" w:hAnsi="Times New Roman"/>
          <w:sz w:val="24"/>
          <w:szCs w:val="24"/>
        </w:rPr>
        <w:t xml:space="preserve"> чрез проекта</w:t>
      </w:r>
      <w:r w:rsidR="007801B2" w:rsidRPr="001D594A">
        <w:rPr>
          <w:rFonts w:ascii="Times New Roman" w:hAnsi="Times New Roman"/>
          <w:sz w:val="24"/>
          <w:szCs w:val="24"/>
        </w:rPr>
        <w:t xml:space="preserve"> технологии от 3</w:t>
      </w:r>
      <w:r w:rsidR="00730161" w:rsidRPr="001D594A">
        <w:rPr>
          <w:rFonts w:ascii="Times New Roman" w:hAnsi="Times New Roman"/>
          <w:sz w:val="24"/>
          <w:szCs w:val="24"/>
        </w:rPr>
        <w:t>-то</w:t>
      </w:r>
      <w:r w:rsidR="007801B2" w:rsidRPr="001D594A">
        <w:rPr>
          <w:rFonts w:ascii="Times New Roman" w:hAnsi="Times New Roman"/>
          <w:sz w:val="24"/>
          <w:szCs w:val="24"/>
        </w:rPr>
        <w:t xml:space="preserve"> или 4</w:t>
      </w:r>
      <w:r w:rsidR="00730161" w:rsidRPr="001D594A">
        <w:rPr>
          <w:rFonts w:ascii="Times New Roman" w:hAnsi="Times New Roman"/>
          <w:sz w:val="24"/>
          <w:szCs w:val="24"/>
        </w:rPr>
        <w:t>-то</w:t>
      </w:r>
      <w:r w:rsidR="007801B2" w:rsidRPr="001D594A">
        <w:rPr>
          <w:rFonts w:ascii="Times New Roman" w:hAnsi="Times New Roman"/>
          <w:sz w:val="24"/>
          <w:szCs w:val="24"/>
        </w:rPr>
        <w:t xml:space="preserve"> ниво на дигитализация </w:t>
      </w:r>
      <w:r w:rsidR="007801B2" w:rsidRPr="00930A89">
        <w:rPr>
          <w:rFonts w:ascii="Times New Roman" w:hAnsi="Times New Roman"/>
          <w:sz w:val="24"/>
          <w:szCs w:val="24"/>
        </w:rPr>
        <w:t xml:space="preserve">съгласно Приложение </w:t>
      </w:r>
      <w:r w:rsidR="00930A89" w:rsidRPr="00930A89">
        <w:rPr>
          <w:rFonts w:ascii="Times New Roman" w:hAnsi="Times New Roman"/>
          <w:sz w:val="24"/>
          <w:szCs w:val="24"/>
        </w:rPr>
        <w:t>18.</w:t>
      </w:r>
    </w:p>
    <w:p w14:paraId="69D84F23" w14:textId="47515DC6" w:rsidR="003E14C7" w:rsidRPr="00AA546A"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930A89">
        <w:rPr>
          <w:rFonts w:ascii="Times New Roman" w:hAnsi="Times New Roman"/>
          <w:b/>
          <w:sz w:val="24"/>
          <w:szCs w:val="24"/>
        </w:rPr>
        <w:lastRenderedPageBreak/>
        <w:t>3</w:t>
      </w:r>
      <w:r w:rsidR="006E2723" w:rsidRPr="00073937">
        <w:rPr>
          <w:rFonts w:ascii="Times New Roman" w:hAnsi="Times New Roman"/>
          <w:b/>
          <w:sz w:val="24"/>
          <w:szCs w:val="24"/>
        </w:rPr>
        <w:t>)</w:t>
      </w:r>
      <w:r w:rsidR="003E14C7" w:rsidRPr="00DB4C99">
        <w:rPr>
          <w:rFonts w:ascii="Times New Roman" w:hAnsi="Times New Roman"/>
          <w:b/>
          <w:sz w:val="24"/>
          <w:szCs w:val="24"/>
        </w:rPr>
        <w:t xml:space="preserve"> </w:t>
      </w:r>
      <w:r w:rsidR="007801B2" w:rsidRPr="00DB4C99">
        <w:rPr>
          <w:rFonts w:ascii="Times New Roman" w:hAnsi="Times New Roman"/>
          <w:b/>
          <w:sz w:val="24"/>
          <w:szCs w:val="24"/>
        </w:rPr>
        <w:t>МСП, постигнали 5 или 6 ниво на дигитализация съгласно индекса на зрялост за Индустрия 4.0</w:t>
      </w:r>
      <w:r w:rsidR="00565C5A" w:rsidRPr="000A4617">
        <w:rPr>
          <w:rFonts w:ascii="Times New Roman" w:hAnsi="Times New Roman"/>
          <w:sz w:val="24"/>
          <w:szCs w:val="24"/>
        </w:rPr>
        <w:t xml:space="preserve"> – индикатор, приложим САМО за кандидати, които са </w:t>
      </w:r>
      <w:r w:rsidR="007801B2" w:rsidRPr="000A4617">
        <w:rPr>
          <w:rFonts w:ascii="Times New Roman" w:hAnsi="Times New Roman"/>
          <w:sz w:val="24"/>
          <w:szCs w:val="24"/>
        </w:rPr>
        <w:t xml:space="preserve">въвели </w:t>
      </w:r>
      <w:r w:rsidR="00B0210F">
        <w:rPr>
          <w:rFonts w:ascii="Times New Roman" w:hAnsi="Times New Roman"/>
          <w:sz w:val="24"/>
          <w:szCs w:val="24"/>
        </w:rPr>
        <w:t xml:space="preserve">чрез проекта </w:t>
      </w:r>
      <w:r w:rsidR="007801B2" w:rsidRPr="00AA546A">
        <w:rPr>
          <w:rFonts w:ascii="Times New Roman" w:hAnsi="Times New Roman"/>
          <w:sz w:val="24"/>
          <w:szCs w:val="24"/>
        </w:rPr>
        <w:t>технологии от 5</w:t>
      </w:r>
      <w:r w:rsidR="00730161" w:rsidRPr="00AA546A">
        <w:rPr>
          <w:rFonts w:ascii="Times New Roman" w:hAnsi="Times New Roman"/>
          <w:sz w:val="24"/>
          <w:szCs w:val="24"/>
        </w:rPr>
        <w:t>-то</w:t>
      </w:r>
      <w:r w:rsidR="007801B2" w:rsidRPr="00AA546A">
        <w:rPr>
          <w:rFonts w:ascii="Times New Roman" w:hAnsi="Times New Roman"/>
          <w:sz w:val="24"/>
          <w:szCs w:val="24"/>
        </w:rPr>
        <w:t xml:space="preserve"> или 6</w:t>
      </w:r>
      <w:r w:rsidR="00730161" w:rsidRPr="00AA546A">
        <w:rPr>
          <w:rFonts w:ascii="Times New Roman" w:hAnsi="Times New Roman"/>
          <w:sz w:val="24"/>
          <w:szCs w:val="24"/>
        </w:rPr>
        <w:t>-то</w:t>
      </w:r>
      <w:r w:rsidR="007801B2" w:rsidRPr="00AA546A">
        <w:rPr>
          <w:rFonts w:ascii="Times New Roman" w:hAnsi="Times New Roman"/>
          <w:sz w:val="24"/>
          <w:szCs w:val="24"/>
        </w:rPr>
        <w:t xml:space="preserve"> ниво на дигитализация съгласно Приложение </w:t>
      </w:r>
      <w:r w:rsidR="00930A89" w:rsidRPr="00AA546A">
        <w:rPr>
          <w:rFonts w:ascii="Times New Roman" w:hAnsi="Times New Roman"/>
          <w:sz w:val="24"/>
          <w:szCs w:val="24"/>
        </w:rPr>
        <w:t>18.</w:t>
      </w:r>
    </w:p>
    <w:p w14:paraId="2AB75720" w14:textId="50A375D0" w:rsidR="00014683" w:rsidRPr="00A44F84" w:rsidRDefault="00014683" w:rsidP="00014683">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US"/>
        </w:rPr>
      </w:pPr>
      <w:r w:rsidRPr="00AA546A">
        <w:rPr>
          <w:rFonts w:ascii="Times New Roman" w:hAnsi="Times New Roman"/>
          <w:sz w:val="24"/>
          <w:szCs w:val="24"/>
        </w:rPr>
        <w:t>В случай, че по проекта се въвеждат едновременно технологии от различни нива, попадащи както в обхвата на</w:t>
      </w:r>
      <w:r w:rsidR="00AA546A">
        <w:rPr>
          <w:rFonts w:ascii="Times New Roman" w:hAnsi="Times New Roman"/>
          <w:sz w:val="24"/>
          <w:szCs w:val="24"/>
        </w:rPr>
        <w:t xml:space="preserve"> индикатор</w:t>
      </w:r>
      <w:r w:rsidRPr="00AA546A">
        <w:rPr>
          <w:rFonts w:ascii="Times New Roman" w:hAnsi="Times New Roman"/>
          <w:sz w:val="24"/>
          <w:szCs w:val="24"/>
        </w:rPr>
        <w:t xml:space="preserve"> 2</w:t>
      </w:r>
      <w:r w:rsidRPr="00AA546A">
        <w:rPr>
          <w:rFonts w:ascii="Times New Roman" w:hAnsi="Times New Roman"/>
          <w:sz w:val="24"/>
          <w:szCs w:val="24"/>
          <w:lang w:val="en-US"/>
        </w:rPr>
        <w:t>)</w:t>
      </w:r>
      <w:r w:rsidRPr="00AA546A">
        <w:rPr>
          <w:rFonts w:ascii="Times New Roman" w:hAnsi="Times New Roman"/>
          <w:sz w:val="24"/>
          <w:szCs w:val="24"/>
        </w:rPr>
        <w:t>, така</w:t>
      </w:r>
      <w:r w:rsidRPr="00AA546A">
        <w:rPr>
          <w:rFonts w:ascii="Times New Roman" w:hAnsi="Times New Roman"/>
          <w:sz w:val="24"/>
          <w:szCs w:val="24"/>
          <w:lang w:val="en-US"/>
        </w:rPr>
        <w:t xml:space="preserve"> </w:t>
      </w:r>
      <w:r w:rsidRPr="00AA546A">
        <w:rPr>
          <w:rFonts w:ascii="Times New Roman" w:hAnsi="Times New Roman"/>
          <w:sz w:val="24"/>
          <w:szCs w:val="24"/>
        </w:rPr>
        <w:t xml:space="preserve">и на </w:t>
      </w:r>
      <w:r w:rsidR="00AA546A">
        <w:rPr>
          <w:rFonts w:ascii="Times New Roman" w:hAnsi="Times New Roman"/>
          <w:sz w:val="24"/>
          <w:szCs w:val="24"/>
        </w:rPr>
        <w:t xml:space="preserve">индикатор </w:t>
      </w:r>
      <w:r w:rsidRPr="00AA546A">
        <w:rPr>
          <w:rFonts w:ascii="Times New Roman" w:hAnsi="Times New Roman"/>
          <w:sz w:val="24"/>
          <w:szCs w:val="24"/>
        </w:rPr>
        <w:t>3</w:t>
      </w:r>
      <w:r w:rsidRPr="00AA546A">
        <w:rPr>
          <w:rFonts w:ascii="Times New Roman" w:hAnsi="Times New Roman"/>
          <w:sz w:val="24"/>
          <w:szCs w:val="24"/>
          <w:lang w:val="en-US"/>
        </w:rPr>
        <w:t>)</w:t>
      </w:r>
      <w:r w:rsidRPr="00AA546A">
        <w:rPr>
          <w:rFonts w:ascii="Times New Roman" w:hAnsi="Times New Roman"/>
          <w:sz w:val="24"/>
          <w:szCs w:val="24"/>
        </w:rPr>
        <w:t xml:space="preserve">, кандидатът следва да избере САМО един от двата индикатора съобразно най-високото ниво съгласно Приложение 18, </w:t>
      </w:r>
      <w:r w:rsidR="00C01E98">
        <w:rPr>
          <w:rFonts w:ascii="Times New Roman" w:hAnsi="Times New Roman"/>
          <w:sz w:val="24"/>
          <w:szCs w:val="24"/>
        </w:rPr>
        <w:t>в което е разпределена</w:t>
      </w:r>
      <w:r w:rsidRPr="00AA546A">
        <w:rPr>
          <w:rFonts w:ascii="Times New Roman" w:hAnsi="Times New Roman"/>
          <w:sz w:val="24"/>
          <w:szCs w:val="24"/>
        </w:rPr>
        <w:t xml:space="preserve"> заявена</w:t>
      </w:r>
      <w:r w:rsidR="00C01E98">
        <w:rPr>
          <w:rFonts w:ascii="Times New Roman" w:hAnsi="Times New Roman"/>
          <w:sz w:val="24"/>
          <w:szCs w:val="24"/>
        </w:rPr>
        <w:t xml:space="preserve"> в проекта</w:t>
      </w:r>
      <w:r w:rsidRPr="00AA546A">
        <w:rPr>
          <w:rFonts w:ascii="Times New Roman" w:hAnsi="Times New Roman"/>
          <w:sz w:val="24"/>
          <w:szCs w:val="24"/>
        </w:rPr>
        <w:t xml:space="preserve"> технология.</w:t>
      </w:r>
    </w:p>
    <w:p w14:paraId="613C77ED" w14:textId="3E473D55" w:rsidR="00245757" w:rsidRPr="00730161" w:rsidRDefault="000951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b/>
          <w:sz w:val="24"/>
          <w:szCs w:val="24"/>
        </w:rPr>
        <w:t>4</w:t>
      </w:r>
      <w:r w:rsidR="006E2723" w:rsidRPr="00BA0C0E">
        <w:rPr>
          <w:rFonts w:ascii="Times New Roman" w:hAnsi="Times New Roman"/>
          <w:b/>
          <w:sz w:val="24"/>
          <w:szCs w:val="24"/>
        </w:rPr>
        <w:t>)</w:t>
      </w:r>
      <w:r w:rsidR="003E14C7" w:rsidRPr="00A44F84">
        <w:rPr>
          <w:rFonts w:ascii="Times New Roman" w:hAnsi="Times New Roman"/>
          <w:sz w:val="24"/>
          <w:szCs w:val="24"/>
        </w:rPr>
        <w:t xml:space="preserve"> </w:t>
      </w:r>
      <w:r w:rsidR="007801B2" w:rsidRPr="00BA0C0E">
        <w:rPr>
          <w:rFonts w:ascii="Times New Roman" w:hAnsi="Times New Roman"/>
          <w:b/>
          <w:sz w:val="24"/>
          <w:szCs w:val="24"/>
        </w:rPr>
        <w:t>Брой служители в МСП, преминали обучения за умения в областта на Индустрия 4.0</w:t>
      </w:r>
      <w:r w:rsidR="007801B2">
        <w:rPr>
          <w:rFonts w:ascii="Times New Roman" w:hAnsi="Times New Roman"/>
          <w:sz w:val="24"/>
          <w:szCs w:val="24"/>
        </w:rPr>
        <w:t xml:space="preserve"> </w:t>
      </w:r>
      <w:r w:rsidR="007801B2" w:rsidRPr="00A44F84">
        <w:rPr>
          <w:rFonts w:ascii="Times New Roman" w:hAnsi="Times New Roman"/>
          <w:sz w:val="24"/>
          <w:szCs w:val="24"/>
        </w:rPr>
        <w:t xml:space="preserve">– индикатор, приложим </w:t>
      </w:r>
      <w:r w:rsidR="007801B2" w:rsidRPr="00A44F84">
        <w:rPr>
          <w:rFonts w:ascii="Times New Roman" w:hAnsi="Times New Roman"/>
          <w:b/>
          <w:sz w:val="24"/>
          <w:szCs w:val="24"/>
        </w:rPr>
        <w:t xml:space="preserve">за </w:t>
      </w:r>
      <w:r w:rsidR="00986536">
        <w:rPr>
          <w:rFonts w:ascii="Times New Roman" w:hAnsi="Times New Roman"/>
          <w:b/>
          <w:sz w:val="24"/>
          <w:szCs w:val="24"/>
        </w:rPr>
        <w:t>всички</w:t>
      </w:r>
      <w:r w:rsidR="00986536" w:rsidRPr="00A44F84">
        <w:rPr>
          <w:rFonts w:ascii="Times New Roman" w:hAnsi="Times New Roman"/>
          <w:b/>
          <w:sz w:val="24"/>
          <w:szCs w:val="24"/>
        </w:rPr>
        <w:t xml:space="preserve"> </w:t>
      </w:r>
      <w:r w:rsidR="007801B2" w:rsidRPr="00A44F84">
        <w:rPr>
          <w:rFonts w:ascii="Times New Roman" w:hAnsi="Times New Roman"/>
          <w:b/>
          <w:sz w:val="24"/>
          <w:szCs w:val="24"/>
        </w:rPr>
        <w:t>проектни предложения</w:t>
      </w:r>
      <w:r w:rsidR="007801B2">
        <w:rPr>
          <w:rFonts w:ascii="Times New Roman" w:hAnsi="Times New Roman"/>
          <w:sz w:val="24"/>
          <w:szCs w:val="24"/>
        </w:rPr>
        <w:t>.</w:t>
      </w:r>
      <w:r w:rsidR="00986536">
        <w:rPr>
          <w:rFonts w:ascii="Times New Roman" w:hAnsi="Times New Roman"/>
          <w:sz w:val="24"/>
          <w:szCs w:val="24"/>
        </w:rPr>
        <w:t xml:space="preserve"> </w:t>
      </w:r>
      <w:r w:rsidR="00BD6E45" w:rsidRPr="00730161">
        <w:rPr>
          <w:rFonts w:ascii="Times New Roman" w:hAnsi="Times New Roman"/>
          <w:sz w:val="24"/>
          <w:szCs w:val="24"/>
        </w:rPr>
        <w:t>Индикатор</w:t>
      </w:r>
      <w:r w:rsidR="00986536">
        <w:rPr>
          <w:rFonts w:ascii="Times New Roman" w:hAnsi="Times New Roman"/>
          <w:sz w:val="24"/>
          <w:szCs w:val="24"/>
        </w:rPr>
        <w:t>ът</w:t>
      </w:r>
      <w:r w:rsidR="00BD6E45" w:rsidRPr="00730161">
        <w:rPr>
          <w:rFonts w:ascii="Times New Roman" w:hAnsi="Times New Roman"/>
          <w:sz w:val="24"/>
          <w:szCs w:val="24"/>
          <w:lang w:val="en-US"/>
        </w:rPr>
        <w:t xml:space="preserve"> </w:t>
      </w:r>
      <w:r w:rsidR="00BD6E45" w:rsidRPr="00730161">
        <w:rPr>
          <w:rFonts w:ascii="Times New Roman" w:hAnsi="Times New Roman"/>
          <w:sz w:val="24"/>
          <w:szCs w:val="24"/>
        </w:rPr>
        <w:t>отчита броя на служителите</w:t>
      </w:r>
      <w:r w:rsidR="00730161" w:rsidRPr="00730161">
        <w:rPr>
          <w:rFonts w:ascii="Times New Roman" w:hAnsi="Times New Roman"/>
          <w:sz w:val="24"/>
          <w:szCs w:val="24"/>
        </w:rPr>
        <w:t xml:space="preserve"> в предприятието-кандидат</w:t>
      </w:r>
      <w:r w:rsidR="00BD6E45" w:rsidRPr="00730161">
        <w:rPr>
          <w:rFonts w:ascii="Times New Roman" w:hAnsi="Times New Roman"/>
          <w:sz w:val="24"/>
          <w:szCs w:val="24"/>
        </w:rPr>
        <w:t>, преминали обучение за работа с новите технологии от Индустрия 4.0, въведени в предприятието в резултат на проекта.</w:t>
      </w:r>
      <w:r w:rsidR="00D43859" w:rsidRPr="00730161">
        <w:rPr>
          <w:rFonts w:ascii="Times New Roman" w:hAnsi="Times New Roman"/>
          <w:sz w:val="24"/>
          <w:szCs w:val="24"/>
        </w:rPr>
        <w:t xml:space="preserve"> </w:t>
      </w:r>
    </w:p>
    <w:p w14:paraId="14D4A754" w14:textId="38737875" w:rsidR="003F260D" w:rsidRPr="00A44F84" w:rsidRDefault="005C14BB"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730161">
        <w:rPr>
          <w:rFonts w:ascii="Times New Roman" w:hAnsi="Times New Roman"/>
          <w:sz w:val="24"/>
          <w:szCs w:val="24"/>
        </w:rPr>
        <w:t>Изпълнението</w:t>
      </w:r>
      <w:r>
        <w:rPr>
          <w:rFonts w:ascii="Times New Roman" w:hAnsi="Times New Roman"/>
          <w:sz w:val="24"/>
          <w:szCs w:val="24"/>
        </w:rPr>
        <w:t xml:space="preserve"> на проектите</w:t>
      </w:r>
      <w:r w:rsidRPr="00A44F84">
        <w:rPr>
          <w:rFonts w:ascii="Times New Roman" w:hAnsi="Times New Roman"/>
          <w:sz w:val="24"/>
          <w:szCs w:val="24"/>
        </w:rPr>
        <w:t xml:space="preserve"> по процедура</w:t>
      </w:r>
      <w:r>
        <w:rPr>
          <w:rFonts w:ascii="Times New Roman" w:hAnsi="Times New Roman"/>
          <w:sz w:val="24"/>
          <w:szCs w:val="24"/>
        </w:rPr>
        <w:t>та</w:t>
      </w:r>
      <w:r w:rsidRPr="00A44F84">
        <w:rPr>
          <w:rFonts w:ascii="Times New Roman" w:hAnsi="Times New Roman"/>
          <w:sz w:val="24"/>
          <w:szCs w:val="24"/>
        </w:rPr>
        <w:t xml:space="preserve"> следва да </w:t>
      </w:r>
      <w:r>
        <w:rPr>
          <w:rFonts w:ascii="Times New Roman" w:hAnsi="Times New Roman"/>
          <w:sz w:val="24"/>
          <w:szCs w:val="24"/>
        </w:rPr>
        <w:t>допринесе за постигането</w:t>
      </w:r>
      <w:r w:rsidRPr="00A44F84">
        <w:rPr>
          <w:rFonts w:ascii="Times New Roman" w:hAnsi="Times New Roman"/>
          <w:sz w:val="24"/>
          <w:szCs w:val="24"/>
        </w:rPr>
        <w:t xml:space="preserve"> </w:t>
      </w:r>
      <w:r w:rsidR="00F911E7">
        <w:rPr>
          <w:rFonts w:ascii="Times New Roman" w:hAnsi="Times New Roman"/>
          <w:sz w:val="24"/>
          <w:szCs w:val="24"/>
        </w:rPr>
        <w:t xml:space="preserve">и на </w:t>
      </w:r>
      <w:r w:rsidR="00A66AAD" w:rsidRPr="00A44F84">
        <w:rPr>
          <w:rFonts w:ascii="Times New Roman" w:hAnsi="Times New Roman"/>
          <w:b/>
          <w:sz w:val="24"/>
          <w:szCs w:val="24"/>
        </w:rPr>
        <w:t>следните</w:t>
      </w:r>
      <w:r w:rsidR="00986536">
        <w:rPr>
          <w:rFonts w:ascii="Times New Roman" w:hAnsi="Times New Roman"/>
          <w:b/>
          <w:sz w:val="24"/>
          <w:szCs w:val="24"/>
        </w:rPr>
        <w:t xml:space="preserve"> задължителни показатели за крайния продукт</w:t>
      </w:r>
      <w:r w:rsidR="002D3C4B" w:rsidRPr="00A44F84">
        <w:rPr>
          <w:rFonts w:ascii="Times New Roman" w:hAnsi="Times New Roman"/>
          <w:b/>
          <w:sz w:val="24"/>
          <w:szCs w:val="24"/>
        </w:rPr>
        <w:t>:</w:t>
      </w:r>
    </w:p>
    <w:p w14:paraId="4FF510ED" w14:textId="4E08B71A" w:rsidR="004B0D13" w:rsidRPr="00A44F84" w:rsidRDefault="00F911E7"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b/>
          <w:sz w:val="24"/>
          <w:szCs w:val="24"/>
        </w:rPr>
        <w:t>5</w:t>
      </w:r>
      <w:r w:rsidR="00897A01" w:rsidRPr="00BA0C0E">
        <w:rPr>
          <w:rFonts w:ascii="Times New Roman" w:hAnsi="Times New Roman"/>
          <w:b/>
          <w:sz w:val="24"/>
          <w:szCs w:val="24"/>
        </w:rPr>
        <w:t>)</w:t>
      </w:r>
      <w:r w:rsidR="004C1D9A" w:rsidRPr="00BA0C0E">
        <w:rPr>
          <w:rFonts w:ascii="Times New Roman" w:hAnsi="Times New Roman"/>
          <w:b/>
          <w:sz w:val="24"/>
          <w:szCs w:val="24"/>
        </w:rPr>
        <w:t xml:space="preserve"> </w:t>
      </w:r>
      <w:r w:rsidR="008F430E" w:rsidRPr="00BA0C0E">
        <w:rPr>
          <w:rFonts w:ascii="Times New Roman" w:hAnsi="Times New Roman"/>
          <w:b/>
          <w:sz w:val="24"/>
          <w:szCs w:val="24"/>
        </w:rPr>
        <w:t xml:space="preserve">Подпомагани предприятия </w:t>
      </w:r>
      <w:r w:rsidR="008F430E" w:rsidRPr="00564F35">
        <w:rPr>
          <w:rFonts w:ascii="Times New Roman" w:hAnsi="Times New Roman"/>
          <w:sz w:val="24"/>
          <w:szCs w:val="24"/>
        </w:rPr>
        <w:t xml:space="preserve">(в т.ч.: </w:t>
      </w:r>
      <w:proofErr w:type="spellStart"/>
      <w:r w:rsidR="008F430E" w:rsidRPr="00564F35">
        <w:rPr>
          <w:rFonts w:ascii="Times New Roman" w:hAnsi="Times New Roman"/>
          <w:sz w:val="24"/>
          <w:szCs w:val="24"/>
        </w:rPr>
        <w:t>микро</w:t>
      </w:r>
      <w:proofErr w:type="spellEnd"/>
      <w:r w:rsidR="008F430E" w:rsidRPr="00564F35">
        <w:rPr>
          <w:rFonts w:ascii="Times New Roman" w:hAnsi="Times New Roman"/>
          <w:sz w:val="24"/>
          <w:szCs w:val="24"/>
        </w:rPr>
        <w:t>-, малки, средни, големи предприятия)</w:t>
      </w:r>
      <w:r w:rsidR="003761F3">
        <w:rPr>
          <w:rFonts w:ascii="Times New Roman" w:hAnsi="Times New Roman"/>
          <w:sz w:val="24"/>
          <w:szCs w:val="24"/>
        </w:rPr>
        <w:t xml:space="preserve"> – </w:t>
      </w:r>
      <w:r w:rsidR="004B0D13" w:rsidRPr="004B0D13">
        <w:rPr>
          <w:rFonts w:ascii="Times New Roman" w:hAnsi="Times New Roman"/>
          <w:sz w:val="24"/>
          <w:szCs w:val="24"/>
        </w:rPr>
        <w:t xml:space="preserve">отчита броя на малките </w:t>
      </w:r>
      <w:r w:rsidR="004B0D13">
        <w:rPr>
          <w:rFonts w:ascii="Times New Roman" w:hAnsi="Times New Roman"/>
          <w:sz w:val="24"/>
          <w:szCs w:val="24"/>
        </w:rPr>
        <w:t xml:space="preserve">и средни </w:t>
      </w:r>
      <w:r w:rsidR="004B0D13" w:rsidRPr="004B0D13">
        <w:rPr>
          <w:rFonts w:ascii="Times New Roman" w:hAnsi="Times New Roman"/>
          <w:sz w:val="24"/>
          <w:szCs w:val="24"/>
        </w:rPr>
        <w:t xml:space="preserve">предприятия, </w:t>
      </w:r>
      <w:r w:rsidR="00B0210F">
        <w:rPr>
          <w:rFonts w:ascii="Times New Roman" w:hAnsi="Times New Roman"/>
          <w:sz w:val="24"/>
          <w:szCs w:val="24"/>
        </w:rPr>
        <w:t xml:space="preserve">които получават финансова подкрепа в резултат на успешно приключени проекти </w:t>
      </w:r>
      <w:r w:rsidR="004B0D13" w:rsidRPr="004B0D13">
        <w:rPr>
          <w:rFonts w:ascii="Times New Roman" w:hAnsi="Times New Roman"/>
          <w:sz w:val="24"/>
          <w:szCs w:val="24"/>
        </w:rPr>
        <w:t>по процедурата</w:t>
      </w:r>
      <w:r w:rsidR="00AD3592">
        <w:rPr>
          <w:rStyle w:val="FootnoteReference"/>
          <w:rFonts w:ascii="Times New Roman" w:hAnsi="Times New Roman"/>
          <w:sz w:val="24"/>
          <w:szCs w:val="24"/>
        </w:rPr>
        <w:footnoteReference w:id="9"/>
      </w:r>
      <w:r w:rsidR="004B0D13" w:rsidRPr="004B0D13">
        <w:rPr>
          <w:rFonts w:ascii="Times New Roman" w:hAnsi="Times New Roman"/>
          <w:sz w:val="24"/>
          <w:szCs w:val="24"/>
        </w:rPr>
        <w:t>.</w:t>
      </w:r>
    </w:p>
    <w:p w14:paraId="06DFE7B7" w14:textId="6EC41576" w:rsidR="004B0D13" w:rsidRPr="00BA0C0E" w:rsidRDefault="00F911E7"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US"/>
        </w:rPr>
      </w:pPr>
      <w:r w:rsidRPr="00BA0C0E">
        <w:rPr>
          <w:rFonts w:ascii="Times New Roman" w:hAnsi="Times New Roman"/>
          <w:b/>
          <w:sz w:val="24"/>
          <w:szCs w:val="24"/>
        </w:rPr>
        <w:t>6</w:t>
      </w:r>
      <w:r w:rsidR="00897A01" w:rsidRPr="00BA0C0E">
        <w:rPr>
          <w:rFonts w:ascii="Times New Roman" w:hAnsi="Times New Roman"/>
          <w:b/>
          <w:sz w:val="24"/>
          <w:szCs w:val="24"/>
        </w:rPr>
        <w:t>)</w:t>
      </w:r>
      <w:r w:rsidR="004C1D9A" w:rsidRPr="00BA0C0E">
        <w:rPr>
          <w:rFonts w:ascii="Times New Roman" w:hAnsi="Times New Roman"/>
          <w:b/>
          <w:sz w:val="24"/>
          <w:szCs w:val="24"/>
        </w:rPr>
        <w:t xml:space="preserve"> </w:t>
      </w:r>
      <w:r w:rsidR="008F430E" w:rsidRPr="00BA0C0E">
        <w:rPr>
          <w:rFonts w:ascii="Times New Roman" w:hAnsi="Times New Roman"/>
          <w:b/>
          <w:sz w:val="24"/>
          <w:szCs w:val="24"/>
        </w:rPr>
        <w:t>Подпомагани предприятия чрез безвъзмездни средства</w:t>
      </w:r>
      <w:r w:rsidR="003761F3">
        <w:rPr>
          <w:rFonts w:ascii="Times New Roman" w:hAnsi="Times New Roman"/>
          <w:sz w:val="24"/>
          <w:szCs w:val="24"/>
        </w:rPr>
        <w:t xml:space="preserve"> – </w:t>
      </w:r>
      <w:proofErr w:type="spellStart"/>
      <w:r w:rsidR="004B0D13" w:rsidRPr="004B0D13">
        <w:rPr>
          <w:rFonts w:ascii="Times New Roman" w:hAnsi="Times New Roman"/>
          <w:sz w:val="24"/>
          <w:szCs w:val="24"/>
          <w:lang w:val="en-US"/>
        </w:rPr>
        <w:t>отчита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броя</w:t>
      </w:r>
      <w:proofErr w:type="spellEnd"/>
      <w:r w:rsidR="004B0D13" w:rsidRPr="004B0D13">
        <w:rPr>
          <w:rFonts w:ascii="Times New Roman" w:hAnsi="Times New Roman"/>
          <w:sz w:val="24"/>
          <w:szCs w:val="24"/>
          <w:lang w:val="en-US"/>
        </w:rPr>
        <w:t xml:space="preserve"> на </w:t>
      </w:r>
      <w:proofErr w:type="spellStart"/>
      <w:r w:rsidR="004B0D13" w:rsidRPr="004B0D13">
        <w:rPr>
          <w:rFonts w:ascii="Times New Roman" w:hAnsi="Times New Roman"/>
          <w:sz w:val="24"/>
          <w:szCs w:val="24"/>
          <w:lang w:val="en-US"/>
        </w:rPr>
        <w:t>предприятията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които</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получават</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финансова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подкрепа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под</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формата</w:t>
      </w:r>
      <w:proofErr w:type="spellEnd"/>
      <w:r w:rsidR="004B0D13" w:rsidRPr="004B0D13">
        <w:rPr>
          <w:rFonts w:ascii="Times New Roman" w:hAnsi="Times New Roman"/>
          <w:sz w:val="24"/>
          <w:szCs w:val="24"/>
          <w:lang w:val="en-US"/>
        </w:rPr>
        <w:t xml:space="preserve"> на </w:t>
      </w:r>
      <w:proofErr w:type="spellStart"/>
      <w:r w:rsidR="004B0D13" w:rsidRPr="004B0D13">
        <w:rPr>
          <w:rFonts w:ascii="Times New Roman" w:hAnsi="Times New Roman"/>
          <w:sz w:val="24"/>
          <w:szCs w:val="24"/>
          <w:lang w:val="en-US"/>
        </w:rPr>
        <w:t>безвъзмездни</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средства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по</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настоящата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процедура</w:t>
      </w:r>
      <w:proofErr w:type="spellEnd"/>
      <w:r w:rsidR="004B0D13">
        <w:rPr>
          <w:rFonts w:ascii="Times New Roman" w:hAnsi="Times New Roman"/>
          <w:sz w:val="24"/>
          <w:szCs w:val="24"/>
        </w:rPr>
        <w:t>.</w:t>
      </w:r>
    </w:p>
    <w:p w14:paraId="1C2E1304" w14:textId="764B3F67" w:rsidR="004B0D13" w:rsidRPr="00BA0C0E" w:rsidRDefault="004B0D13"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986536">
        <w:rPr>
          <w:rFonts w:ascii="Times New Roman" w:hAnsi="Times New Roman"/>
          <w:b/>
          <w:sz w:val="24"/>
          <w:szCs w:val="24"/>
        </w:rPr>
        <w:t>Индикатори 5) и 6) също са</w:t>
      </w:r>
      <w:r>
        <w:rPr>
          <w:rFonts w:ascii="Times New Roman" w:hAnsi="Times New Roman"/>
          <w:sz w:val="24"/>
          <w:szCs w:val="24"/>
        </w:rPr>
        <w:t xml:space="preserve"> </w:t>
      </w:r>
      <w:r w:rsidRPr="00BA0C0E">
        <w:rPr>
          <w:rFonts w:ascii="Times New Roman" w:hAnsi="Times New Roman"/>
          <w:b/>
          <w:sz w:val="24"/>
          <w:szCs w:val="24"/>
        </w:rPr>
        <w:t>задължителни за всички проектни предложения</w:t>
      </w:r>
      <w:r w:rsidRPr="006D3DB4">
        <w:rPr>
          <w:rFonts w:ascii="Times New Roman" w:hAnsi="Times New Roman"/>
          <w:sz w:val="24"/>
          <w:szCs w:val="24"/>
        </w:rPr>
        <w:t>, като в раздел „Индикатори” от Формуляра за кандидатстван</w:t>
      </w:r>
      <w:r>
        <w:rPr>
          <w:rFonts w:ascii="Times New Roman" w:hAnsi="Times New Roman"/>
          <w:sz w:val="24"/>
          <w:szCs w:val="24"/>
        </w:rPr>
        <w:t>е УО</w:t>
      </w:r>
      <w:r w:rsidRPr="006D3DB4">
        <w:rPr>
          <w:rFonts w:ascii="Times New Roman" w:hAnsi="Times New Roman"/>
          <w:sz w:val="24"/>
          <w:szCs w:val="24"/>
        </w:rPr>
        <w:t xml:space="preserve"> служебно е</w:t>
      </w:r>
      <w:r>
        <w:rPr>
          <w:rFonts w:ascii="Times New Roman" w:hAnsi="Times New Roman"/>
          <w:sz w:val="24"/>
          <w:szCs w:val="24"/>
        </w:rPr>
        <w:t xml:space="preserve"> заложил базовата (</w:t>
      </w:r>
      <w:r w:rsidRPr="00BF41FD">
        <w:rPr>
          <w:rFonts w:ascii="Times New Roman" w:hAnsi="Times New Roman"/>
          <w:sz w:val="24"/>
          <w:szCs w:val="24"/>
        </w:rPr>
        <w:t>„0”</w:t>
      </w:r>
      <w:r>
        <w:rPr>
          <w:rFonts w:ascii="Times New Roman" w:hAnsi="Times New Roman"/>
          <w:sz w:val="24"/>
          <w:szCs w:val="24"/>
        </w:rPr>
        <w:t>) и целевата им стойност („1”), както и източника на информация за отчитане на индикаторите.</w:t>
      </w:r>
    </w:p>
    <w:p w14:paraId="0F15CB4A" w14:textId="747C08D1" w:rsidR="004B0D13" w:rsidRPr="008835F9" w:rsidRDefault="00F911E7" w:rsidP="00246A52">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BA0C0E">
        <w:rPr>
          <w:rFonts w:ascii="Times New Roman" w:hAnsi="Times New Roman"/>
          <w:b/>
          <w:sz w:val="24"/>
          <w:szCs w:val="24"/>
          <w:lang w:val="en-US"/>
        </w:rPr>
        <w:t>7)</w:t>
      </w:r>
      <w:r w:rsidRPr="00BA0C0E">
        <w:rPr>
          <w:b/>
        </w:rPr>
        <w:t xml:space="preserve"> </w:t>
      </w:r>
      <w:r w:rsidRPr="008835F9">
        <w:rPr>
          <w:rFonts w:ascii="Times New Roman" w:hAnsi="Times New Roman"/>
          <w:b/>
          <w:sz w:val="24"/>
          <w:szCs w:val="24"/>
        </w:rPr>
        <w:t>Стойност на цифрови услуги, продукти и процеси, разработени за предприятия</w:t>
      </w:r>
      <w:r w:rsidR="00B54F4A" w:rsidRPr="008835F9">
        <w:rPr>
          <w:rFonts w:ascii="Times New Roman" w:hAnsi="Times New Roman"/>
          <w:sz w:val="24"/>
          <w:szCs w:val="24"/>
          <w:lang w:val="en-US"/>
        </w:rPr>
        <w:t xml:space="preserve"> – </w:t>
      </w:r>
      <w:r w:rsidR="004B0D13" w:rsidRPr="008835F9">
        <w:rPr>
          <w:rFonts w:ascii="Times New Roman" w:hAnsi="Times New Roman"/>
          <w:sz w:val="24"/>
          <w:szCs w:val="24"/>
        </w:rPr>
        <w:t xml:space="preserve">отчита стойността на </w:t>
      </w:r>
      <w:r w:rsidR="00D43859" w:rsidRPr="008835F9">
        <w:rPr>
          <w:rFonts w:ascii="Times New Roman" w:hAnsi="Times New Roman"/>
          <w:sz w:val="24"/>
          <w:szCs w:val="24"/>
        </w:rPr>
        <w:t>общ</w:t>
      </w:r>
      <w:r w:rsidR="00FE0A2E" w:rsidRPr="008835F9">
        <w:rPr>
          <w:rFonts w:ascii="Times New Roman" w:hAnsi="Times New Roman"/>
          <w:sz w:val="24"/>
          <w:szCs w:val="24"/>
        </w:rPr>
        <w:t xml:space="preserve">ите </w:t>
      </w:r>
      <w:r w:rsidR="00D43859" w:rsidRPr="008835F9">
        <w:rPr>
          <w:rFonts w:ascii="Times New Roman" w:hAnsi="Times New Roman"/>
          <w:sz w:val="24"/>
          <w:szCs w:val="24"/>
        </w:rPr>
        <w:t>допустими разходи по проекта</w:t>
      </w:r>
      <w:r w:rsidR="004B0D13" w:rsidRPr="008835F9">
        <w:rPr>
          <w:rFonts w:ascii="Times New Roman" w:hAnsi="Times New Roman"/>
          <w:sz w:val="24"/>
          <w:szCs w:val="24"/>
        </w:rPr>
        <w:t xml:space="preserve"> </w:t>
      </w:r>
      <w:r w:rsidR="004B0D13" w:rsidRPr="008835F9">
        <w:rPr>
          <w:rFonts w:ascii="Times New Roman" w:hAnsi="Times New Roman"/>
          <w:b/>
          <w:sz w:val="24"/>
          <w:szCs w:val="24"/>
        </w:rPr>
        <w:t>в евро</w:t>
      </w:r>
      <w:r w:rsidR="008E2AE9" w:rsidRPr="00986536">
        <w:rPr>
          <w:rFonts w:ascii="Times New Roman" w:hAnsi="Times New Roman"/>
          <w:sz w:val="24"/>
          <w:szCs w:val="24"/>
          <w:vertAlign w:val="superscript"/>
        </w:rPr>
        <w:footnoteReference w:id="10"/>
      </w:r>
      <w:r w:rsidR="003B1B0D" w:rsidRPr="008835F9">
        <w:rPr>
          <w:rFonts w:ascii="Times New Roman" w:hAnsi="Times New Roman"/>
          <w:sz w:val="24"/>
          <w:szCs w:val="24"/>
          <w:lang w:val="en-US"/>
        </w:rPr>
        <w:t>.</w:t>
      </w:r>
      <w:r w:rsidR="003B1B0D" w:rsidRPr="008835F9">
        <w:t xml:space="preserve"> </w:t>
      </w:r>
      <w:r w:rsidR="0025768E" w:rsidRPr="004B0D13">
        <w:rPr>
          <w:rFonts w:ascii="Times New Roman" w:hAnsi="Times New Roman"/>
          <w:sz w:val="24"/>
          <w:szCs w:val="24"/>
        </w:rPr>
        <w:t xml:space="preserve">Индикаторът е </w:t>
      </w:r>
      <w:r w:rsidR="0025768E" w:rsidRPr="00BA0C0E">
        <w:rPr>
          <w:rFonts w:ascii="Times New Roman" w:hAnsi="Times New Roman"/>
          <w:b/>
          <w:sz w:val="24"/>
          <w:szCs w:val="24"/>
        </w:rPr>
        <w:t>задължителен</w:t>
      </w:r>
      <w:r w:rsidR="0025768E" w:rsidRPr="004B0D13">
        <w:rPr>
          <w:rFonts w:ascii="Times New Roman" w:hAnsi="Times New Roman"/>
          <w:sz w:val="24"/>
          <w:szCs w:val="24"/>
        </w:rPr>
        <w:t xml:space="preserve"> </w:t>
      </w:r>
      <w:r w:rsidR="0025768E" w:rsidRPr="00BA0C0E">
        <w:rPr>
          <w:rFonts w:ascii="Times New Roman" w:hAnsi="Times New Roman"/>
          <w:b/>
          <w:sz w:val="24"/>
          <w:szCs w:val="24"/>
        </w:rPr>
        <w:t xml:space="preserve">за всички проектни </w:t>
      </w:r>
      <w:r w:rsidR="0025768E" w:rsidRPr="00986536">
        <w:rPr>
          <w:rFonts w:ascii="Times New Roman" w:hAnsi="Times New Roman"/>
          <w:b/>
          <w:sz w:val="24"/>
          <w:szCs w:val="24"/>
        </w:rPr>
        <w:t>предложения</w:t>
      </w:r>
      <w:r w:rsidR="0025768E" w:rsidRPr="00986536">
        <w:rPr>
          <w:rFonts w:ascii="Times New Roman" w:hAnsi="Times New Roman"/>
          <w:sz w:val="24"/>
          <w:szCs w:val="24"/>
        </w:rPr>
        <w:t>, като базовата, целевата му стойност, както и източникът на информация за отчитането му ще бъдат служебно заложени от УО в раздел „Индикатори” от Формуляра за кандидатстване</w:t>
      </w:r>
      <w:r w:rsidR="00986536">
        <w:rPr>
          <w:rFonts w:ascii="Times New Roman" w:hAnsi="Times New Roman"/>
          <w:sz w:val="24"/>
          <w:szCs w:val="24"/>
        </w:rPr>
        <w:t>.</w:t>
      </w:r>
    </w:p>
    <w:p w14:paraId="50A7CD15" w14:textId="5E45C8B9" w:rsidR="008441C7" w:rsidRPr="008835F9" w:rsidRDefault="00246A52" w:rsidP="00246A5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8835F9">
        <w:rPr>
          <w:rFonts w:ascii="Times New Roman" w:hAnsi="Times New Roman"/>
          <w:b/>
          <w:sz w:val="24"/>
          <w:szCs w:val="24"/>
        </w:rPr>
        <w:t>ВАЖНО:</w:t>
      </w:r>
      <w:r w:rsidRPr="008835F9">
        <w:rPr>
          <w:rFonts w:ascii="Times New Roman" w:hAnsi="Times New Roman"/>
          <w:sz w:val="24"/>
          <w:szCs w:val="24"/>
        </w:rPr>
        <w:t xml:space="preserve"> Преди попълването на раздел „Индикатори“ от Формуляра за кандидатстване, кандидатите следва </w:t>
      </w:r>
      <w:r w:rsidR="0020375B" w:rsidRPr="008835F9">
        <w:rPr>
          <w:rFonts w:ascii="Times New Roman" w:hAnsi="Times New Roman"/>
          <w:sz w:val="24"/>
          <w:szCs w:val="24"/>
        </w:rPr>
        <w:t>ЗАДЪЛЖИТЕЛНО</w:t>
      </w:r>
      <w:r w:rsidRPr="008835F9">
        <w:rPr>
          <w:rFonts w:ascii="Times New Roman" w:hAnsi="Times New Roman"/>
          <w:sz w:val="24"/>
          <w:szCs w:val="24"/>
        </w:rPr>
        <w:t xml:space="preserve"> да се запознаят с </w:t>
      </w:r>
      <w:r w:rsidR="00597E74" w:rsidRPr="008835F9">
        <w:rPr>
          <w:rFonts w:ascii="Times New Roman" w:hAnsi="Times New Roman"/>
          <w:b/>
          <w:sz w:val="24"/>
          <w:szCs w:val="24"/>
        </w:rPr>
        <w:t xml:space="preserve">Примерните указания за попълване на електронен Формуляр за кандидатстване (Приложение </w:t>
      </w:r>
      <w:r w:rsidR="00930A89">
        <w:rPr>
          <w:rFonts w:ascii="Times New Roman" w:hAnsi="Times New Roman"/>
          <w:b/>
          <w:sz w:val="24"/>
          <w:szCs w:val="24"/>
        </w:rPr>
        <w:t>7</w:t>
      </w:r>
      <w:r w:rsidR="00597E74" w:rsidRPr="008835F9">
        <w:rPr>
          <w:rFonts w:ascii="Times New Roman" w:hAnsi="Times New Roman"/>
          <w:sz w:val="24"/>
          <w:szCs w:val="24"/>
        </w:rPr>
        <w:t>)</w:t>
      </w:r>
      <w:r w:rsidRPr="008835F9">
        <w:rPr>
          <w:rFonts w:ascii="Times New Roman" w:hAnsi="Times New Roman"/>
          <w:sz w:val="24"/>
          <w:szCs w:val="24"/>
        </w:rPr>
        <w:t xml:space="preserve">, където е представена подробна информация и насоки относно </w:t>
      </w:r>
      <w:r w:rsidR="008441C7" w:rsidRPr="008835F9">
        <w:rPr>
          <w:rFonts w:ascii="Times New Roman" w:hAnsi="Times New Roman"/>
          <w:sz w:val="24"/>
          <w:szCs w:val="24"/>
        </w:rPr>
        <w:t>всеки един от</w:t>
      </w:r>
      <w:r w:rsidRPr="008835F9">
        <w:rPr>
          <w:rFonts w:ascii="Times New Roman" w:hAnsi="Times New Roman"/>
          <w:sz w:val="24"/>
          <w:szCs w:val="24"/>
        </w:rPr>
        <w:t xml:space="preserve"> индикатори</w:t>
      </w:r>
      <w:r w:rsidR="008441C7" w:rsidRPr="008835F9">
        <w:rPr>
          <w:rFonts w:ascii="Times New Roman" w:hAnsi="Times New Roman"/>
          <w:sz w:val="24"/>
          <w:szCs w:val="24"/>
        </w:rPr>
        <w:t>те</w:t>
      </w:r>
      <w:r w:rsidRPr="008835F9">
        <w:rPr>
          <w:rFonts w:ascii="Times New Roman" w:hAnsi="Times New Roman"/>
          <w:sz w:val="24"/>
          <w:szCs w:val="24"/>
        </w:rPr>
        <w:t xml:space="preserve"> и тяхната приложимост за отделните проектни </w:t>
      </w:r>
      <w:r w:rsidR="00261A90">
        <w:rPr>
          <w:rFonts w:ascii="Times New Roman" w:hAnsi="Times New Roman"/>
          <w:sz w:val="24"/>
          <w:szCs w:val="24"/>
        </w:rPr>
        <w:t>предложения</w:t>
      </w:r>
      <w:r w:rsidRPr="008835F9">
        <w:rPr>
          <w:rFonts w:ascii="Times New Roman" w:hAnsi="Times New Roman"/>
          <w:sz w:val="24"/>
          <w:szCs w:val="24"/>
        </w:rPr>
        <w:t>, в зависимост от мястото на изпълнение на проекта (регион в преход или по-слабо развит</w:t>
      </w:r>
      <w:r w:rsidR="00597E74" w:rsidRPr="008835F9">
        <w:rPr>
          <w:rFonts w:ascii="Times New Roman" w:hAnsi="Times New Roman"/>
          <w:sz w:val="24"/>
          <w:szCs w:val="24"/>
        </w:rPr>
        <w:t xml:space="preserve"> регион</w:t>
      </w:r>
      <w:r w:rsidRPr="008835F9">
        <w:rPr>
          <w:rFonts w:ascii="Times New Roman" w:hAnsi="Times New Roman"/>
          <w:sz w:val="24"/>
          <w:szCs w:val="24"/>
        </w:rPr>
        <w:t>)</w:t>
      </w:r>
      <w:r w:rsidR="000E24DF" w:rsidRPr="008835F9">
        <w:rPr>
          <w:rFonts w:ascii="Times New Roman" w:hAnsi="Times New Roman"/>
          <w:sz w:val="24"/>
          <w:szCs w:val="24"/>
          <w:lang w:val="en-US"/>
        </w:rPr>
        <w:t>.</w:t>
      </w:r>
    </w:p>
    <w:p w14:paraId="52A5D558" w14:textId="78DD0022" w:rsidR="008441C7" w:rsidRPr="008835F9" w:rsidRDefault="008441C7" w:rsidP="00246A52">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8835F9">
        <w:rPr>
          <w:rFonts w:ascii="Times New Roman" w:hAnsi="Times New Roman"/>
          <w:b/>
          <w:sz w:val="24"/>
          <w:szCs w:val="24"/>
        </w:rPr>
        <w:lastRenderedPageBreak/>
        <w:t xml:space="preserve">Във връзка с коректното попълване на приложимите за конкретния проект индикатори, </w:t>
      </w:r>
      <w:r w:rsidR="004B40F6" w:rsidRPr="008835F9">
        <w:rPr>
          <w:rFonts w:ascii="Times New Roman" w:hAnsi="Times New Roman"/>
          <w:b/>
          <w:sz w:val="24"/>
          <w:szCs w:val="24"/>
        </w:rPr>
        <w:t xml:space="preserve">кандидатите </w:t>
      </w:r>
      <w:r w:rsidRPr="008835F9">
        <w:rPr>
          <w:rFonts w:ascii="Times New Roman" w:hAnsi="Times New Roman"/>
          <w:b/>
          <w:sz w:val="24"/>
          <w:szCs w:val="24"/>
        </w:rPr>
        <w:t>следва да се запозна</w:t>
      </w:r>
      <w:r w:rsidR="00653999">
        <w:rPr>
          <w:rFonts w:ascii="Times New Roman" w:hAnsi="Times New Roman"/>
          <w:b/>
          <w:sz w:val="24"/>
          <w:szCs w:val="24"/>
        </w:rPr>
        <w:t>ят</w:t>
      </w:r>
      <w:r w:rsidRPr="008835F9">
        <w:rPr>
          <w:rFonts w:ascii="Times New Roman" w:hAnsi="Times New Roman"/>
          <w:b/>
          <w:sz w:val="24"/>
          <w:szCs w:val="24"/>
        </w:rPr>
        <w:t xml:space="preserve"> и с Приложение </w:t>
      </w:r>
      <w:r w:rsidR="00930A89">
        <w:rPr>
          <w:rFonts w:ascii="Times New Roman" w:hAnsi="Times New Roman"/>
          <w:b/>
          <w:sz w:val="24"/>
          <w:szCs w:val="24"/>
        </w:rPr>
        <w:t>8</w:t>
      </w:r>
      <w:r w:rsidR="00F911E7" w:rsidRPr="008835F9">
        <w:rPr>
          <w:rFonts w:ascii="Times New Roman" w:hAnsi="Times New Roman"/>
          <w:b/>
          <w:sz w:val="24"/>
          <w:szCs w:val="24"/>
        </w:rPr>
        <w:t xml:space="preserve"> </w:t>
      </w:r>
      <w:r w:rsidRPr="008835F9">
        <w:rPr>
          <w:rFonts w:ascii="Times New Roman" w:hAnsi="Times New Roman"/>
          <w:b/>
          <w:sz w:val="24"/>
          <w:szCs w:val="24"/>
        </w:rPr>
        <w:t xml:space="preserve">– Описание на приложимите по процедурата индикатори. </w:t>
      </w:r>
    </w:p>
    <w:p w14:paraId="0A13FA3E" w14:textId="23CF4E1E" w:rsidR="008441C7" w:rsidRPr="00AF3F2D" w:rsidRDefault="00246A52" w:rsidP="00AF3F2D">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8835F9">
        <w:rPr>
          <w:rFonts w:ascii="Times New Roman" w:hAnsi="Times New Roman"/>
          <w:sz w:val="24"/>
          <w:szCs w:val="24"/>
        </w:rPr>
        <w:t xml:space="preserve">В случай на погрешно избрани от кандидата индикатори, </w:t>
      </w:r>
      <w:r w:rsidR="00BA69DB" w:rsidRPr="008835F9">
        <w:rPr>
          <w:rFonts w:ascii="Times New Roman" w:hAnsi="Times New Roman"/>
          <w:sz w:val="24"/>
          <w:szCs w:val="24"/>
        </w:rPr>
        <w:t xml:space="preserve">преди сключването на административния договор </w:t>
      </w:r>
      <w:r w:rsidR="004255F5" w:rsidRPr="008835F9">
        <w:rPr>
          <w:rFonts w:ascii="Times New Roman" w:hAnsi="Times New Roman"/>
          <w:sz w:val="24"/>
          <w:szCs w:val="24"/>
        </w:rPr>
        <w:t>Управляващият орган</w:t>
      </w:r>
      <w:r w:rsidRPr="008835F9">
        <w:rPr>
          <w:rFonts w:ascii="Times New Roman" w:hAnsi="Times New Roman"/>
          <w:sz w:val="24"/>
          <w:szCs w:val="24"/>
        </w:rPr>
        <w:t xml:space="preserve"> ще извършва служебна корекция</w:t>
      </w:r>
      <w:r w:rsidR="004255F5" w:rsidRPr="008835F9">
        <w:rPr>
          <w:rFonts w:ascii="Times New Roman" w:hAnsi="Times New Roman"/>
          <w:sz w:val="24"/>
          <w:szCs w:val="24"/>
        </w:rPr>
        <w:t xml:space="preserve">, </w:t>
      </w:r>
      <w:r w:rsidR="00597E74" w:rsidRPr="008835F9">
        <w:rPr>
          <w:rFonts w:ascii="Times New Roman" w:hAnsi="Times New Roman"/>
          <w:sz w:val="24"/>
          <w:szCs w:val="24"/>
        </w:rPr>
        <w:t xml:space="preserve">въз основа на информацията, </w:t>
      </w:r>
      <w:r w:rsidRPr="008835F9">
        <w:rPr>
          <w:rFonts w:ascii="Times New Roman" w:hAnsi="Times New Roman"/>
          <w:sz w:val="24"/>
          <w:szCs w:val="24"/>
        </w:rPr>
        <w:t>представена във Ф</w:t>
      </w:r>
      <w:r w:rsidR="00597E74" w:rsidRPr="008835F9">
        <w:rPr>
          <w:rFonts w:ascii="Times New Roman" w:hAnsi="Times New Roman"/>
          <w:sz w:val="24"/>
          <w:szCs w:val="24"/>
        </w:rPr>
        <w:t>ормуляра за кандидатстване</w:t>
      </w:r>
      <w:r w:rsidR="00AF3F2D">
        <w:rPr>
          <w:rFonts w:ascii="Times New Roman" w:hAnsi="Times New Roman"/>
          <w:sz w:val="24"/>
          <w:szCs w:val="24"/>
        </w:rPr>
        <w:t>.</w:t>
      </w:r>
    </w:p>
    <w:p w14:paraId="66986646" w14:textId="77777777" w:rsidR="00CB14EE" w:rsidRPr="00A44F84" w:rsidRDefault="004A58E5" w:rsidP="00E67AC3">
      <w:pPr>
        <w:pStyle w:val="Heading2"/>
        <w:spacing w:before="360" w:after="120"/>
        <w:rPr>
          <w:rFonts w:ascii="Times New Roman" w:hAnsi="Times New Roman"/>
        </w:rPr>
      </w:pPr>
      <w:bookmarkStart w:id="10" w:name="_Toc205286964"/>
      <w:r w:rsidRPr="00A44F84">
        <w:rPr>
          <w:rFonts w:ascii="Times New Roman" w:hAnsi="Times New Roman"/>
        </w:rPr>
        <w:t>8</w:t>
      </w:r>
      <w:r w:rsidR="000115A9" w:rsidRPr="00A44F84">
        <w:rPr>
          <w:rFonts w:ascii="Times New Roman" w:hAnsi="Times New Roman"/>
        </w:rPr>
        <w:t>. Общ размер на безвъзмездната финансова помощ по процедурата:</w:t>
      </w:r>
      <w:bookmarkEnd w:id="10"/>
    </w:p>
    <w:p w14:paraId="7F9886C2" w14:textId="7D492989" w:rsidR="00484F22" w:rsidRPr="00A44F84" w:rsidRDefault="00484F22" w:rsidP="00CA02B8">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Общият размер на безвъзмездната финансова помощ по процедура </w:t>
      </w:r>
      <w:r w:rsidR="003A4331" w:rsidRPr="00A44F84">
        <w:rPr>
          <w:rFonts w:ascii="Times New Roman" w:hAnsi="Times New Roman"/>
          <w:sz w:val="24"/>
          <w:szCs w:val="24"/>
        </w:rPr>
        <w:t>чрез</w:t>
      </w:r>
      <w:r w:rsidRPr="00A44F84">
        <w:rPr>
          <w:rFonts w:ascii="Times New Roman" w:hAnsi="Times New Roman"/>
          <w:sz w:val="24"/>
          <w:szCs w:val="24"/>
        </w:rPr>
        <w:t xml:space="preserve"> подбор на проект</w:t>
      </w:r>
      <w:r w:rsidR="003A4331" w:rsidRPr="00A44F84">
        <w:rPr>
          <w:rFonts w:ascii="Times New Roman" w:hAnsi="Times New Roman"/>
          <w:sz w:val="24"/>
          <w:szCs w:val="24"/>
        </w:rPr>
        <w:t>н</w:t>
      </w:r>
      <w:r w:rsidRPr="00A44F84">
        <w:rPr>
          <w:rFonts w:ascii="Times New Roman" w:hAnsi="Times New Roman"/>
          <w:sz w:val="24"/>
          <w:szCs w:val="24"/>
        </w:rPr>
        <w:t>и</w:t>
      </w:r>
      <w:r w:rsidR="003A4331" w:rsidRPr="00A44F84">
        <w:rPr>
          <w:rFonts w:ascii="Times New Roman" w:hAnsi="Times New Roman"/>
          <w:sz w:val="24"/>
          <w:szCs w:val="24"/>
        </w:rPr>
        <w:t xml:space="preserve"> предложения</w:t>
      </w:r>
      <w:r w:rsidRPr="00A44F84">
        <w:rPr>
          <w:rFonts w:ascii="Times New Roman" w:hAnsi="Times New Roman"/>
          <w:sz w:val="24"/>
          <w:szCs w:val="24"/>
        </w:rPr>
        <w:t xml:space="preserve"> </w:t>
      </w:r>
      <w:r w:rsidR="00D758D7" w:rsidRPr="00D758D7">
        <w:rPr>
          <w:rFonts w:ascii="Times New Roman" w:hAnsi="Times New Roman"/>
          <w:sz w:val="24"/>
          <w:szCs w:val="24"/>
        </w:rPr>
        <w:t>BG16RFPR001-1.008 „Въвеждане на технологии от областта на Индустрия 4.0 в предприятията“</w:t>
      </w:r>
      <w:r w:rsidRPr="00A44F84">
        <w:rPr>
          <w:rFonts w:ascii="Times New Roman" w:hAnsi="Times New Roman"/>
          <w:sz w:val="24"/>
          <w:szCs w:val="24"/>
        </w:rPr>
        <w:t xml:space="preserve"> е</w:t>
      </w:r>
      <w:r w:rsidR="002418AF">
        <w:rPr>
          <w:rFonts w:ascii="Times New Roman" w:hAnsi="Times New Roman"/>
          <w:sz w:val="24"/>
          <w:szCs w:val="24"/>
          <w:lang w:val="en-US"/>
        </w:rPr>
        <w:t xml:space="preserve"> </w:t>
      </w:r>
      <w:r w:rsidR="002418AF" w:rsidRPr="00F36290">
        <w:rPr>
          <w:rFonts w:ascii="Times New Roman" w:hAnsi="Times New Roman"/>
          <w:b/>
          <w:sz w:val="24"/>
          <w:szCs w:val="24"/>
          <w:u w:val="single"/>
          <w:lang w:val="en-US"/>
        </w:rPr>
        <w:t>105 978 140,42 л</w:t>
      </w:r>
      <w:r w:rsidR="002418AF" w:rsidRPr="00F36290">
        <w:rPr>
          <w:rFonts w:ascii="Times New Roman" w:hAnsi="Times New Roman"/>
          <w:b/>
          <w:sz w:val="24"/>
          <w:szCs w:val="24"/>
          <w:u w:val="single"/>
        </w:rPr>
        <w:t>е</w:t>
      </w:r>
      <w:r w:rsidR="002418AF" w:rsidRPr="00F36290">
        <w:rPr>
          <w:rFonts w:ascii="Times New Roman" w:hAnsi="Times New Roman"/>
          <w:b/>
          <w:sz w:val="24"/>
          <w:szCs w:val="24"/>
          <w:u w:val="single"/>
          <w:lang w:val="en-US"/>
        </w:rPr>
        <w:t>в</w:t>
      </w:r>
      <w:r w:rsidR="002418AF" w:rsidRPr="00F36290">
        <w:rPr>
          <w:rFonts w:ascii="Times New Roman" w:hAnsi="Times New Roman"/>
          <w:b/>
          <w:sz w:val="24"/>
          <w:szCs w:val="24"/>
          <w:u w:val="single"/>
        </w:rPr>
        <w:t>а</w:t>
      </w:r>
      <w:r w:rsidR="00900BAC" w:rsidRPr="00A44F84">
        <w:rPr>
          <w:rFonts w:ascii="Times New Roman" w:hAnsi="Times New Roman"/>
          <w:sz w:val="24"/>
          <w:szCs w:val="24"/>
        </w:rPr>
        <w:t>,</w:t>
      </w:r>
      <w:r w:rsidRPr="00A44F84">
        <w:rPr>
          <w:rFonts w:ascii="Times New Roman" w:hAnsi="Times New Roman"/>
          <w:sz w:val="24"/>
          <w:szCs w:val="24"/>
        </w:rPr>
        <w:t xml:space="preserve"> както следва</w:t>
      </w:r>
      <w:r w:rsidR="00E0529A" w:rsidRPr="00A44F84">
        <w:rPr>
          <w:rFonts w:ascii="Times New Roman" w:hAnsi="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409"/>
        <w:gridCol w:w="2694"/>
        <w:gridCol w:w="2410"/>
      </w:tblGrid>
      <w:tr w:rsidR="002C72B3" w:rsidRPr="00A44F84" w14:paraId="7CB25864" w14:textId="77777777" w:rsidTr="00F04BE5">
        <w:tc>
          <w:tcPr>
            <w:tcW w:w="2376" w:type="dxa"/>
            <w:shd w:val="clear" w:color="auto" w:fill="BFBFBF"/>
          </w:tcPr>
          <w:p w14:paraId="1976BFEF" w14:textId="77777777" w:rsidR="00385BDE" w:rsidRPr="00A44F84" w:rsidRDefault="00385BDE" w:rsidP="00385BDE">
            <w:pPr>
              <w:pStyle w:val="ListParagraph"/>
              <w:spacing w:after="0" w:line="240" w:lineRule="auto"/>
              <w:ind w:left="0"/>
              <w:jc w:val="center"/>
              <w:rPr>
                <w:rFonts w:ascii="Times New Roman" w:eastAsia="Times New Roman" w:hAnsi="Times New Roman"/>
                <w:b/>
                <w:sz w:val="24"/>
                <w:szCs w:val="24"/>
                <w:lang w:eastAsia="bg-BG"/>
              </w:rPr>
            </w:pPr>
          </w:p>
          <w:p w14:paraId="7BADE63F"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Категория регион</w:t>
            </w:r>
          </w:p>
        </w:tc>
        <w:tc>
          <w:tcPr>
            <w:tcW w:w="2409" w:type="dxa"/>
            <w:shd w:val="clear" w:color="auto" w:fill="BFBFBF"/>
            <w:vAlign w:val="center"/>
          </w:tcPr>
          <w:p w14:paraId="59670874"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Общ размер на безвъзмездната финансова помощ</w:t>
            </w:r>
          </w:p>
        </w:tc>
        <w:tc>
          <w:tcPr>
            <w:tcW w:w="2694" w:type="dxa"/>
            <w:shd w:val="clear" w:color="auto" w:fill="BFBFBF"/>
            <w:vAlign w:val="center"/>
          </w:tcPr>
          <w:p w14:paraId="60BC36DC"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Средства от Европейския фонд за регионално развитие</w:t>
            </w:r>
          </w:p>
        </w:tc>
        <w:tc>
          <w:tcPr>
            <w:tcW w:w="2410" w:type="dxa"/>
            <w:shd w:val="clear" w:color="auto" w:fill="BFBFBF"/>
            <w:vAlign w:val="center"/>
          </w:tcPr>
          <w:p w14:paraId="2F918544"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Национално съфинансиране</w:t>
            </w:r>
          </w:p>
        </w:tc>
      </w:tr>
      <w:tr w:rsidR="00D758D7" w:rsidRPr="00A44F84" w14:paraId="008BCB35" w14:textId="77777777" w:rsidTr="00F04BE5">
        <w:tc>
          <w:tcPr>
            <w:tcW w:w="2376" w:type="dxa"/>
            <w:shd w:val="clear" w:color="auto" w:fill="auto"/>
          </w:tcPr>
          <w:p w14:paraId="60F5FA99" w14:textId="77777777" w:rsidR="00D758D7" w:rsidRPr="00A44F84" w:rsidRDefault="00D758D7" w:rsidP="00D758D7">
            <w:pPr>
              <w:spacing w:after="0" w:line="240" w:lineRule="auto"/>
              <w:jc w:val="center"/>
              <w:rPr>
                <w:rFonts w:ascii="Times New Roman" w:eastAsia="Times New Roman" w:hAnsi="Times New Roman"/>
                <w:b/>
                <w:sz w:val="24"/>
                <w:szCs w:val="24"/>
              </w:rPr>
            </w:pPr>
            <w:r w:rsidRPr="00A44F84">
              <w:rPr>
                <w:rFonts w:ascii="Times New Roman" w:eastAsia="Times New Roman" w:hAnsi="Times New Roman"/>
                <w:b/>
                <w:sz w:val="24"/>
                <w:szCs w:val="24"/>
              </w:rPr>
              <w:t>Регион в преход</w:t>
            </w:r>
            <w:r w:rsidRPr="00A44F84">
              <w:rPr>
                <w:rStyle w:val="FootnoteReference"/>
                <w:rFonts w:ascii="Times New Roman" w:eastAsia="Times New Roman" w:hAnsi="Times New Roman"/>
                <w:b/>
                <w:sz w:val="24"/>
                <w:szCs w:val="24"/>
              </w:rPr>
              <w:footnoteReference w:id="11"/>
            </w:r>
          </w:p>
        </w:tc>
        <w:tc>
          <w:tcPr>
            <w:tcW w:w="2409" w:type="dxa"/>
            <w:shd w:val="clear" w:color="auto" w:fill="auto"/>
          </w:tcPr>
          <w:p w14:paraId="3EDAA843" w14:textId="3F653663" w:rsidR="00D758D7" w:rsidRPr="00BA0C0E" w:rsidRDefault="002418AF" w:rsidP="00BA0C0E">
            <w:pPr>
              <w:spacing w:after="0" w:line="240" w:lineRule="auto"/>
              <w:jc w:val="center"/>
              <w:rPr>
                <w:rFonts w:ascii="Times New Roman" w:eastAsia="Times New Roman" w:hAnsi="Times New Roman"/>
                <w:sz w:val="24"/>
                <w:szCs w:val="24"/>
              </w:rPr>
            </w:pPr>
            <w:r w:rsidRPr="002418AF">
              <w:rPr>
                <w:rFonts w:ascii="Times New Roman" w:eastAsia="Times New Roman" w:hAnsi="Times New Roman"/>
                <w:sz w:val="24"/>
                <w:szCs w:val="24"/>
              </w:rPr>
              <w:t>43 009 696,38</w:t>
            </w:r>
            <w:r w:rsidR="00D758D7" w:rsidRPr="00BA0C0E">
              <w:rPr>
                <w:rFonts w:ascii="Times New Roman" w:eastAsia="Times New Roman" w:hAnsi="Times New Roman"/>
                <w:sz w:val="24"/>
                <w:szCs w:val="24"/>
              </w:rPr>
              <w:t xml:space="preserve"> лева</w:t>
            </w:r>
          </w:p>
          <w:p w14:paraId="0A3974CD" w14:textId="735B1C7B" w:rsidR="00D758D7" w:rsidRPr="00D758D7" w:rsidRDefault="002418AF" w:rsidP="002418AF">
            <w:pPr>
              <w:spacing w:after="0" w:line="240" w:lineRule="auto"/>
              <w:jc w:val="center"/>
              <w:rPr>
                <w:rFonts w:ascii="Times New Roman" w:eastAsia="Times New Roman" w:hAnsi="Times New Roman"/>
                <w:sz w:val="24"/>
                <w:szCs w:val="24"/>
              </w:rPr>
            </w:pPr>
            <w:r w:rsidRPr="002418AF">
              <w:rPr>
                <w:rFonts w:ascii="Times New Roman" w:eastAsia="Times New Roman" w:hAnsi="Times New Roman"/>
                <w:sz w:val="24"/>
                <w:szCs w:val="24"/>
              </w:rPr>
              <w:t>21 990 508,57</w:t>
            </w:r>
            <w:r>
              <w:rPr>
                <w:rFonts w:ascii="Times New Roman" w:eastAsia="Times New Roman" w:hAnsi="Times New Roman"/>
                <w:sz w:val="24"/>
                <w:szCs w:val="24"/>
              </w:rPr>
              <w:t xml:space="preserve"> </w:t>
            </w:r>
            <w:r w:rsidR="00D758D7" w:rsidRPr="00BA0C0E">
              <w:rPr>
                <w:rFonts w:ascii="Times New Roman" w:eastAsia="Times New Roman" w:hAnsi="Times New Roman"/>
                <w:sz w:val="24"/>
                <w:szCs w:val="24"/>
              </w:rPr>
              <w:t>евро</w:t>
            </w:r>
          </w:p>
        </w:tc>
        <w:tc>
          <w:tcPr>
            <w:tcW w:w="2694" w:type="dxa"/>
            <w:shd w:val="clear" w:color="auto" w:fill="auto"/>
          </w:tcPr>
          <w:p w14:paraId="630342F3" w14:textId="0960841D" w:rsidR="00D758D7" w:rsidRPr="00BA0C0E" w:rsidRDefault="002418AF" w:rsidP="00BA0C0E">
            <w:pPr>
              <w:spacing w:after="0" w:line="240" w:lineRule="auto"/>
              <w:jc w:val="center"/>
              <w:rPr>
                <w:rFonts w:ascii="Times New Roman" w:eastAsia="Times New Roman" w:hAnsi="Times New Roman"/>
                <w:sz w:val="24"/>
                <w:szCs w:val="24"/>
              </w:rPr>
            </w:pPr>
            <w:r w:rsidRPr="002418AF">
              <w:rPr>
                <w:rFonts w:ascii="Times New Roman" w:eastAsia="Times New Roman" w:hAnsi="Times New Roman"/>
                <w:sz w:val="24"/>
                <w:szCs w:val="24"/>
              </w:rPr>
              <w:t>30 106 787,47</w:t>
            </w:r>
            <w:r w:rsidR="00D758D7" w:rsidRPr="00BA0C0E">
              <w:rPr>
                <w:rFonts w:ascii="Times New Roman" w:eastAsia="Times New Roman" w:hAnsi="Times New Roman"/>
                <w:sz w:val="24"/>
                <w:szCs w:val="24"/>
              </w:rPr>
              <w:t xml:space="preserve"> лева</w:t>
            </w:r>
          </w:p>
          <w:p w14:paraId="6C67CE9E" w14:textId="56B8EF87" w:rsidR="00D758D7" w:rsidRPr="00D758D7" w:rsidRDefault="002418AF" w:rsidP="00334255">
            <w:pPr>
              <w:spacing w:after="0" w:line="240" w:lineRule="auto"/>
              <w:jc w:val="center"/>
              <w:rPr>
                <w:rFonts w:ascii="Times New Roman" w:eastAsia="Times New Roman" w:hAnsi="Times New Roman"/>
                <w:sz w:val="24"/>
                <w:szCs w:val="24"/>
              </w:rPr>
            </w:pPr>
            <w:r w:rsidRPr="002418AF">
              <w:rPr>
                <w:rFonts w:ascii="Times New Roman" w:eastAsia="Times New Roman" w:hAnsi="Times New Roman"/>
                <w:sz w:val="24"/>
                <w:szCs w:val="24"/>
              </w:rPr>
              <w:t>15 393 356,00</w:t>
            </w:r>
            <w:r w:rsidR="00D758D7" w:rsidRPr="00BA0C0E">
              <w:rPr>
                <w:rFonts w:ascii="Times New Roman" w:eastAsia="Times New Roman" w:hAnsi="Times New Roman"/>
                <w:sz w:val="24"/>
                <w:szCs w:val="24"/>
              </w:rPr>
              <w:t xml:space="preserve"> евро</w:t>
            </w:r>
          </w:p>
        </w:tc>
        <w:tc>
          <w:tcPr>
            <w:tcW w:w="2410" w:type="dxa"/>
            <w:shd w:val="clear" w:color="auto" w:fill="auto"/>
          </w:tcPr>
          <w:p w14:paraId="33332725" w14:textId="0FC9E137" w:rsidR="00D758D7" w:rsidRPr="00BA0C0E" w:rsidRDefault="002418AF" w:rsidP="00BA0C0E">
            <w:pPr>
              <w:spacing w:after="0" w:line="240" w:lineRule="auto"/>
              <w:jc w:val="center"/>
              <w:rPr>
                <w:rFonts w:ascii="Times New Roman" w:eastAsia="Times New Roman" w:hAnsi="Times New Roman"/>
                <w:sz w:val="24"/>
                <w:szCs w:val="24"/>
              </w:rPr>
            </w:pPr>
            <w:r w:rsidRPr="002418AF">
              <w:rPr>
                <w:rFonts w:ascii="Times New Roman" w:eastAsia="Times New Roman" w:hAnsi="Times New Roman"/>
                <w:sz w:val="24"/>
                <w:szCs w:val="24"/>
              </w:rPr>
              <w:t>12 902 908,91</w:t>
            </w:r>
            <w:r>
              <w:rPr>
                <w:rFonts w:ascii="Times New Roman" w:eastAsia="Times New Roman" w:hAnsi="Times New Roman"/>
                <w:sz w:val="24"/>
                <w:szCs w:val="24"/>
              </w:rPr>
              <w:t xml:space="preserve"> </w:t>
            </w:r>
            <w:r w:rsidR="00D758D7" w:rsidRPr="00BA0C0E">
              <w:rPr>
                <w:rFonts w:ascii="Times New Roman" w:eastAsia="Times New Roman" w:hAnsi="Times New Roman"/>
                <w:sz w:val="24"/>
                <w:szCs w:val="24"/>
              </w:rPr>
              <w:t>лева</w:t>
            </w:r>
          </w:p>
          <w:p w14:paraId="56BF361D" w14:textId="4ED1C648" w:rsidR="00D758D7" w:rsidRPr="00D758D7" w:rsidRDefault="002418AF" w:rsidP="00334255">
            <w:pPr>
              <w:spacing w:after="0" w:line="240" w:lineRule="auto"/>
              <w:jc w:val="center"/>
              <w:rPr>
                <w:rFonts w:ascii="Times New Roman" w:eastAsia="Times New Roman" w:hAnsi="Times New Roman"/>
                <w:sz w:val="24"/>
                <w:szCs w:val="24"/>
              </w:rPr>
            </w:pPr>
            <w:r w:rsidRPr="002418AF">
              <w:rPr>
                <w:rFonts w:ascii="Times New Roman" w:eastAsia="Times New Roman" w:hAnsi="Times New Roman"/>
                <w:sz w:val="24"/>
                <w:szCs w:val="24"/>
              </w:rPr>
              <w:t>6 597 152,57</w:t>
            </w:r>
            <w:r>
              <w:rPr>
                <w:rFonts w:ascii="Times New Roman" w:eastAsia="Times New Roman" w:hAnsi="Times New Roman"/>
                <w:sz w:val="24"/>
                <w:szCs w:val="24"/>
              </w:rPr>
              <w:t xml:space="preserve"> </w:t>
            </w:r>
            <w:r w:rsidR="00D758D7" w:rsidRPr="00BA0C0E">
              <w:rPr>
                <w:rFonts w:ascii="Times New Roman" w:eastAsia="Times New Roman" w:hAnsi="Times New Roman"/>
                <w:sz w:val="24"/>
                <w:szCs w:val="24"/>
              </w:rPr>
              <w:t>евро</w:t>
            </w:r>
          </w:p>
        </w:tc>
      </w:tr>
      <w:tr w:rsidR="00D758D7" w:rsidRPr="00A44F84" w14:paraId="691726FD" w14:textId="77777777" w:rsidTr="00F04BE5">
        <w:tc>
          <w:tcPr>
            <w:tcW w:w="2376" w:type="dxa"/>
            <w:shd w:val="clear" w:color="auto" w:fill="auto"/>
          </w:tcPr>
          <w:p w14:paraId="0DFF6D79" w14:textId="77777777" w:rsidR="00D758D7" w:rsidRPr="00A44F84" w:rsidRDefault="00D758D7" w:rsidP="00D758D7">
            <w:pPr>
              <w:spacing w:after="0" w:line="240" w:lineRule="auto"/>
              <w:jc w:val="center"/>
              <w:rPr>
                <w:rFonts w:ascii="Times New Roman" w:eastAsia="Times New Roman" w:hAnsi="Times New Roman"/>
                <w:b/>
                <w:sz w:val="24"/>
                <w:szCs w:val="24"/>
              </w:rPr>
            </w:pPr>
            <w:r w:rsidRPr="00A44F84">
              <w:rPr>
                <w:rFonts w:ascii="Times New Roman" w:eastAsia="Times New Roman" w:hAnsi="Times New Roman"/>
                <w:b/>
                <w:sz w:val="24"/>
                <w:szCs w:val="24"/>
              </w:rPr>
              <w:t>По-слабо развити региони</w:t>
            </w:r>
            <w:r w:rsidRPr="00A44F84">
              <w:rPr>
                <w:rStyle w:val="FootnoteReference"/>
                <w:rFonts w:ascii="Times New Roman" w:eastAsia="Times New Roman" w:hAnsi="Times New Roman"/>
                <w:b/>
                <w:sz w:val="24"/>
                <w:szCs w:val="24"/>
              </w:rPr>
              <w:footnoteReference w:id="12"/>
            </w:r>
          </w:p>
        </w:tc>
        <w:tc>
          <w:tcPr>
            <w:tcW w:w="2409" w:type="dxa"/>
            <w:shd w:val="clear" w:color="auto" w:fill="auto"/>
          </w:tcPr>
          <w:p w14:paraId="77648EA5" w14:textId="60B0A70C" w:rsidR="00D758D7" w:rsidRPr="00BA0C0E" w:rsidRDefault="002418AF" w:rsidP="00BA0C0E">
            <w:pPr>
              <w:spacing w:after="0" w:line="240" w:lineRule="auto"/>
              <w:jc w:val="center"/>
              <w:rPr>
                <w:rFonts w:ascii="Times New Roman" w:eastAsia="Times New Roman" w:hAnsi="Times New Roman"/>
                <w:sz w:val="24"/>
                <w:szCs w:val="24"/>
              </w:rPr>
            </w:pPr>
            <w:r w:rsidRPr="002418AF">
              <w:rPr>
                <w:rFonts w:ascii="Times New Roman" w:eastAsia="Times New Roman" w:hAnsi="Times New Roman"/>
                <w:sz w:val="24"/>
                <w:szCs w:val="24"/>
              </w:rPr>
              <w:t>62 968 444,04</w:t>
            </w:r>
            <w:r w:rsidR="00D758D7" w:rsidRPr="00BA0C0E">
              <w:rPr>
                <w:rFonts w:ascii="Times New Roman" w:eastAsia="Times New Roman" w:hAnsi="Times New Roman"/>
                <w:sz w:val="24"/>
                <w:szCs w:val="24"/>
              </w:rPr>
              <w:t xml:space="preserve"> лева</w:t>
            </w:r>
          </w:p>
          <w:p w14:paraId="6F41BAFC" w14:textId="740570F7" w:rsidR="00D758D7" w:rsidRPr="00D758D7" w:rsidRDefault="002418AF" w:rsidP="00334255">
            <w:pPr>
              <w:spacing w:after="0" w:line="240" w:lineRule="auto"/>
              <w:jc w:val="center"/>
              <w:rPr>
                <w:rFonts w:ascii="Times New Roman" w:eastAsia="Times New Roman" w:hAnsi="Times New Roman"/>
                <w:sz w:val="24"/>
                <w:szCs w:val="24"/>
              </w:rPr>
            </w:pPr>
            <w:r w:rsidRPr="002418AF">
              <w:rPr>
                <w:rFonts w:ascii="Times New Roman" w:eastAsia="Times New Roman" w:hAnsi="Times New Roman"/>
                <w:sz w:val="24"/>
                <w:szCs w:val="24"/>
              </w:rPr>
              <w:t>32 195 254,21</w:t>
            </w:r>
            <w:r w:rsidR="00D758D7" w:rsidRPr="00BA0C0E">
              <w:rPr>
                <w:rFonts w:ascii="Times New Roman" w:eastAsia="Times New Roman" w:hAnsi="Times New Roman"/>
                <w:sz w:val="24"/>
                <w:szCs w:val="24"/>
              </w:rPr>
              <w:t xml:space="preserve"> евро</w:t>
            </w:r>
          </w:p>
        </w:tc>
        <w:tc>
          <w:tcPr>
            <w:tcW w:w="2694" w:type="dxa"/>
            <w:shd w:val="clear" w:color="auto" w:fill="auto"/>
          </w:tcPr>
          <w:p w14:paraId="35A7D38E" w14:textId="0FCBAC5E" w:rsidR="00D758D7" w:rsidRPr="00BA0C0E" w:rsidRDefault="002418AF" w:rsidP="00BA0C0E">
            <w:pPr>
              <w:spacing w:after="0" w:line="240" w:lineRule="auto"/>
              <w:jc w:val="center"/>
              <w:rPr>
                <w:rFonts w:ascii="Times New Roman" w:eastAsia="Times New Roman" w:hAnsi="Times New Roman"/>
                <w:sz w:val="24"/>
                <w:szCs w:val="24"/>
              </w:rPr>
            </w:pPr>
            <w:r w:rsidRPr="002418AF">
              <w:rPr>
                <w:rFonts w:ascii="Times New Roman" w:eastAsia="Times New Roman" w:hAnsi="Times New Roman"/>
                <w:sz w:val="24"/>
                <w:szCs w:val="24"/>
              </w:rPr>
              <w:t>53 523 177,43</w:t>
            </w:r>
            <w:r w:rsidR="00D758D7" w:rsidRPr="00BA0C0E">
              <w:rPr>
                <w:rFonts w:ascii="Times New Roman" w:eastAsia="Times New Roman" w:hAnsi="Times New Roman"/>
                <w:sz w:val="24"/>
                <w:szCs w:val="24"/>
              </w:rPr>
              <w:t xml:space="preserve"> лева</w:t>
            </w:r>
          </w:p>
          <w:p w14:paraId="28BAD397" w14:textId="13A056B6" w:rsidR="00D758D7" w:rsidRPr="00D758D7" w:rsidRDefault="002418AF" w:rsidP="00334255">
            <w:pPr>
              <w:spacing w:after="0" w:line="240" w:lineRule="auto"/>
              <w:jc w:val="center"/>
              <w:rPr>
                <w:rFonts w:ascii="Times New Roman" w:eastAsia="Times New Roman" w:hAnsi="Times New Roman"/>
                <w:sz w:val="24"/>
                <w:szCs w:val="24"/>
              </w:rPr>
            </w:pPr>
            <w:r w:rsidRPr="002418AF">
              <w:rPr>
                <w:rFonts w:ascii="Times New Roman" w:eastAsia="Times New Roman" w:hAnsi="Times New Roman"/>
                <w:sz w:val="24"/>
                <w:szCs w:val="24"/>
              </w:rPr>
              <w:t>27 365 966,08</w:t>
            </w:r>
            <w:r>
              <w:rPr>
                <w:rFonts w:ascii="Times New Roman" w:eastAsia="Times New Roman" w:hAnsi="Times New Roman"/>
                <w:sz w:val="24"/>
                <w:szCs w:val="24"/>
              </w:rPr>
              <w:t xml:space="preserve"> </w:t>
            </w:r>
            <w:r w:rsidR="00D758D7" w:rsidRPr="00BA0C0E">
              <w:rPr>
                <w:rFonts w:ascii="Times New Roman" w:eastAsia="Times New Roman" w:hAnsi="Times New Roman"/>
                <w:sz w:val="24"/>
                <w:szCs w:val="24"/>
              </w:rPr>
              <w:t>евро</w:t>
            </w:r>
          </w:p>
        </w:tc>
        <w:tc>
          <w:tcPr>
            <w:tcW w:w="2410" w:type="dxa"/>
            <w:shd w:val="clear" w:color="auto" w:fill="auto"/>
          </w:tcPr>
          <w:p w14:paraId="755D2E7B" w14:textId="092B3F50" w:rsidR="00D758D7" w:rsidRPr="00BA0C0E" w:rsidRDefault="002418AF" w:rsidP="00BA0C0E">
            <w:pPr>
              <w:spacing w:after="0" w:line="240" w:lineRule="auto"/>
              <w:jc w:val="center"/>
              <w:rPr>
                <w:rFonts w:ascii="Times New Roman" w:eastAsia="Times New Roman" w:hAnsi="Times New Roman"/>
                <w:sz w:val="24"/>
                <w:szCs w:val="24"/>
              </w:rPr>
            </w:pPr>
            <w:r w:rsidRPr="002418AF">
              <w:rPr>
                <w:rFonts w:ascii="Times New Roman" w:eastAsia="Times New Roman" w:hAnsi="Times New Roman"/>
                <w:sz w:val="24"/>
                <w:szCs w:val="24"/>
              </w:rPr>
              <w:t>9 445 266,61</w:t>
            </w:r>
            <w:r w:rsidR="00D758D7" w:rsidRPr="00BA0C0E">
              <w:rPr>
                <w:rFonts w:ascii="Times New Roman" w:eastAsia="Times New Roman" w:hAnsi="Times New Roman"/>
                <w:sz w:val="24"/>
                <w:szCs w:val="24"/>
              </w:rPr>
              <w:t xml:space="preserve"> лева</w:t>
            </w:r>
          </w:p>
          <w:p w14:paraId="1010A1AD" w14:textId="5B28A692" w:rsidR="00D758D7" w:rsidRPr="00D758D7" w:rsidRDefault="002418AF" w:rsidP="00334255">
            <w:pPr>
              <w:spacing w:after="0" w:line="240" w:lineRule="auto"/>
              <w:jc w:val="center"/>
              <w:rPr>
                <w:rFonts w:ascii="Times New Roman" w:eastAsia="Times New Roman" w:hAnsi="Times New Roman"/>
                <w:sz w:val="24"/>
                <w:szCs w:val="24"/>
              </w:rPr>
            </w:pPr>
            <w:r w:rsidRPr="002418AF">
              <w:rPr>
                <w:rFonts w:ascii="Times New Roman" w:eastAsia="Times New Roman" w:hAnsi="Times New Roman"/>
                <w:sz w:val="24"/>
                <w:szCs w:val="24"/>
              </w:rPr>
              <w:t>4 829 288,13</w:t>
            </w:r>
            <w:r w:rsidR="00D758D7" w:rsidRPr="00BA0C0E">
              <w:rPr>
                <w:rFonts w:ascii="Times New Roman" w:eastAsia="Times New Roman" w:hAnsi="Times New Roman"/>
                <w:sz w:val="24"/>
                <w:szCs w:val="24"/>
              </w:rPr>
              <w:t xml:space="preserve"> евро</w:t>
            </w:r>
          </w:p>
        </w:tc>
      </w:tr>
      <w:tr w:rsidR="00D758D7" w:rsidRPr="00A44F84" w14:paraId="4DCA3A70" w14:textId="77777777" w:rsidTr="00F04BE5">
        <w:tc>
          <w:tcPr>
            <w:tcW w:w="2376" w:type="dxa"/>
            <w:shd w:val="clear" w:color="auto" w:fill="auto"/>
          </w:tcPr>
          <w:p w14:paraId="383F9A24" w14:textId="77777777" w:rsidR="00D758D7" w:rsidRPr="00A44F84" w:rsidRDefault="00D758D7" w:rsidP="00D758D7">
            <w:pPr>
              <w:spacing w:after="0" w:line="240" w:lineRule="auto"/>
              <w:jc w:val="center"/>
              <w:rPr>
                <w:rFonts w:ascii="Times New Roman" w:eastAsia="Times New Roman" w:hAnsi="Times New Roman"/>
                <w:b/>
                <w:sz w:val="16"/>
                <w:szCs w:val="16"/>
              </w:rPr>
            </w:pPr>
          </w:p>
          <w:p w14:paraId="7B0935EF" w14:textId="77777777" w:rsidR="00D758D7" w:rsidRPr="00A44F84" w:rsidRDefault="00D758D7" w:rsidP="00D758D7">
            <w:pPr>
              <w:spacing w:after="0" w:line="240" w:lineRule="auto"/>
              <w:jc w:val="center"/>
              <w:rPr>
                <w:rFonts w:ascii="Times New Roman" w:eastAsia="Times New Roman" w:hAnsi="Times New Roman"/>
                <w:b/>
                <w:sz w:val="24"/>
                <w:szCs w:val="24"/>
              </w:rPr>
            </w:pPr>
            <w:r w:rsidRPr="00A44F84">
              <w:rPr>
                <w:rFonts w:ascii="Times New Roman" w:eastAsia="Times New Roman" w:hAnsi="Times New Roman"/>
                <w:b/>
                <w:sz w:val="24"/>
                <w:szCs w:val="24"/>
              </w:rPr>
              <w:t>Общо</w:t>
            </w:r>
          </w:p>
        </w:tc>
        <w:tc>
          <w:tcPr>
            <w:tcW w:w="2409" w:type="dxa"/>
            <w:shd w:val="clear" w:color="auto" w:fill="auto"/>
          </w:tcPr>
          <w:p w14:paraId="6AE040C6" w14:textId="418B05F5" w:rsidR="00D758D7" w:rsidRPr="00BA0C0E" w:rsidRDefault="00334255" w:rsidP="00BA0C0E">
            <w:pPr>
              <w:spacing w:after="0" w:line="240" w:lineRule="auto"/>
              <w:jc w:val="center"/>
              <w:rPr>
                <w:rFonts w:ascii="Times New Roman" w:eastAsia="Times New Roman" w:hAnsi="Times New Roman"/>
                <w:sz w:val="24"/>
                <w:szCs w:val="24"/>
              </w:rPr>
            </w:pPr>
            <w:r w:rsidRPr="00334255">
              <w:rPr>
                <w:rFonts w:ascii="Times New Roman" w:eastAsia="Times New Roman" w:hAnsi="Times New Roman"/>
                <w:sz w:val="24"/>
                <w:szCs w:val="24"/>
              </w:rPr>
              <w:t>105 978 140,42</w:t>
            </w:r>
            <w:r w:rsidR="00D758D7" w:rsidRPr="00BA0C0E">
              <w:rPr>
                <w:rFonts w:ascii="Times New Roman" w:eastAsia="Times New Roman" w:hAnsi="Times New Roman"/>
                <w:sz w:val="24"/>
                <w:szCs w:val="24"/>
              </w:rPr>
              <w:t xml:space="preserve"> лева</w:t>
            </w:r>
          </w:p>
          <w:p w14:paraId="2BEC2B23" w14:textId="0D705675" w:rsidR="00D758D7" w:rsidRPr="00D758D7" w:rsidRDefault="00334255" w:rsidP="00334255">
            <w:pPr>
              <w:spacing w:after="0" w:line="240" w:lineRule="auto"/>
              <w:jc w:val="center"/>
              <w:rPr>
                <w:rFonts w:ascii="Times New Roman" w:eastAsia="Times New Roman" w:hAnsi="Times New Roman"/>
                <w:sz w:val="24"/>
                <w:szCs w:val="24"/>
              </w:rPr>
            </w:pPr>
            <w:r w:rsidRPr="00334255">
              <w:rPr>
                <w:rFonts w:ascii="Times New Roman" w:eastAsia="Times New Roman" w:hAnsi="Times New Roman"/>
                <w:sz w:val="24"/>
                <w:szCs w:val="24"/>
              </w:rPr>
              <w:t>54 185 762,78</w:t>
            </w:r>
            <w:r w:rsidR="00D758D7" w:rsidRPr="00BA0C0E">
              <w:rPr>
                <w:rFonts w:ascii="Times New Roman" w:eastAsia="Times New Roman" w:hAnsi="Times New Roman"/>
                <w:sz w:val="24"/>
                <w:szCs w:val="24"/>
              </w:rPr>
              <w:t xml:space="preserve"> евро</w:t>
            </w:r>
          </w:p>
        </w:tc>
        <w:tc>
          <w:tcPr>
            <w:tcW w:w="2694" w:type="dxa"/>
            <w:shd w:val="clear" w:color="auto" w:fill="auto"/>
          </w:tcPr>
          <w:p w14:paraId="27120C68" w14:textId="29B180CD" w:rsidR="00D758D7" w:rsidRPr="00BA0C0E" w:rsidRDefault="00334255" w:rsidP="00BA0C0E">
            <w:pPr>
              <w:spacing w:after="0" w:line="240" w:lineRule="auto"/>
              <w:jc w:val="center"/>
              <w:rPr>
                <w:rFonts w:ascii="Times New Roman" w:eastAsia="Times New Roman" w:hAnsi="Times New Roman"/>
                <w:sz w:val="24"/>
                <w:szCs w:val="24"/>
              </w:rPr>
            </w:pPr>
            <w:r w:rsidRPr="00334255">
              <w:rPr>
                <w:rFonts w:ascii="Times New Roman" w:eastAsia="Times New Roman" w:hAnsi="Times New Roman"/>
                <w:sz w:val="24"/>
                <w:szCs w:val="24"/>
              </w:rPr>
              <w:t>83 629 964,90</w:t>
            </w:r>
            <w:r w:rsidR="00D758D7" w:rsidRPr="00BA0C0E">
              <w:rPr>
                <w:rFonts w:ascii="Times New Roman" w:eastAsia="Times New Roman" w:hAnsi="Times New Roman"/>
                <w:sz w:val="24"/>
                <w:szCs w:val="24"/>
              </w:rPr>
              <w:t xml:space="preserve"> лева</w:t>
            </w:r>
          </w:p>
          <w:p w14:paraId="0AC2932C" w14:textId="19A6F817" w:rsidR="00D758D7" w:rsidRPr="00D758D7" w:rsidRDefault="00334255" w:rsidP="00334255">
            <w:pPr>
              <w:spacing w:after="0" w:line="240" w:lineRule="auto"/>
              <w:jc w:val="center"/>
              <w:rPr>
                <w:rFonts w:ascii="Times New Roman" w:eastAsia="Times New Roman" w:hAnsi="Times New Roman"/>
                <w:sz w:val="24"/>
                <w:szCs w:val="24"/>
              </w:rPr>
            </w:pPr>
            <w:r w:rsidRPr="00334255">
              <w:rPr>
                <w:rFonts w:ascii="Times New Roman" w:eastAsia="Times New Roman" w:hAnsi="Times New Roman"/>
                <w:sz w:val="24"/>
                <w:szCs w:val="24"/>
              </w:rPr>
              <w:t>42 759 322,08</w:t>
            </w:r>
            <w:r w:rsidR="00D758D7" w:rsidRPr="00BA0C0E">
              <w:rPr>
                <w:rFonts w:ascii="Times New Roman" w:eastAsia="Times New Roman" w:hAnsi="Times New Roman"/>
                <w:sz w:val="24"/>
                <w:szCs w:val="24"/>
              </w:rPr>
              <w:t xml:space="preserve"> евро</w:t>
            </w:r>
          </w:p>
        </w:tc>
        <w:tc>
          <w:tcPr>
            <w:tcW w:w="2410" w:type="dxa"/>
            <w:shd w:val="clear" w:color="auto" w:fill="auto"/>
          </w:tcPr>
          <w:p w14:paraId="0D9E4CAD" w14:textId="35884600" w:rsidR="00D758D7" w:rsidRPr="00BA0C0E" w:rsidRDefault="00334255" w:rsidP="00BA0C0E">
            <w:pPr>
              <w:spacing w:after="0" w:line="240" w:lineRule="auto"/>
              <w:jc w:val="center"/>
              <w:rPr>
                <w:rFonts w:ascii="Times New Roman" w:eastAsia="Times New Roman" w:hAnsi="Times New Roman"/>
                <w:sz w:val="24"/>
                <w:szCs w:val="24"/>
              </w:rPr>
            </w:pPr>
            <w:r w:rsidRPr="00334255">
              <w:rPr>
                <w:rFonts w:ascii="Times New Roman" w:eastAsia="Times New Roman" w:hAnsi="Times New Roman"/>
                <w:sz w:val="24"/>
                <w:szCs w:val="24"/>
              </w:rPr>
              <w:t>22 348 175,52</w:t>
            </w:r>
            <w:r w:rsidR="00D758D7" w:rsidRPr="00BA0C0E">
              <w:rPr>
                <w:rFonts w:ascii="Times New Roman" w:eastAsia="Times New Roman" w:hAnsi="Times New Roman"/>
                <w:sz w:val="24"/>
                <w:szCs w:val="24"/>
              </w:rPr>
              <w:t xml:space="preserve"> лева</w:t>
            </w:r>
          </w:p>
          <w:p w14:paraId="129DE0EA" w14:textId="47F237F4" w:rsidR="00D758D7" w:rsidRPr="00D758D7" w:rsidRDefault="00334255" w:rsidP="00334255">
            <w:pPr>
              <w:spacing w:after="0" w:line="240" w:lineRule="auto"/>
              <w:jc w:val="center"/>
              <w:rPr>
                <w:rFonts w:ascii="Times New Roman" w:eastAsia="Times New Roman" w:hAnsi="Times New Roman"/>
                <w:sz w:val="24"/>
                <w:szCs w:val="24"/>
              </w:rPr>
            </w:pPr>
            <w:r w:rsidRPr="00334255">
              <w:rPr>
                <w:rFonts w:ascii="Times New Roman" w:eastAsia="Times New Roman" w:hAnsi="Times New Roman"/>
                <w:sz w:val="24"/>
                <w:szCs w:val="24"/>
              </w:rPr>
              <w:t>11 426 440,70</w:t>
            </w:r>
            <w:r w:rsidR="00D758D7" w:rsidRPr="00BA0C0E">
              <w:rPr>
                <w:rFonts w:ascii="Times New Roman" w:eastAsia="Times New Roman" w:hAnsi="Times New Roman"/>
                <w:sz w:val="24"/>
                <w:szCs w:val="24"/>
              </w:rPr>
              <w:t xml:space="preserve"> евро</w:t>
            </w:r>
          </w:p>
        </w:tc>
      </w:tr>
    </w:tbl>
    <w:p w14:paraId="72A135C2" w14:textId="3826A19C" w:rsidR="0029434F" w:rsidRPr="00A44F84" w:rsidRDefault="0029434F"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Проектните предложения следва да се изпълнява</w:t>
      </w:r>
      <w:r w:rsidR="00722821">
        <w:rPr>
          <w:rFonts w:ascii="Times New Roman" w:hAnsi="Times New Roman"/>
          <w:sz w:val="24"/>
          <w:szCs w:val="24"/>
        </w:rPr>
        <w:t>т</w:t>
      </w:r>
      <w:r w:rsidRPr="00A44F84">
        <w:rPr>
          <w:rFonts w:ascii="Times New Roman" w:hAnsi="Times New Roman"/>
          <w:sz w:val="24"/>
          <w:szCs w:val="24"/>
        </w:rPr>
        <w:t xml:space="preserve"> САМО В ЕДИН от горепосочените две категории региони. </w:t>
      </w:r>
      <w:r w:rsidR="000C0693" w:rsidRPr="00A44F84">
        <w:rPr>
          <w:rFonts w:ascii="Times New Roman" w:hAnsi="Times New Roman"/>
          <w:sz w:val="24"/>
          <w:szCs w:val="24"/>
        </w:rPr>
        <w:t xml:space="preserve">В случай че проектът ще се изпълнява едновременно в двете категории региони (кандидатът е посочил </w:t>
      </w:r>
      <w:r w:rsidR="007A1E76">
        <w:rPr>
          <w:rFonts w:ascii="Times New Roman" w:hAnsi="Times New Roman"/>
          <w:sz w:val="24"/>
          <w:szCs w:val="24"/>
        </w:rPr>
        <w:t xml:space="preserve">едновременно като </w:t>
      </w:r>
      <w:r w:rsidR="000C0693" w:rsidRPr="00A44F84">
        <w:rPr>
          <w:rFonts w:ascii="Times New Roman" w:hAnsi="Times New Roman"/>
          <w:sz w:val="24"/>
          <w:szCs w:val="24"/>
        </w:rPr>
        <w:t>м</w:t>
      </w:r>
      <w:r w:rsidR="007A1E76">
        <w:rPr>
          <w:rFonts w:ascii="Times New Roman" w:hAnsi="Times New Roman"/>
          <w:sz w:val="24"/>
          <w:szCs w:val="24"/>
        </w:rPr>
        <w:t>я</w:t>
      </w:r>
      <w:r w:rsidR="000C0693" w:rsidRPr="00A44F84">
        <w:rPr>
          <w:rFonts w:ascii="Times New Roman" w:hAnsi="Times New Roman"/>
          <w:sz w:val="24"/>
          <w:szCs w:val="24"/>
        </w:rPr>
        <w:t>ст</w:t>
      </w:r>
      <w:r w:rsidR="007A1E76">
        <w:rPr>
          <w:rFonts w:ascii="Times New Roman" w:hAnsi="Times New Roman"/>
          <w:sz w:val="24"/>
          <w:szCs w:val="24"/>
        </w:rPr>
        <w:t>о</w:t>
      </w:r>
      <w:r w:rsidR="000C0693" w:rsidRPr="00A44F84">
        <w:rPr>
          <w:rFonts w:ascii="Times New Roman" w:hAnsi="Times New Roman"/>
          <w:sz w:val="24"/>
          <w:szCs w:val="24"/>
        </w:rPr>
        <w:t xml:space="preserve"> на изпълнение на проекта </w:t>
      </w:r>
      <w:r w:rsidR="007A1E76">
        <w:rPr>
          <w:rFonts w:ascii="Times New Roman" w:hAnsi="Times New Roman"/>
          <w:sz w:val="24"/>
          <w:szCs w:val="24"/>
        </w:rPr>
        <w:t>както „</w:t>
      </w:r>
      <w:r w:rsidR="000C0693" w:rsidRPr="00A44F84">
        <w:rPr>
          <w:rFonts w:ascii="Times New Roman" w:hAnsi="Times New Roman"/>
          <w:sz w:val="24"/>
          <w:szCs w:val="24"/>
        </w:rPr>
        <w:t>регион в преход</w:t>
      </w:r>
      <w:r w:rsidR="007A1E76">
        <w:rPr>
          <w:rFonts w:ascii="Times New Roman" w:hAnsi="Times New Roman"/>
          <w:sz w:val="24"/>
          <w:szCs w:val="24"/>
        </w:rPr>
        <w:t>“, така</w:t>
      </w:r>
      <w:r w:rsidR="000C0693" w:rsidRPr="00A44F84">
        <w:rPr>
          <w:rFonts w:ascii="Times New Roman" w:hAnsi="Times New Roman"/>
          <w:sz w:val="24"/>
          <w:szCs w:val="24"/>
        </w:rPr>
        <w:t xml:space="preserve"> и </w:t>
      </w:r>
      <w:r w:rsidR="007A1E76">
        <w:rPr>
          <w:rFonts w:ascii="Times New Roman" w:hAnsi="Times New Roman"/>
          <w:sz w:val="24"/>
          <w:szCs w:val="24"/>
        </w:rPr>
        <w:t>„</w:t>
      </w:r>
      <w:r w:rsidR="000C0693" w:rsidRPr="00A44F84">
        <w:rPr>
          <w:rFonts w:ascii="Times New Roman" w:hAnsi="Times New Roman"/>
          <w:sz w:val="24"/>
          <w:szCs w:val="24"/>
        </w:rPr>
        <w:t>по-слабо развити региони</w:t>
      </w:r>
      <w:r w:rsidR="007A1E76">
        <w:rPr>
          <w:rFonts w:ascii="Times New Roman" w:hAnsi="Times New Roman"/>
          <w:sz w:val="24"/>
          <w:szCs w:val="24"/>
        </w:rPr>
        <w:t>“</w:t>
      </w:r>
      <w:r w:rsidR="000C0693" w:rsidRPr="00A44F84">
        <w:rPr>
          <w:rFonts w:ascii="Times New Roman" w:hAnsi="Times New Roman"/>
          <w:sz w:val="24"/>
          <w:szCs w:val="24"/>
        </w:rPr>
        <w:t xml:space="preserve">), проектното предложение </w:t>
      </w:r>
      <w:r w:rsidR="000C0693" w:rsidRPr="00CC2F43">
        <w:rPr>
          <w:rFonts w:ascii="Times New Roman" w:hAnsi="Times New Roman"/>
          <w:b/>
          <w:sz w:val="24"/>
          <w:szCs w:val="24"/>
        </w:rPr>
        <w:t>се отхвърля</w:t>
      </w:r>
      <w:r w:rsidR="008C2D50" w:rsidRPr="00A44F84">
        <w:rPr>
          <w:rFonts w:ascii="Times New Roman" w:hAnsi="Times New Roman"/>
          <w:sz w:val="24"/>
          <w:szCs w:val="24"/>
        </w:rPr>
        <w:t>.</w:t>
      </w:r>
    </w:p>
    <w:p w14:paraId="6230B4D3" w14:textId="43C18893" w:rsidR="00062DEE" w:rsidRPr="00A44F84" w:rsidRDefault="0047226A"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A44F84">
        <w:rPr>
          <w:rFonts w:ascii="Times New Roman" w:hAnsi="Times New Roman"/>
          <w:sz w:val="24"/>
          <w:szCs w:val="24"/>
        </w:rPr>
        <w:t>Средният годишен бюджет за държавната помощ по процедурата, попадаща в обхвата на Регламент (ЕС) № 651/2014 на Комисията, не трябва да надхвърля 150 млн. евро.</w:t>
      </w:r>
    </w:p>
    <w:p w14:paraId="0195F034" w14:textId="31F3DFB7" w:rsidR="00062DEE" w:rsidRPr="00A44F84" w:rsidRDefault="006108E1" w:rsidP="006108E1">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A44F84">
        <w:rPr>
          <w:rFonts w:ascii="Times New Roman" w:hAnsi="Times New Roman"/>
          <w:sz w:val="24"/>
          <w:szCs w:val="24"/>
        </w:rPr>
        <w:t>П</w:t>
      </w:r>
      <w:r w:rsidR="00193002" w:rsidRPr="00A44F84">
        <w:rPr>
          <w:rFonts w:ascii="Times New Roman" w:hAnsi="Times New Roman"/>
          <w:sz w:val="24"/>
          <w:szCs w:val="24"/>
        </w:rPr>
        <w:t xml:space="preserve">редвидено </w:t>
      </w:r>
      <w:r w:rsidR="00DE16C9" w:rsidRPr="00A44F84">
        <w:rPr>
          <w:rFonts w:ascii="Times New Roman" w:hAnsi="Times New Roman"/>
          <w:sz w:val="24"/>
          <w:szCs w:val="24"/>
        </w:rPr>
        <w:t xml:space="preserve">е </w:t>
      </w:r>
      <w:r w:rsidR="00193002" w:rsidRPr="00A44F84">
        <w:rPr>
          <w:rFonts w:ascii="Times New Roman" w:hAnsi="Times New Roman"/>
          <w:sz w:val="24"/>
          <w:szCs w:val="24"/>
        </w:rPr>
        <w:t xml:space="preserve">следното разпределение на бюджета </w:t>
      </w:r>
      <w:r w:rsidR="003F2593" w:rsidRPr="00A44F84">
        <w:rPr>
          <w:rFonts w:ascii="Times New Roman" w:hAnsi="Times New Roman"/>
          <w:sz w:val="24"/>
          <w:szCs w:val="24"/>
        </w:rPr>
        <w:t xml:space="preserve">в зависимост от </w:t>
      </w:r>
      <w:r w:rsidR="00D758D7" w:rsidRPr="00D758D7">
        <w:rPr>
          <w:rFonts w:ascii="Times New Roman" w:hAnsi="Times New Roman"/>
          <w:sz w:val="24"/>
          <w:szCs w:val="24"/>
        </w:rPr>
        <w:t>групи</w:t>
      </w:r>
      <w:r w:rsidR="00D758D7">
        <w:rPr>
          <w:rFonts w:ascii="Times New Roman" w:hAnsi="Times New Roman"/>
          <w:sz w:val="24"/>
          <w:szCs w:val="24"/>
        </w:rPr>
        <w:t>те</w:t>
      </w:r>
      <w:r w:rsidR="00D758D7" w:rsidRPr="00D758D7">
        <w:rPr>
          <w:rFonts w:ascii="Times New Roman" w:hAnsi="Times New Roman"/>
          <w:sz w:val="24"/>
          <w:szCs w:val="24"/>
        </w:rPr>
        <w:t xml:space="preserve"> сектори на икономическа дейност</w:t>
      </w:r>
      <w:r w:rsidR="00D758D7">
        <w:rPr>
          <w:rStyle w:val="FootnoteReference"/>
          <w:rFonts w:ascii="Times New Roman" w:hAnsi="Times New Roman"/>
          <w:sz w:val="24"/>
          <w:szCs w:val="24"/>
        </w:rPr>
        <w:footnoteReference w:id="13"/>
      </w:r>
      <w:r w:rsidR="00D758D7">
        <w:rPr>
          <w:rFonts w:ascii="Times New Roman" w:hAnsi="Times New Roman"/>
          <w:sz w:val="24"/>
          <w:szCs w:val="24"/>
        </w:rPr>
        <w:t>,</w:t>
      </w:r>
      <w:r w:rsidR="00D758D7" w:rsidRPr="00D758D7">
        <w:rPr>
          <w:rFonts w:ascii="Times New Roman" w:hAnsi="Times New Roman"/>
          <w:sz w:val="24"/>
          <w:szCs w:val="24"/>
        </w:rPr>
        <w:t xml:space="preserve"> </w:t>
      </w:r>
      <w:r w:rsidR="00976398" w:rsidRPr="00A44F84">
        <w:rPr>
          <w:rFonts w:ascii="Times New Roman" w:hAnsi="Times New Roman"/>
          <w:sz w:val="24"/>
          <w:szCs w:val="24"/>
        </w:rPr>
        <w:t>категорията</w:t>
      </w:r>
      <w:r w:rsidR="00976398" w:rsidRPr="00A44F84">
        <w:rPr>
          <w:rFonts w:ascii="Times New Roman" w:hAnsi="Times New Roman"/>
          <w:sz w:val="24"/>
          <w:szCs w:val="24"/>
          <w:vertAlign w:val="superscript"/>
        </w:rPr>
        <w:footnoteReference w:id="14"/>
      </w:r>
      <w:r w:rsidR="00976398" w:rsidRPr="00A44F84">
        <w:rPr>
          <w:rFonts w:ascii="Times New Roman" w:hAnsi="Times New Roman"/>
          <w:sz w:val="24"/>
          <w:szCs w:val="24"/>
        </w:rPr>
        <w:t xml:space="preserve"> на предприятието-кандидат и категорията-регион</w:t>
      </w:r>
      <w:r w:rsidR="00D758D7">
        <w:rPr>
          <w:rStyle w:val="FootnoteReference"/>
          <w:rFonts w:ascii="Times New Roman" w:hAnsi="Times New Roman"/>
          <w:sz w:val="24"/>
          <w:szCs w:val="24"/>
        </w:rPr>
        <w:footnoteReference w:id="15"/>
      </w:r>
      <w:r w:rsidR="00193002" w:rsidRPr="00A44F84">
        <w:rPr>
          <w:rFonts w:ascii="Times New Roman" w:hAnsi="Times New Roman"/>
          <w:sz w:val="24"/>
          <w:szCs w:val="24"/>
        </w:rPr>
        <w:t>:</w:t>
      </w:r>
    </w:p>
    <w:tbl>
      <w:tblPr>
        <w:tblW w:w="98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1564"/>
        <w:gridCol w:w="1843"/>
        <w:gridCol w:w="1843"/>
        <w:gridCol w:w="1843"/>
      </w:tblGrid>
      <w:tr w:rsidR="008A1F74" w:rsidRPr="00C218DB" w14:paraId="7616ED27" w14:textId="77777777" w:rsidTr="00C218DB">
        <w:tc>
          <w:tcPr>
            <w:tcW w:w="2723" w:type="dxa"/>
            <w:tcBorders>
              <w:top w:val="single" w:sz="4" w:space="0" w:color="auto"/>
              <w:left w:val="single" w:sz="4" w:space="0" w:color="auto"/>
              <w:bottom w:val="single" w:sz="4" w:space="0" w:color="auto"/>
              <w:right w:val="single" w:sz="4" w:space="0" w:color="auto"/>
              <w:tl2br w:val="nil"/>
            </w:tcBorders>
            <w:shd w:val="clear" w:color="auto" w:fill="D9D9D9"/>
          </w:tcPr>
          <w:p w14:paraId="702C9D6E" w14:textId="001B8C4B" w:rsidR="00F90C4D" w:rsidRPr="00C218DB" w:rsidRDefault="004242DF" w:rsidP="00DE16C9">
            <w:pPr>
              <w:spacing w:before="120"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lastRenderedPageBreak/>
              <w:t>Групи сектори на икономическа дейност:</w:t>
            </w:r>
          </w:p>
        </w:tc>
        <w:tc>
          <w:tcPr>
            <w:tcW w:w="1559" w:type="dxa"/>
            <w:tcBorders>
              <w:left w:val="single" w:sz="4" w:space="0" w:color="auto"/>
              <w:right w:val="single" w:sz="4" w:space="0" w:color="auto"/>
            </w:tcBorders>
            <w:shd w:val="clear" w:color="auto" w:fill="D9D9D9"/>
          </w:tcPr>
          <w:p w14:paraId="5D68702B" w14:textId="134813FE" w:rsidR="00F90C4D" w:rsidRPr="00C218DB" w:rsidRDefault="008A1F74" w:rsidP="008A1F74">
            <w:pPr>
              <w:spacing w:after="0" w:line="240" w:lineRule="auto"/>
              <w:contextualSpacing/>
              <w:jc w:val="center"/>
              <w:rPr>
                <w:rFonts w:ascii="Times New Roman" w:eastAsia="Times New Roman" w:hAnsi="Times New Roman"/>
                <w:b/>
                <w:sz w:val="20"/>
                <w:szCs w:val="20"/>
                <w:lang w:eastAsia="bg-BG"/>
              </w:rPr>
            </w:pPr>
            <w:r w:rsidRPr="00C218DB">
              <w:rPr>
                <w:rFonts w:ascii="Times New Roman" w:eastAsia="Times New Roman" w:hAnsi="Times New Roman"/>
                <w:b/>
                <w:sz w:val="20"/>
                <w:szCs w:val="20"/>
                <w:lang w:eastAsia="bg-BG"/>
              </w:rPr>
              <w:t>Категорията</w:t>
            </w:r>
          </w:p>
        </w:tc>
        <w:tc>
          <w:tcPr>
            <w:tcW w:w="1843" w:type="dxa"/>
            <w:tcBorders>
              <w:left w:val="single" w:sz="4" w:space="0" w:color="auto"/>
            </w:tcBorders>
            <w:shd w:val="clear" w:color="auto" w:fill="D9D9D9"/>
            <w:vAlign w:val="center"/>
          </w:tcPr>
          <w:p w14:paraId="7AA07B0C" w14:textId="28EB13EF" w:rsidR="00F90C4D" w:rsidRPr="00C218DB" w:rsidRDefault="00F90C4D" w:rsidP="00970F23">
            <w:pPr>
              <w:spacing w:after="0" w:line="240" w:lineRule="auto"/>
              <w:contextualSpacing/>
              <w:jc w:val="center"/>
              <w:rPr>
                <w:rFonts w:ascii="Times New Roman" w:eastAsia="Times New Roman" w:hAnsi="Times New Roman"/>
                <w:b/>
                <w:sz w:val="20"/>
                <w:szCs w:val="20"/>
                <w:lang w:val="en-US" w:eastAsia="bg-BG"/>
              </w:rPr>
            </w:pPr>
            <w:r w:rsidRPr="00C218DB">
              <w:rPr>
                <w:rFonts w:ascii="Times New Roman" w:eastAsia="Times New Roman" w:hAnsi="Times New Roman"/>
                <w:b/>
                <w:sz w:val="20"/>
                <w:szCs w:val="20"/>
                <w:lang w:eastAsia="bg-BG"/>
              </w:rPr>
              <w:t>Регион в преход</w:t>
            </w:r>
          </w:p>
        </w:tc>
        <w:tc>
          <w:tcPr>
            <w:tcW w:w="1843" w:type="dxa"/>
            <w:shd w:val="clear" w:color="auto" w:fill="D9D9D9"/>
            <w:vAlign w:val="center"/>
          </w:tcPr>
          <w:p w14:paraId="799D6AED" w14:textId="77777777" w:rsidR="00F90C4D" w:rsidRPr="00C218DB" w:rsidRDefault="00F90C4D" w:rsidP="009F5E27">
            <w:pPr>
              <w:spacing w:after="0" w:line="240" w:lineRule="auto"/>
              <w:contextualSpacing/>
              <w:jc w:val="center"/>
              <w:rPr>
                <w:rFonts w:ascii="Times New Roman" w:eastAsia="Times New Roman" w:hAnsi="Times New Roman"/>
                <w:snapToGrid w:val="0"/>
                <w:sz w:val="20"/>
                <w:szCs w:val="20"/>
                <w:lang w:eastAsia="bg-BG"/>
              </w:rPr>
            </w:pPr>
            <w:r w:rsidRPr="00C218DB">
              <w:rPr>
                <w:rFonts w:ascii="Times New Roman" w:eastAsia="Times New Roman" w:hAnsi="Times New Roman"/>
                <w:b/>
                <w:sz w:val="20"/>
                <w:szCs w:val="20"/>
                <w:lang w:eastAsia="bg-BG"/>
              </w:rPr>
              <w:t xml:space="preserve">По-слабо развити региони </w:t>
            </w:r>
          </w:p>
        </w:tc>
        <w:tc>
          <w:tcPr>
            <w:tcW w:w="1843" w:type="dxa"/>
            <w:shd w:val="clear" w:color="auto" w:fill="D9D9D9"/>
            <w:vAlign w:val="center"/>
          </w:tcPr>
          <w:p w14:paraId="271BF1C5" w14:textId="77777777" w:rsidR="00F90C4D" w:rsidRPr="00C218DB" w:rsidRDefault="00F90C4D" w:rsidP="00970F23">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z w:val="20"/>
                <w:szCs w:val="20"/>
                <w:lang w:eastAsia="bg-BG"/>
              </w:rPr>
              <w:t>Общо</w:t>
            </w:r>
          </w:p>
        </w:tc>
      </w:tr>
      <w:tr w:rsidR="00485EFD" w:rsidRPr="00C218DB" w14:paraId="12A960B8" w14:textId="77777777" w:rsidTr="00C218DB">
        <w:tc>
          <w:tcPr>
            <w:tcW w:w="2723" w:type="dxa"/>
            <w:vMerge w:val="restart"/>
            <w:tcBorders>
              <w:top w:val="single" w:sz="4" w:space="0" w:color="auto"/>
            </w:tcBorders>
            <w:shd w:val="clear" w:color="auto" w:fill="D9D9D9"/>
            <w:vAlign w:val="center"/>
          </w:tcPr>
          <w:p w14:paraId="5AB46F75" w14:textId="022FA316" w:rsidR="00485EFD" w:rsidRPr="00C218DB" w:rsidRDefault="00485EFD" w:rsidP="00485EFD">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Индустрия</w:t>
            </w:r>
            <w:r w:rsidRPr="00C218DB">
              <w:rPr>
                <w:rStyle w:val="FootnoteReference"/>
                <w:rFonts w:ascii="Times New Roman" w:eastAsia="Times New Roman" w:hAnsi="Times New Roman"/>
                <w:b/>
                <w:snapToGrid w:val="0"/>
                <w:sz w:val="20"/>
                <w:szCs w:val="20"/>
                <w:lang w:eastAsia="bg-BG"/>
              </w:rPr>
              <w:footnoteReference w:id="16"/>
            </w:r>
          </w:p>
          <w:p w14:paraId="54FC1FF2" w14:textId="139156A9" w:rsidR="00485EFD" w:rsidRPr="00C218DB" w:rsidRDefault="00485EFD" w:rsidP="00485EFD">
            <w:pPr>
              <w:spacing w:after="0" w:line="240" w:lineRule="auto"/>
              <w:contextualSpacing/>
              <w:jc w:val="center"/>
              <w:rPr>
                <w:rFonts w:ascii="Times New Roman" w:eastAsia="Times New Roman" w:hAnsi="Times New Roman"/>
                <w:snapToGrid w:val="0"/>
                <w:sz w:val="20"/>
                <w:szCs w:val="20"/>
                <w:lang w:eastAsia="bg-BG"/>
              </w:rPr>
            </w:pPr>
            <w:r w:rsidRPr="00C218DB">
              <w:rPr>
                <w:rFonts w:ascii="Times New Roman" w:eastAsia="Times New Roman" w:hAnsi="Times New Roman"/>
                <w:snapToGrid w:val="0"/>
                <w:sz w:val="20"/>
                <w:szCs w:val="20"/>
                <w:lang w:eastAsia="bg-BG"/>
              </w:rPr>
              <w:t>(включваща сектори B, C, D, E и F,</w:t>
            </w:r>
            <w:r w:rsidRPr="00C218DB">
              <w:rPr>
                <w:rFonts w:ascii="Times New Roman" w:hAnsi="Times New Roman"/>
                <w:sz w:val="20"/>
                <w:szCs w:val="20"/>
              </w:rPr>
              <w:t xml:space="preserve"> </w:t>
            </w:r>
            <w:r w:rsidRPr="00C218DB">
              <w:rPr>
                <w:rFonts w:ascii="Times New Roman" w:eastAsia="Times New Roman" w:hAnsi="Times New Roman"/>
                <w:snapToGrid w:val="0"/>
                <w:sz w:val="20"/>
                <w:szCs w:val="20"/>
                <w:lang w:eastAsia="bg-BG"/>
              </w:rPr>
              <w:t>съгласно КИД-2008 на НСИ)</w:t>
            </w:r>
          </w:p>
        </w:tc>
        <w:tc>
          <w:tcPr>
            <w:tcW w:w="1559" w:type="dxa"/>
          </w:tcPr>
          <w:p w14:paraId="535C8839" w14:textId="644DD28A" w:rsidR="00485EFD" w:rsidRPr="00C218DB" w:rsidRDefault="00485EFD" w:rsidP="00485EFD">
            <w:pPr>
              <w:spacing w:after="0" w:line="240" w:lineRule="auto"/>
              <w:contextualSpacing/>
              <w:jc w:val="center"/>
              <w:rPr>
                <w:rFonts w:ascii="Times New Roman" w:eastAsia="Times New Roman" w:hAnsi="Times New Roman"/>
                <w:snapToGrid w:val="0"/>
                <w:sz w:val="20"/>
                <w:szCs w:val="20"/>
                <w:lang w:eastAsia="bg-BG"/>
              </w:rPr>
            </w:pPr>
            <w:r w:rsidRPr="00C218DB">
              <w:rPr>
                <w:rFonts w:ascii="Times New Roman" w:eastAsia="Times New Roman" w:hAnsi="Times New Roman"/>
                <w:sz w:val="20"/>
                <w:szCs w:val="20"/>
                <w:lang w:eastAsia="bg-BG"/>
              </w:rPr>
              <w:t>Малки предприятия</w:t>
            </w:r>
          </w:p>
        </w:tc>
        <w:tc>
          <w:tcPr>
            <w:tcW w:w="1843" w:type="dxa"/>
            <w:shd w:val="clear" w:color="auto" w:fill="auto"/>
            <w:vAlign w:val="center"/>
          </w:tcPr>
          <w:p w14:paraId="20503836" w14:textId="2C31FEDD" w:rsidR="00485EFD" w:rsidRPr="00C218DB" w:rsidRDefault="00803DBF" w:rsidP="00485EFD">
            <w:pPr>
              <w:spacing w:after="0" w:line="240" w:lineRule="auto"/>
              <w:contextualSpacing/>
              <w:jc w:val="center"/>
              <w:rPr>
                <w:rFonts w:ascii="Times New Roman" w:eastAsia="Times New Roman" w:hAnsi="Times New Roman"/>
                <w:snapToGrid w:val="0"/>
                <w:sz w:val="20"/>
                <w:szCs w:val="20"/>
                <w:lang w:eastAsia="bg-BG"/>
              </w:rPr>
            </w:pPr>
            <w:r w:rsidRPr="00C218DB">
              <w:rPr>
                <w:rFonts w:ascii="Times New Roman" w:eastAsia="Times New Roman" w:hAnsi="Times New Roman"/>
                <w:snapToGrid w:val="0"/>
                <w:sz w:val="20"/>
                <w:szCs w:val="20"/>
                <w:lang w:eastAsia="bg-BG"/>
              </w:rPr>
              <w:t>10 322 327,13</w:t>
            </w:r>
            <w:r w:rsidR="00485EFD" w:rsidRPr="00C218DB">
              <w:rPr>
                <w:rFonts w:ascii="Times New Roman" w:eastAsia="Times New Roman" w:hAnsi="Times New Roman"/>
                <w:snapToGrid w:val="0"/>
                <w:sz w:val="20"/>
                <w:szCs w:val="20"/>
                <w:lang w:val="en-US" w:eastAsia="bg-BG"/>
              </w:rPr>
              <w:t xml:space="preserve"> </w:t>
            </w:r>
            <w:r w:rsidR="00485EFD" w:rsidRPr="00C218DB">
              <w:rPr>
                <w:rFonts w:ascii="Times New Roman" w:eastAsia="Times New Roman" w:hAnsi="Times New Roman"/>
                <w:snapToGrid w:val="0"/>
                <w:sz w:val="20"/>
                <w:szCs w:val="20"/>
                <w:lang w:eastAsia="bg-BG"/>
              </w:rPr>
              <w:t>лева</w:t>
            </w:r>
          </w:p>
          <w:p w14:paraId="45B90BAE" w14:textId="150B2FD1" w:rsidR="00485EFD" w:rsidRPr="00C218DB" w:rsidRDefault="00803DBF" w:rsidP="00485EFD">
            <w:pPr>
              <w:spacing w:after="0" w:line="240" w:lineRule="auto"/>
              <w:contextualSpacing/>
              <w:jc w:val="center"/>
              <w:rPr>
                <w:rFonts w:ascii="Times New Roman" w:eastAsia="Times New Roman" w:hAnsi="Times New Roman"/>
                <w:snapToGrid w:val="0"/>
                <w:sz w:val="20"/>
                <w:szCs w:val="20"/>
                <w:lang w:eastAsia="bg-BG"/>
              </w:rPr>
            </w:pPr>
            <w:r w:rsidRPr="00C218DB">
              <w:rPr>
                <w:rFonts w:ascii="Times New Roman" w:eastAsia="Times New Roman" w:hAnsi="Times New Roman"/>
                <w:snapToGrid w:val="0"/>
                <w:sz w:val="20"/>
                <w:szCs w:val="20"/>
                <w:lang w:eastAsia="bg-BG"/>
              </w:rPr>
              <w:t>5 277 722,06</w:t>
            </w:r>
            <w:r w:rsidR="00485EFD" w:rsidRPr="00C218DB">
              <w:rPr>
                <w:rFonts w:ascii="Times New Roman" w:eastAsia="Times New Roman" w:hAnsi="Times New Roman"/>
                <w:snapToGrid w:val="0"/>
                <w:sz w:val="20"/>
                <w:szCs w:val="20"/>
                <w:lang w:eastAsia="bg-BG"/>
              </w:rPr>
              <w:t xml:space="preserve"> евро</w:t>
            </w:r>
          </w:p>
        </w:tc>
        <w:tc>
          <w:tcPr>
            <w:tcW w:w="1843" w:type="dxa"/>
            <w:shd w:val="clear" w:color="auto" w:fill="auto"/>
            <w:vAlign w:val="center"/>
          </w:tcPr>
          <w:p w14:paraId="12755547" w14:textId="69361BFF" w:rsidR="00485EFD" w:rsidRPr="00C218DB" w:rsidRDefault="00540B6B" w:rsidP="00485EFD">
            <w:pPr>
              <w:spacing w:after="0" w:line="240" w:lineRule="auto"/>
              <w:contextualSpacing/>
              <w:jc w:val="center"/>
              <w:rPr>
                <w:rFonts w:ascii="Times New Roman" w:eastAsia="Times New Roman" w:hAnsi="Times New Roman"/>
                <w:snapToGrid w:val="0"/>
                <w:sz w:val="20"/>
                <w:szCs w:val="20"/>
                <w:lang w:eastAsia="bg-BG"/>
              </w:rPr>
            </w:pPr>
            <w:r w:rsidRPr="00C218DB">
              <w:rPr>
                <w:rFonts w:ascii="Times New Roman" w:eastAsia="Times New Roman" w:hAnsi="Times New Roman"/>
                <w:snapToGrid w:val="0"/>
                <w:sz w:val="20"/>
                <w:szCs w:val="20"/>
                <w:lang w:eastAsia="bg-BG"/>
              </w:rPr>
              <w:t>15 112 426,57</w:t>
            </w:r>
            <w:r w:rsidR="00485EFD" w:rsidRPr="00C218DB">
              <w:rPr>
                <w:rFonts w:ascii="Times New Roman" w:eastAsia="Times New Roman" w:hAnsi="Times New Roman"/>
                <w:snapToGrid w:val="0"/>
                <w:sz w:val="20"/>
                <w:szCs w:val="20"/>
                <w:lang w:eastAsia="bg-BG"/>
              </w:rPr>
              <w:t xml:space="preserve"> лева</w:t>
            </w:r>
          </w:p>
          <w:p w14:paraId="4F7EC3C2" w14:textId="5BDCF2E1" w:rsidR="00485EFD" w:rsidRPr="00C218DB" w:rsidRDefault="00540B6B" w:rsidP="00485EFD">
            <w:pPr>
              <w:spacing w:after="0" w:line="240" w:lineRule="auto"/>
              <w:contextualSpacing/>
              <w:jc w:val="center"/>
              <w:rPr>
                <w:rFonts w:ascii="Times New Roman" w:eastAsia="Times New Roman" w:hAnsi="Times New Roman"/>
                <w:snapToGrid w:val="0"/>
                <w:sz w:val="20"/>
                <w:szCs w:val="20"/>
                <w:lang w:eastAsia="bg-BG"/>
              </w:rPr>
            </w:pPr>
            <w:r w:rsidRPr="00C218DB">
              <w:rPr>
                <w:rFonts w:ascii="Times New Roman" w:eastAsia="Times New Roman" w:hAnsi="Times New Roman"/>
                <w:snapToGrid w:val="0"/>
                <w:sz w:val="20"/>
                <w:szCs w:val="20"/>
                <w:lang w:eastAsia="bg-BG"/>
              </w:rPr>
              <w:t>7 726 861,01</w:t>
            </w:r>
            <w:r w:rsidR="00485EFD" w:rsidRPr="00C218DB">
              <w:rPr>
                <w:rFonts w:ascii="Times New Roman" w:eastAsia="Times New Roman" w:hAnsi="Times New Roman"/>
                <w:snapToGrid w:val="0"/>
                <w:sz w:val="20"/>
                <w:szCs w:val="20"/>
                <w:lang w:eastAsia="bg-BG"/>
              </w:rPr>
              <w:t xml:space="preserve"> евро</w:t>
            </w:r>
          </w:p>
        </w:tc>
        <w:tc>
          <w:tcPr>
            <w:tcW w:w="1843" w:type="dxa"/>
            <w:shd w:val="clear" w:color="auto" w:fill="auto"/>
            <w:vAlign w:val="center"/>
          </w:tcPr>
          <w:p w14:paraId="75929BC0" w14:textId="465E9B7F" w:rsidR="00485EFD" w:rsidRPr="00C218DB" w:rsidRDefault="002C1711" w:rsidP="00485EFD">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25 434 753,70</w:t>
            </w:r>
            <w:r w:rsidR="00485EFD" w:rsidRPr="00C218DB">
              <w:rPr>
                <w:rFonts w:ascii="Times New Roman" w:eastAsia="Times New Roman" w:hAnsi="Times New Roman"/>
                <w:b/>
                <w:snapToGrid w:val="0"/>
                <w:sz w:val="20"/>
                <w:szCs w:val="20"/>
                <w:lang w:eastAsia="bg-BG"/>
              </w:rPr>
              <w:t xml:space="preserve"> лева</w:t>
            </w:r>
          </w:p>
          <w:p w14:paraId="2E97DA95" w14:textId="36803758" w:rsidR="00485EFD" w:rsidRPr="00C218DB" w:rsidRDefault="002C1711" w:rsidP="00485EFD">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13 004 583,07</w:t>
            </w:r>
            <w:r w:rsidR="00485EFD" w:rsidRPr="00C218DB">
              <w:rPr>
                <w:rFonts w:ascii="Times New Roman" w:eastAsia="Times New Roman" w:hAnsi="Times New Roman"/>
                <w:b/>
                <w:snapToGrid w:val="0"/>
                <w:sz w:val="20"/>
                <w:szCs w:val="20"/>
                <w:lang w:eastAsia="bg-BG"/>
              </w:rPr>
              <w:t xml:space="preserve"> евро</w:t>
            </w:r>
          </w:p>
        </w:tc>
      </w:tr>
      <w:tr w:rsidR="00485EFD" w:rsidRPr="00C218DB" w14:paraId="3027353D" w14:textId="77777777" w:rsidTr="00C218DB">
        <w:tc>
          <w:tcPr>
            <w:tcW w:w="2723" w:type="dxa"/>
            <w:vMerge/>
            <w:shd w:val="clear" w:color="auto" w:fill="D9D9D9"/>
            <w:vAlign w:val="center"/>
          </w:tcPr>
          <w:p w14:paraId="772FA4C9" w14:textId="77777777" w:rsidR="00485EFD" w:rsidRPr="00D56BCA" w:rsidRDefault="00485EFD" w:rsidP="00485EFD">
            <w:pPr>
              <w:spacing w:after="0" w:line="240" w:lineRule="auto"/>
              <w:contextualSpacing/>
              <w:jc w:val="center"/>
              <w:rPr>
                <w:rFonts w:ascii="Times New Roman" w:eastAsia="Times New Roman" w:hAnsi="Times New Roman"/>
                <w:b/>
                <w:snapToGrid w:val="0"/>
                <w:sz w:val="20"/>
                <w:szCs w:val="20"/>
                <w:lang w:eastAsia="bg-BG"/>
              </w:rPr>
            </w:pPr>
          </w:p>
        </w:tc>
        <w:tc>
          <w:tcPr>
            <w:tcW w:w="1559" w:type="dxa"/>
          </w:tcPr>
          <w:p w14:paraId="79D19BEA" w14:textId="587076DF" w:rsidR="00485EFD" w:rsidRPr="00D56BCA" w:rsidRDefault="00485EFD" w:rsidP="00485EFD">
            <w:pPr>
              <w:spacing w:after="0" w:line="240" w:lineRule="auto"/>
              <w:contextualSpacing/>
              <w:jc w:val="center"/>
              <w:rPr>
                <w:rFonts w:ascii="Times New Roman" w:eastAsia="Times New Roman" w:hAnsi="Times New Roman"/>
                <w:snapToGrid w:val="0"/>
                <w:sz w:val="20"/>
                <w:szCs w:val="20"/>
                <w:lang w:eastAsia="bg-BG"/>
              </w:rPr>
            </w:pPr>
            <w:r w:rsidRPr="00D56BCA">
              <w:rPr>
                <w:rFonts w:ascii="Times New Roman" w:eastAsia="Times New Roman" w:hAnsi="Times New Roman"/>
                <w:sz w:val="20"/>
                <w:szCs w:val="20"/>
                <w:lang w:eastAsia="bg-BG"/>
              </w:rPr>
              <w:t>Средни предприятия</w:t>
            </w:r>
          </w:p>
        </w:tc>
        <w:tc>
          <w:tcPr>
            <w:tcW w:w="1843" w:type="dxa"/>
            <w:shd w:val="clear" w:color="auto" w:fill="auto"/>
            <w:vAlign w:val="center"/>
          </w:tcPr>
          <w:p w14:paraId="0E74124B" w14:textId="6FD80D7F" w:rsidR="00485EFD" w:rsidRPr="00D56BCA" w:rsidRDefault="00803DBF" w:rsidP="00485EFD">
            <w:pPr>
              <w:spacing w:after="0" w:line="240" w:lineRule="auto"/>
              <w:contextualSpacing/>
              <w:jc w:val="center"/>
              <w:rPr>
                <w:rFonts w:ascii="Times New Roman" w:eastAsia="Times New Roman" w:hAnsi="Times New Roman"/>
                <w:snapToGrid w:val="0"/>
                <w:sz w:val="20"/>
                <w:szCs w:val="20"/>
                <w:lang w:eastAsia="bg-BG"/>
              </w:rPr>
            </w:pPr>
            <w:r w:rsidRPr="00D56BCA">
              <w:rPr>
                <w:rFonts w:ascii="Times New Roman" w:eastAsia="Times New Roman" w:hAnsi="Times New Roman"/>
                <w:snapToGrid w:val="0"/>
                <w:sz w:val="20"/>
                <w:szCs w:val="20"/>
                <w:lang w:eastAsia="bg-BG"/>
              </w:rPr>
              <w:t>15 483 490,70</w:t>
            </w:r>
            <w:r w:rsidR="00485EFD" w:rsidRPr="00D56BCA">
              <w:rPr>
                <w:rFonts w:ascii="Times New Roman" w:eastAsia="Times New Roman" w:hAnsi="Times New Roman"/>
                <w:snapToGrid w:val="0"/>
                <w:sz w:val="20"/>
                <w:szCs w:val="20"/>
                <w:lang w:eastAsia="bg-BG"/>
              </w:rPr>
              <w:t xml:space="preserve"> лева</w:t>
            </w:r>
          </w:p>
          <w:p w14:paraId="79576B99" w14:textId="3B5621DE" w:rsidR="00485EFD" w:rsidRPr="00D56BCA" w:rsidRDefault="00803DBF" w:rsidP="00485EFD">
            <w:pPr>
              <w:spacing w:after="0" w:line="240" w:lineRule="auto"/>
              <w:contextualSpacing/>
              <w:jc w:val="center"/>
              <w:rPr>
                <w:rFonts w:ascii="Times New Roman" w:eastAsia="Times New Roman" w:hAnsi="Times New Roman"/>
                <w:snapToGrid w:val="0"/>
                <w:sz w:val="20"/>
                <w:szCs w:val="20"/>
                <w:lang w:eastAsia="bg-BG"/>
              </w:rPr>
            </w:pPr>
            <w:r w:rsidRPr="00D56BCA">
              <w:rPr>
                <w:rFonts w:ascii="Times New Roman" w:eastAsia="Times New Roman" w:hAnsi="Times New Roman"/>
                <w:snapToGrid w:val="0"/>
                <w:sz w:val="20"/>
                <w:szCs w:val="20"/>
                <w:lang w:eastAsia="bg-BG"/>
              </w:rPr>
              <w:t>7 916 583,09</w:t>
            </w:r>
            <w:r w:rsidR="00485EFD" w:rsidRPr="00D56BCA">
              <w:rPr>
                <w:rFonts w:ascii="Times New Roman" w:eastAsia="Times New Roman" w:hAnsi="Times New Roman"/>
                <w:snapToGrid w:val="0"/>
                <w:sz w:val="20"/>
                <w:szCs w:val="20"/>
                <w:lang w:eastAsia="bg-BG"/>
              </w:rPr>
              <w:t xml:space="preserve"> евро</w:t>
            </w:r>
          </w:p>
        </w:tc>
        <w:tc>
          <w:tcPr>
            <w:tcW w:w="1843" w:type="dxa"/>
            <w:shd w:val="clear" w:color="auto" w:fill="auto"/>
            <w:vAlign w:val="center"/>
          </w:tcPr>
          <w:p w14:paraId="79769669" w14:textId="725E22E7" w:rsidR="00485EFD" w:rsidRPr="00D56BCA" w:rsidRDefault="00540B6B" w:rsidP="00485EFD">
            <w:pPr>
              <w:spacing w:after="0" w:line="240" w:lineRule="auto"/>
              <w:contextualSpacing/>
              <w:jc w:val="center"/>
              <w:rPr>
                <w:rFonts w:ascii="Times New Roman" w:eastAsia="Times New Roman" w:hAnsi="Times New Roman"/>
                <w:snapToGrid w:val="0"/>
                <w:sz w:val="20"/>
                <w:szCs w:val="20"/>
                <w:lang w:eastAsia="bg-BG"/>
              </w:rPr>
            </w:pPr>
            <w:r w:rsidRPr="00D56BCA">
              <w:rPr>
                <w:rFonts w:ascii="Times New Roman" w:eastAsia="Times New Roman" w:hAnsi="Times New Roman"/>
                <w:snapToGrid w:val="0"/>
                <w:sz w:val="20"/>
                <w:szCs w:val="20"/>
                <w:lang w:eastAsia="bg-BG"/>
              </w:rPr>
              <w:t>22 668 639,85</w:t>
            </w:r>
            <w:r w:rsidR="00485EFD" w:rsidRPr="00D56BCA">
              <w:rPr>
                <w:rFonts w:ascii="Times New Roman" w:eastAsia="Times New Roman" w:hAnsi="Times New Roman"/>
                <w:snapToGrid w:val="0"/>
                <w:sz w:val="20"/>
                <w:szCs w:val="20"/>
                <w:lang w:eastAsia="bg-BG"/>
              </w:rPr>
              <w:t xml:space="preserve"> лева</w:t>
            </w:r>
          </w:p>
          <w:p w14:paraId="29C7B5B5" w14:textId="206DEF48" w:rsidR="00485EFD" w:rsidRPr="00D56BCA" w:rsidRDefault="00540B6B" w:rsidP="00485EFD">
            <w:pPr>
              <w:spacing w:after="0" w:line="240" w:lineRule="auto"/>
              <w:contextualSpacing/>
              <w:jc w:val="center"/>
              <w:rPr>
                <w:rFonts w:ascii="Times New Roman" w:eastAsia="Times New Roman" w:hAnsi="Times New Roman"/>
                <w:snapToGrid w:val="0"/>
                <w:sz w:val="20"/>
                <w:szCs w:val="20"/>
                <w:lang w:eastAsia="bg-BG"/>
              </w:rPr>
            </w:pPr>
            <w:r w:rsidRPr="00D56BCA">
              <w:rPr>
                <w:rFonts w:ascii="Times New Roman" w:eastAsia="Times New Roman" w:hAnsi="Times New Roman"/>
                <w:snapToGrid w:val="0"/>
                <w:sz w:val="20"/>
                <w:szCs w:val="20"/>
                <w:lang w:eastAsia="bg-BG"/>
              </w:rPr>
              <w:t>11 590 291,52</w:t>
            </w:r>
            <w:r w:rsidR="00485EFD" w:rsidRPr="00D56BCA">
              <w:rPr>
                <w:rFonts w:ascii="Times New Roman" w:eastAsia="Times New Roman" w:hAnsi="Times New Roman"/>
                <w:snapToGrid w:val="0"/>
                <w:sz w:val="20"/>
                <w:szCs w:val="20"/>
                <w:lang w:eastAsia="bg-BG"/>
              </w:rPr>
              <w:t xml:space="preserve"> евро</w:t>
            </w:r>
          </w:p>
        </w:tc>
        <w:tc>
          <w:tcPr>
            <w:tcW w:w="1843" w:type="dxa"/>
            <w:shd w:val="clear" w:color="auto" w:fill="auto"/>
            <w:vAlign w:val="center"/>
          </w:tcPr>
          <w:p w14:paraId="0B18D36E" w14:textId="34815E45" w:rsidR="00485EFD" w:rsidRPr="00D56BCA" w:rsidRDefault="002C1711"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38 152 130,55</w:t>
            </w:r>
            <w:r w:rsidR="00485EFD" w:rsidRPr="00D56BCA">
              <w:rPr>
                <w:rFonts w:ascii="Times New Roman" w:eastAsia="Times New Roman" w:hAnsi="Times New Roman"/>
                <w:b/>
                <w:snapToGrid w:val="0"/>
                <w:sz w:val="20"/>
                <w:szCs w:val="20"/>
                <w:lang w:eastAsia="bg-BG"/>
              </w:rPr>
              <w:t xml:space="preserve"> лева</w:t>
            </w:r>
          </w:p>
          <w:p w14:paraId="6D92B499" w14:textId="620A50FC" w:rsidR="00485EFD" w:rsidRPr="00D56BCA" w:rsidRDefault="002C1711"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19 506 874,60</w:t>
            </w:r>
            <w:r w:rsidR="00485EFD" w:rsidRPr="00D56BCA">
              <w:rPr>
                <w:rFonts w:ascii="Times New Roman" w:eastAsia="Times New Roman" w:hAnsi="Times New Roman"/>
                <w:b/>
                <w:snapToGrid w:val="0"/>
                <w:sz w:val="20"/>
                <w:szCs w:val="20"/>
                <w:lang w:eastAsia="bg-BG"/>
              </w:rPr>
              <w:t xml:space="preserve"> евро</w:t>
            </w:r>
          </w:p>
        </w:tc>
      </w:tr>
      <w:tr w:rsidR="00485EFD" w:rsidRPr="00C218DB" w14:paraId="37744CF9" w14:textId="77777777" w:rsidTr="00C218DB">
        <w:tc>
          <w:tcPr>
            <w:tcW w:w="2723" w:type="dxa"/>
            <w:vMerge/>
            <w:shd w:val="clear" w:color="auto" w:fill="D9D9D9"/>
            <w:vAlign w:val="center"/>
          </w:tcPr>
          <w:p w14:paraId="69673E33" w14:textId="77777777" w:rsidR="00485EFD" w:rsidRPr="00D56BCA" w:rsidRDefault="00485EFD" w:rsidP="00485EFD">
            <w:pPr>
              <w:spacing w:after="0" w:line="240" w:lineRule="auto"/>
              <w:contextualSpacing/>
              <w:jc w:val="center"/>
              <w:rPr>
                <w:rFonts w:ascii="Times New Roman" w:eastAsia="Times New Roman" w:hAnsi="Times New Roman"/>
                <w:b/>
                <w:snapToGrid w:val="0"/>
                <w:sz w:val="20"/>
                <w:szCs w:val="20"/>
                <w:lang w:eastAsia="bg-BG"/>
              </w:rPr>
            </w:pPr>
          </w:p>
        </w:tc>
        <w:tc>
          <w:tcPr>
            <w:tcW w:w="1559" w:type="dxa"/>
          </w:tcPr>
          <w:p w14:paraId="2C1CDA23" w14:textId="77777777" w:rsidR="00485EFD" w:rsidRPr="00D56BCA" w:rsidRDefault="00485EFD" w:rsidP="00485EFD">
            <w:pPr>
              <w:spacing w:after="0" w:line="240" w:lineRule="auto"/>
              <w:contextualSpacing/>
              <w:jc w:val="center"/>
              <w:rPr>
                <w:rFonts w:ascii="Times New Roman" w:eastAsia="Times New Roman" w:hAnsi="Times New Roman"/>
                <w:b/>
                <w:snapToGrid w:val="0"/>
                <w:sz w:val="20"/>
                <w:szCs w:val="20"/>
                <w:lang w:eastAsia="bg-BG"/>
              </w:rPr>
            </w:pPr>
          </w:p>
          <w:p w14:paraId="38CA19CC" w14:textId="7EB620FF" w:rsidR="00485EFD" w:rsidRPr="00D56BCA" w:rsidRDefault="00485EFD"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Общо</w:t>
            </w:r>
          </w:p>
        </w:tc>
        <w:tc>
          <w:tcPr>
            <w:tcW w:w="1843" w:type="dxa"/>
            <w:shd w:val="clear" w:color="auto" w:fill="auto"/>
            <w:vAlign w:val="center"/>
          </w:tcPr>
          <w:p w14:paraId="4240E97D" w14:textId="40D1BE2C" w:rsidR="00485EFD" w:rsidRPr="00D56BCA" w:rsidRDefault="00803DBF"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25 805 817,83</w:t>
            </w:r>
            <w:r w:rsidR="00485EFD" w:rsidRPr="00D56BCA">
              <w:rPr>
                <w:rFonts w:ascii="Times New Roman" w:eastAsia="Times New Roman" w:hAnsi="Times New Roman"/>
                <w:b/>
                <w:snapToGrid w:val="0"/>
                <w:sz w:val="20"/>
                <w:szCs w:val="20"/>
                <w:lang w:eastAsia="bg-BG"/>
              </w:rPr>
              <w:t xml:space="preserve"> лева</w:t>
            </w:r>
          </w:p>
          <w:p w14:paraId="3C4C76D5" w14:textId="497963AB" w:rsidR="00485EFD" w:rsidRPr="00D56BCA" w:rsidRDefault="00803DBF"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13 194 305,14</w:t>
            </w:r>
            <w:r w:rsidR="00485EFD" w:rsidRPr="00D56BCA">
              <w:rPr>
                <w:rFonts w:ascii="Times New Roman" w:eastAsia="Times New Roman" w:hAnsi="Times New Roman"/>
                <w:b/>
                <w:snapToGrid w:val="0"/>
                <w:sz w:val="20"/>
                <w:szCs w:val="20"/>
                <w:lang w:eastAsia="bg-BG"/>
              </w:rPr>
              <w:t xml:space="preserve"> евро</w:t>
            </w:r>
          </w:p>
        </w:tc>
        <w:tc>
          <w:tcPr>
            <w:tcW w:w="1843" w:type="dxa"/>
            <w:shd w:val="clear" w:color="auto" w:fill="auto"/>
            <w:vAlign w:val="center"/>
          </w:tcPr>
          <w:p w14:paraId="6B8FF31A" w14:textId="50F16E1D" w:rsidR="00485EFD" w:rsidRPr="00D56BCA" w:rsidRDefault="00540B6B"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37 781 066,42</w:t>
            </w:r>
            <w:r w:rsidR="00485EFD" w:rsidRPr="00D56BCA">
              <w:rPr>
                <w:rFonts w:ascii="Times New Roman" w:eastAsia="Times New Roman" w:hAnsi="Times New Roman"/>
                <w:b/>
                <w:snapToGrid w:val="0"/>
                <w:sz w:val="20"/>
                <w:szCs w:val="20"/>
                <w:lang w:eastAsia="bg-BG"/>
              </w:rPr>
              <w:t xml:space="preserve"> лева</w:t>
            </w:r>
          </w:p>
          <w:p w14:paraId="5C77AD68" w14:textId="591A23F4" w:rsidR="00485EFD" w:rsidRPr="00D56BCA" w:rsidRDefault="00540B6B"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19 317 152,53</w:t>
            </w:r>
            <w:r w:rsidR="00485EFD" w:rsidRPr="00D56BCA">
              <w:rPr>
                <w:rFonts w:ascii="Times New Roman" w:eastAsia="Times New Roman" w:hAnsi="Times New Roman"/>
                <w:b/>
                <w:snapToGrid w:val="0"/>
                <w:sz w:val="20"/>
                <w:szCs w:val="20"/>
                <w:lang w:eastAsia="bg-BG"/>
              </w:rPr>
              <w:t xml:space="preserve"> евро</w:t>
            </w:r>
          </w:p>
        </w:tc>
        <w:tc>
          <w:tcPr>
            <w:tcW w:w="1843" w:type="dxa"/>
            <w:shd w:val="clear" w:color="auto" w:fill="auto"/>
            <w:vAlign w:val="center"/>
          </w:tcPr>
          <w:p w14:paraId="7A23C914" w14:textId="5AE2242D" w:rsidR="00485EFD" w:rsidRPr="00D56BCA" w:rsidRDefault="002C1711"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63 586 884,25</w:t>
            </w:r>
            <w:r w:rsidR="00485EFD" w:rsidRPr="00D56BCA">
              <w:rPr>
                <w:rFonts w:ascii="Times New Roman" w:eastAsia="Times New Roman" w:hAnsi="Times New Roman"/>
                <w:b/>
                <w:snapToGrid w:val="0"/>
                <w:sz w:val="20"/>
                <w:szCs w:val="20"/>
                <w:lang w:eastAsia="bg-BG"/>
              </w:rPr>
              <w:t xml:space="preserve"> лева</w:t>
            </w:r>
          </w:p>
          <w:p w14:paraId="76445B6D" w14:textId="3092B8B3" w:rsidR="00485EFD" w:rsidRPr="00D56BCA" w:rsidRDefault="002C1711"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32 511 457,67</w:t>
            </w:r>
            <w:r w:rsidR="00485EFD" w:rsidRPr="00D56BCA">
              <w:rPr>
                <w:rFonts w:ascii="Times New Roman" w:eastAsia="Times New Roman" w:hAnsi="Times New Roman"/>
                <w:b/>
                <w:snapToGrid w:val="0"/>
                <w:sz w:val="20"/>
                <w:szCs w:val="20"/>
                <w:lang w:eastAsia="bg-BG"/>
              </w:rPr>
              <w:t xml:space="preserve"> евро</w:t>
            </w:r>
          </w:p>
        </w:tc>
      </w:tr>
      <w:tr w:rsidR="00485EFD" w:rsidRPr="00C218DB" w14:paraId="140B6D87" w14:textId="77777777" w:rsidTr="00C218DB">
        <w:tc>
          <w:tcPr>
            <w:tcW w:w="2723" w:type="dxa"/>
            <w:vMerge w:val="restart"/>
            <w:shd w:val="clear" w:color="auto" w:fill="D9D9D9"/>
            <w:vAlign w:val="center"/>
          </w:tcPr>
          <w:p w14:paraId="054130FA" w14:textId="7779C7C2" w:rsidR="00485EFD" w:rsidRPr="00C218DB" w:rsidRDefault="00485EFD" w:rsidP="00485EFD">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Услуги</w:t>
            </w:r>
            <w:r w:rsidRPr="00C218DB">
              <w:rPr>
                <w:rStyle w:val="FootnoteReference"/>
                <w:rFonts w:ascii="Times New Roman" w:eastAsia="Times New Roman" w:hAnsi="Times New Roman"/>
                <w:b/>
                <w:snapToGrid w:val="0"/>
                <w:sz w:val="20"/>
                <w:szCs w:val="20"/>
                <w:lang w:eastAsia="bg-BG"/>
              </w:rPr>
              <w:footnoteReference w:id="17"/>
            </w:r>
          </w:p>
          <w:p w14:paraId="49732180" w14:textId="16C0266A" w:rsidR="00485EFD" w:rsidRPr="00C218DB" w:rsidRDefault="00485EFD" w:rsidP="00485EFD">
            <w:pPr>
              <w:spacing w:after="0" w:line="240" w:lineRule="auto"/>
              <w:contextualSpacing/>
              <w:jc w:val="center"/>
              <w:rPr>
                <w:rFonts w:ascii="Times New Roman" w:eastAsia="Times New Roman" w:hAnsi="Times New Roman"/>
                <w:sz w:val="20"/>
                <w:szCs w:val="20"/>
                <w:lang w:eastAsia="bg-BG"/>
              </w:rPr>
            </w:pPr>
            <w:r w:rsidRPr="00C218DB">
              <w:rPr>
                <w:rFonts w:ascii="Times New Roman" w:eastAsia="Times New Roman" w:hAnsi="Times New Roman"/>
                <w:snapToGrid w:val="0"/>
                <w:sz w:val="20"/>
                <w:szCs w:val="20"/>
                <w:lang w:eastAsia="bg-BG"/>
              </w:rPr>
              <w:t xml:space="preserve">(включваща сектори G, H, I, J (без </w:t>
            </w:r>
            <w:r w:rsidRPr="00C218DB">
              <w:rPr>
                <w:rFonts w:ascii="Times New Roman" w:eastAsia="Times New Roman" w:hAnsi="Times New Roman"/>
                <w:snapToGrid w:val="0"/>
                <w:sz w:val="20"/>
                <w:szCs w:val="20"/>
                <w:lang w:val="en-US" w:eastAsia="bg-BG"/>
              </w:rPr>
              <w:t>J6</w:t>
            </w:r>
            <w:r w:rsidRPr="00C218DB">
              <w:rPr>
                <w:rFonts w:ascii="Times New Roman" w:eastAsia="Times New Roman" w:hAnsi="Times New Roman"/>
                <w:snapToGrid w:val="0"/>
                <w:sz w:val="20"/>
                <w:szCs w:val="20"/>
                <w:lang w:eastAsia="bg-BG"/>
              </w:rPr>
              <w:t xml:space="preserve">2 и </w:t>
            </w:r>
            <w:r w:rsidRPr="00C218DB">
              <w:rPr>
                <w:rFonts w:ascii="Times New Roman" w:eastAsia="Times New Roman" w:hAnsi="Times New Roman"/>
                <w:snapToGrid w:val="0"/>
                <w:sz w:val="20"/>
                <w:szCs w:val="20"/>
                <w:lang w:val="en-US" w:eastAsia="bg-BG"/>
              </w:rPr>
              <w:t>J</w:t>
            </w:r>
            <w:r w:rsidRPr="00C218DB">
              <w:rPr>
                <w:rFonts w:ascii="Times New Roman" w:eastAsia="Times New Roman" w:hAnsi="Times New Roman"/>
                <w:snapToGrid w:val="0"/>
                <w:sz w:val="20"/>
                <w:szCs w:val="20"/>
                <w:lang w:eastAsia="bg-BG"/>
              </w:rPr>
              <w:t xml:space="preserve">63), L, M, N, P, Q, R (без </w:t>
            </w:r>
            <w:r w:rsidRPr="00C218DB">
              <w:rPr>
                <w:rFonts w:ascii="Times New Roman" w:eastAsia="Times New Roman" w:hAnsi="Times New Roman"/>
                <w:snapToGrid w:val="0"/>
                <w:sz w:val="20"/>
                <w:szCs w:val="20"/>
                <w:lang w:val="en-US" w:eastAsia="bg-BG"/>
              </w:rPr>
              <w:t>R92</w:t>
            </w:r>
            <w:r w:rsidRPr="00C218DB">
              <w:rPr>
                <w:rFonts w:ascii="Times New Roman" w:eastAsia="Times New Roman" w:hAnsi="Times New Roman"/>
                <w:snapToGrid w:val="0"/>
                <w:sz w:val="20"/>
                <w:szCs w:val="20"/>
                <w:lang w:eastAsia="bg-BG"/>
              </w:rPr>
              <w:t>)</w:t>
            </w:r>
            <w:r w:rsidRPr="00C218DB">
              <w:rPr>
                <w:rFonts w:ascii="Times New Roman" w:eastAsia="Times New Roman" w:hAnsi="Times New Roman"/>
                <w:snapToGrid w:val="0"/>
                <w:sz w:val="20"/>
                <w:szCs w:val="20"/>
                <w:lang w:val="en-US" w:eastAsia="bg-BG"/>
              </w:rPr>
              <w:t xml:space="preserve"> </w:t>
            </w:r>
            <w:r w:rsidRPr="00C218DB">
              <w:rPr>
                <w:rFonts w:ascii="Times New Roman" w:eastAsia="Times New Roman" w:hAnsi="Times New Roman"/>
                <w:snapToGrid w:val="0"/>
                <w:sz w:val="20"/>
                <w:szCs w:val="20"/>
                <w:lang w:eastAsia="bg-BG"/>
              </w:rPr>
              <w:t xml:space="preserve">и S (без </w:t>
            </w:r>
            <w:r w:rsidRPr="00C218DB">
              <w:rPr>
                <w:rFonts w:ascii="Times New Roman" w:eastAsia="Times New Roman" w:hAnsi="Times New Roman"/>
                <w:snapToGrid w:val="0"/>
                <w:sz w:val="20"/>
                <w:szCs w:val="20"/>
                <w:lang w:val="en-US" w:eastAsia="bg-BG"/>
              </w:rPr>
              <w:t>S</w:t>
            </w:r>
            <w:r w:rsidRPr="00C218DB">
              <w:rPr>
                <w:rFonts w:ascii="Times New Roman" w:eastAsia="Times New Roman" w:hAnsi="Times New Roman"/>
                <w:snapToGrid w:val="0"/>
                <w:sz w:val="20"/>
                <w:szCs w:val="20"/>
                <w:lang w:eastAsia="bg-BG"/>
              </w:rPr>
              <w:t>96.09),</w:t>
            </w:r>
            <w:r w:rsidRPr="00C218DB">
              <w:rPr>
                <w:rFonts w:ascii="Times New Roman" w:hAnsi="Times New Roman"/>
                <w:sz w:val="20"/>
                <w:szCs w:val="20"/>
              </w:rPr>
              <w:t xml:space="preserve"> </w:t>
            </w:r>
            <w:r w:rsidRPr="00C218DB">
              <w:rPr>
                <w:rFonts w:ascii="Times New Roman" w:eastAsia="Times New Roman" w:hAnsi="Times New Roman"/>
                <w:snapToGrid w:val="0"/>
                <w:sz w:val="20"/>
                <w:szCs w:val="20"/>
                <w:lang w:eastAsia="bg-BG"/>
              </w:rPr>
              <w:t>съгласно КИД-2008 на НСИ)</w:t>
            </w:r>
          </w:p>
        </w:tc>
        <w:tc>
          <w:tcPr>
            <w:tcW w:w="1559" w:type="dxa"/>
          </w:tcPr>
          <w:p w14:paraId="5CB6928B" w14:textId="3E394F3C" w:rsidR="00485EFD" w:rsidRPr="00C218DB" w:rsidRDefault="00485EFD" w:rsidP="00485EFD">
            <w:pPr>
              <w:spacing w:after="0" w:line="240" w:lineRule="auto"/>
              <w:contextualSpacing/>
              <w:jc w:val="center"/>
              <w:rPr>
                <w:rFonts w:ascii="Times New Roman" w:eastAsia="Times New Roman" w:hAnsi="Times New Roman"/>
                <w:snapToGrid w:val="0"/>
                <w:sz w:val="20"/>
                <w:szCs w:val="20"/>
                <w:lang w:eastAsia="bg-BG"/>
              </w:rPr>
            </w:pPr>
            <w:r w:rsidRPr="00C218DB">
              <w:rPr>
                <w:rFonts w:ascii="Times New Roman" w:eastAsia="Times New Roman" w:hAnsi="Times New Roman"/>
                <w:sz w:val="20"/>
                <w:szCs w:val="20"/>
                <w:lang w:eastAsia="bg-BG"/>
              </w:rPr>
              <w:t>Малки предприятия</w:t>
            </w:r>
          </w:p>
        </w:tc>
        <w:tc>
          <w:tcPr>
            <w:tcW w:w="1843" w:type="dxa"/>
            <w:shd w:val="clear" w:color="auto" w:fill="auto"/>
            <w:vAlign w:val="center"/>
          </w:tcPr>
          <w:p w14:paraId="21C96D05" w14:textId="07C48984" w:rsidR="00485EFD" w:rsidRPr="00C218DB" w:rsidRDefault="002C194C" w:rsidP="00485EFD">
            <w:pPr>
              <w:spacing w:after="0" w:line="240" w:lineRule="auto"/>
              <w:contextualSpacing/>
              <w:jc w:val="center"/>
              <w:rPr>
                <w:rFonts w:ascii="Times New Roman" w:eastAsia="Times New Roman" w:hAnsi="Times New Roman"/>
                <w:snapToGrid w:val="0"/>
                <w:sz w:val="20"/>
                <w:szCs w:val="20"/>
                <w:lang w:eastAsia="bg-BG"/>
              </w:rPr>
            </w:pPr>
            <w:r w:rsidRPr="00C218DB">
              <w:rPr>
                <w:rFonts w:ascii="Times New Roman" w:eastAsia="Times New Roman" w:hAnsi="Times New Roman"/>
                <w:snapToGrid w:val="0"/>
                <w:sz w:val="20"/>
                <w:szCs w:val="20"/>
                <w:lang w:eastAsia="bg-BG"/>
              </w:rPr>
              <w:t>8 601 939,28</w:t>
            </w:r>
            <w:r w:rsidR="00485EFD" w:rsidRPr="00C218DB">
              <w:rPr>
                <w:rFonts w:ascii="Times New Roman" w:eastAsia="Times New Roman" w:hAnsi="Times New Roman"/>
                <w:snapToGrid w:val="0"/>
                <w:sz w:val="20"/>
                <w:szCs w:val="20"/>
                <w:lang w:eastAsia="bg-BG"/>
              </w:rPr>
              <w:t xml:space="preserve"> лева</w:t>
            </w:r>
          </w:p>
          <w:p w14:paraId="7F80D9DA" w14:textId="19DC424E" w:rsidR="00485EFD" w:rsidRPr="00C218DB" w:rsidRDefault="002C194C" w:rsidP="00485EFD">
            <w:pPr>
              <w:spacing w:after="0" w:line="240" w:lineRule="auto"/>
              <w:contextualSpacing/>
              <w:jc w:val="center"/>
              <w:rPr>
                <w:rFonts w:ascii="Times New Roman" w:eastAsia="Times New Roman" w:hAnsi="Times New Roman"/>
                <w:snapToGrid w:val="0"/>
                <w:sz w:val="20"/>
                <w:szCs w:val="20"/>
                <w:lang w:eastAsia="bg-BG"/>
              </w:rPr>
            </w:pPr>
            <w:r w:rsidRPr="00C218DB">
              <w:rPr>
                <w:rFonts w:ascii="Times New Roman" w:eastAsia="Times New Roman" w:hAnsi="Times New Roman"/>
                <w:snapToGrid w:val="0"/>
                <w:sz w:val="20"/>
                <w:szCs w:val="20"/>
                <w:lang w:eastAsia="bg-BG"/>
              </w:rPr>
              <w:t>4 398 101,71</w:t>
            </w:r>
            <w:r w:rsidR="00485EFD" w:rsidRPr="00C218DB">
              <w:rPr>
                <w:rFonts w:ascii="Times New Roman" w:eastAsia="Times New Roman" w:hAnsi="Times New Roman"/>
                <w:snapToGrid w:val="0"/>
                <w:sz w:val="20"/>
                <w:szCs w:val="20"/>
                <w:lang w:eastAsia="bg-BG"/>
              </w:rPr>
              <w:t xml:space="preserve"> евро</w:t>
            </w:r>
          </w:p>
        </w:tc>
        <w:tc>
          <w:tcPr>
            <w:tcW w:w="1843" w:type="dxa"/>
            <w:shd w:val="clear" w:color="auto" w:fill="auto"/>
            <w:vAlign w:val="center"/>
          </w:tcPr>
          <w:p w14:paraId="014FC105" w14:textId="31E86A67" w:rsidR="00485EFD" w:rsidRPr="00C218DB" w:rsidRDefault="00DE70D4" w:rsidP="00485EFD">
            <w:pPr>
              <w:spacing w:after="0" w:line="240" w:lineRule="auto"/>
              <w:contextualSpacing/>
              <w:jc w:val="center"/>
              <w:rPr>
                <w:rFonts w:ascii="Times New Roman" w:eastAsia="Times New Roman" w:hAnsi="Times New Roman"/>
                <w:snapToGrid w:val="0"/>
                <w:sz w:val="20"/>
                <w:szCs w:val="20"/>
                <w:lang w:eastAsia="bg-BG"/>
              </w:rPr>
            </w:pPr>
            <w:r w:rsidRPr="00C218DB">
              <w:rPr>
                <w:rFonts w:ascii="Times New Roman" w:eastAsia="Times New Roman" w:hAnsi="Times New Roman"/>
                <w:snapToGrid w:val="0"/>
                <w:sz w:val="20"/>
                <w:szCs w:val="20"/>
                <w:lang w:eastAsia="bg-BG"/>
              </w:rPr>
              <w:t>12 593 688,81</w:t>
            </w:r>
            <w:r w:rsidR="00485EFD" w:rsidRPr="00C218DB">
              <w:rPr>
                <w:rFonts w:ascii="Times New Roman" w:eastAsia="Times New Roman" w:hAnsi="Times New Roman"/>
                <w:snapToGrid w:val="0"/>
                <w:sz w:val="20"/>
                <w:szCs w:val="20"/>
                <w:lang w:eastAsia="bg-BG"/>
              </w:rPr>
              <w:t xml:space="preserve"> лева</w:t>
            </w:r>
          </w:p>
          <w:p w14:paraId="66FE6902" w14:textId="3C46B082" w:rsidR="00485EFD" w:rsidRPr="00C218DB" w:rsidRDefault="00DE70D4" w:rsidP="00485EFD">
            <w:pPr>
              <w:spacing w:after="0" w:line="240" w:lineRule="auto"/>
              <w:contextualSpacing/>
              <w:jc w:val="center"/>
              <w:rPr>
                <w:rFonts w:ascii="Times New Roman" w:eastAsia="Times New Roman" w:hAnsi="Times New Roman"/>
                <w:snapToGrid w:val="0"/>
                <w:sz w:val="20"/>
                <w:szCs w:val="20"/>
                <w:lang w:eastAsia="bg-BG"/>
              </w:rPr>
            </w:pPr>
            <w:r w:rsidRPr="00C218DB">
              <w:rPr>
                <w:rFonts w:ascii="Times New Roman" w:eastAsia="Times New Roman" w:hAnsi="Times New Roman"/>
                <w:snapToGrid w:val="0"/>
                <w:sz w:val="20"/>
                <w:szCs w:val="20"/>
                <w:lang w:eastAsia="bg-BG"/>
              </w:rPr>
              <w:t>6 439 050,84</w:t>
            </w:r>
            <w:r w:rsidR="00485EFD" w:rsidRPr="00C218DB">
              <w:rPr>
                <w:rFonts w:ascii="Times New Roman" w:eastAsia="Times New Roman" w:hAnsi="Times New Roman"/>
                <w:snapToGrid w:val="0"/>
                <w:sz w:val="20"/>
                <w:szCs w:val="20"/>
                <w:lang w:eastAsia="bg-BG"/>
              </w:rPr>
              <w:t xml:space="preserve"> евро</w:t>
            </w:r>
          </w:p>
        </w:tc>
        <w:tc>
          <w:tcPr>
            <w:tcW w:w="1843" w:type="dxa"/>
            <w:shd w:val="clear" w:color="auto" w:fill="auto"/>
            <w:vAlign w:val="center"/>
          </w:tcPr>
          <w:p w14:paraId="573692C3" w14:textId="7EEE42D0" w:rsidR="00485EFD" w:rsidRPr="00C218DB" w:rsidRDefault="00456580" w:rsidP="00485EFD">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21 195 628,08</w:t>
            </w:r>
            <w:r w:rsidR="00485EFD" w:rsidRPr="00C218DB">
              <w:rPr>
                <w:rFonts w:ascii="Times New Roman" w:eastAsia="Times New Roman" w:hAnsi="Times New Roman"/>
                <w:b/>
                <w:snapToGrid w:val="0"/>
                <w:sz w:val="20"/>
                <w:szCs w:val="20"/>
                <w:lang w:eastAsia="bg-BG"/>
              </w:rPr>
              <w:t xml:space="preserve"> лева</w:t>
            </w:r>
          </w:p>
          <w:p w14:paraId="6C62595E" w14:textId="158632BB" w:rsidR="00485EFD" w:rsidRPr="00C218DB" w:rsidRDefault="00456580" w:rsidP="00485EFD">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10 837 152,56</w:t>
            </w:r>
            <w:r w:rsidR="00485EFD" w:rsidRPr="00C218DB">
              <w:rPr>
                <w:rFonts w:ascii="Times New Roman" w:eastAsia="Times New Roman" w:hAnsi="Times New Roman"/>
                <w:b/>
                <w:snapToGrid w:val="0"/>
                <w:sz w:val="20"/>
                <w:szCs w:val="20"/>
                <w:lang w:eastAsia="bg-BG"/>
              </w:rPr>
              <w:t xml:space="preserve"> евро</w:t>
            </w:r>
          </w:p>
        </w:tc>
      </w:tr>
      <w:tr w:rsidR="00485EFD" w:rsidRPr="00C218DB" w14:paraId="46637FD7" w14:textId="77777777" w:rsidTr="00C218DB">
        <w:tc>
          <w:tcPr>
            <w:tcW w:w="2723" w:type="dxa"/>
            <w:vMerge/>
            <w:shd w:val="clear" w:color="auto" w:fill="D9D9D9"/>
            <w:vAlign w:val="center"/>
          </w:tcPr>
          <w:p w14:paraId="25E8B5BC" w14:textId="77777777" w:rsidR="00485EFD" w:rsidRPr="00D56BCA" w:rsidRDefault="00485EFD" w:rsidP="00485EFD">
            <w:pPr>
              <w:spacing w:after="0" w:line="240" w:lineRule="auto"/>
              <w:contextualSpacing/>
              <w:jc w:val="center"/>
              <w:rPr>
                <w:rFonts w:ascii="Times New Roman" w:eastAsia="Times New Roman" w:hAnsi="Times New Roman"/>
                <w:b/>
                <w:snapToGrid w:val="0"/>
                <w:sz w:val="20"/>
                <w:szCs w:val="20"/>
                <w:lang w:eastAsia="bg-BG"/>
              </w:rPr>
            </w:pPr>
          </w:p>
        </w:tc>
        <w:tc>
          <w:tcPr>
            <w:tcW w:w="1559" w:type="dxa"/>
          </w:tcPr>
          <w:p w14:paraId="6B90A424" w14:textId="37A190EE" w:rsidR="00485EFD" w:rsidRPr="00D56BCA" w:rsidRDefault="00485EFD" w:rsidP="00485EFD">
            <w:pPr>
              <w:spacing w:after="0" w:line="240" w:lineRule="auto"/>
              <w:contextualSpacing/>
              <w:jc w:val="center"/>
              <w:rPr>
                <w:rFonts w:ascii="Times New Roman" w:eastAsia="Times New Roman" w:hAnsi="Times New Roman"/>
                <w:snapToGrid w:val="0"/>
                <w:sz w:val="20"/>
                <w:szCs w:val="20"/>
                <w:lang w:eastAsia="bg-BG"/>
              </w:rPr>
            </w:pPr>
            <w:r w:rsidRPr="00D56BCA">
              <w:rPr>
                <w:rFonts w:ascii="Times New Roman" w:eastAsia="Times New Roman" w:hAnsi="Times New Roman"/>
                <w:sz w:val="20"/>
                <w:szCs w:val="20"/>
                <w:lang w:eastAsia="bg-BG"/>
              </w:rPr>
              <w:t>Средни предприятия</w:t>
            </w:r>
          </w:p>
        </w:tc>
        <w:tc>
          <w:tcPr>
            <w:tcW w:w="1843" w:type="dxa"/>
            <w:shd w:val="clear" w:color="auto" w:fill="auto"/>
            <w:vAlign w:val="center"/>
          </w:tcPr>
          <w:p w14:paraId="6AD7C435" w14:textId="5854EB80" w:rsidR="00485EFD" w:rsidRPr="00D56BCA" w:rsidRDefault="002C194C" w:rsidP="00485EFD">
            <w:pPr>
              <w:spacing w:after="0" w:line="240" w:lineRule="auto"/>
              <w:contextualSpacing/>
              <w:jc w:val="center"/>
              <w:rPr>
                <w:rFonts w:ascii="Times New Roman" w:eastAsia="Times New Roman" w:hAnsi="Times New Roman"/>
                <w:snapToGrid w:val="0"/>
                <w:sz w:val="20"/>
                <w:szCs w:val="20"/>
                <w:lang w:eastAsia="bg-BG"/>
              </w:rPr>
            </w:pPr>
            <w:r w:rsidRPr="00D56BCA">
              <w:rPr>
                <w:rFonts w:ascii="Times New Roman" w:eastAsia="Times New Roman" w:hAnsi="Times New Roman"/>
                <w:snapToGrid w:val="0"/>
                <w:sz w:val="20"/>
                <w:szCs w:val="20"/>
                <w:lang w:eastAsia="bg-BG"/>
              </w:rPr>
              <w:t>8 601 939,28</w:t>
            </w:r>
            <w:r w:rsidR="00485EFD" w:rsidRPr="00D56BCA">
              <w:rPr>
                <w:rFonts w:ascii="Times New Roman" w:eastAsia="Times New Roman" w:hAnsi="Times New Roman"/>
                <w:snapToGrid w:val="0"/>
                <w:sz w:val="20"/>
                <w:szCs w:val="20"/>
                <w:lang w:eastAsia="bg-BG"/>
              </w:rPr>
              <w:t xml:space="preserve"> лева</w:t>
            </w:r>
          </w:p>
          <w:p w14:paraId="26F5F7C9" w14:textId="4CDB76D9" w:rsidR="00485EFD" w:rsidRPr="00D56BCA" w:rsidRDefault="002C194C" w:rsidP="00485EFD">
            <w:pPr>
              <w:spacing w:after="0" w:line="240" w:lineRule="auto"/>
              <w:contextualSpacing/>
              <w:jc w:val="center"/>
              <w:rPr>
                <w:rFonts w:ascii="Times New Roman" w:eastAsia="Times New Roman" w:hAnsi="Times New Roman"/>
                <w:snapToGrid w:val="0"/>
                <w:sz w:val="20"/>
                <w:szCs w:val="20"/>
                <w:lang w:eastAsia="bg-BG"/>
              </w:rPr>
            </w:pPr>
            <w:r w:rsidRPr="00D56BCA">
              <w:rPr>
                <w:rFonts w:ascii="Times New Roman" w:eastAsia="Times New Roman" w:hAnsi="Times New Roman"/>
                <w:snapToGrid w:val="0"/>
                <w:sz w:val="20"/>
                <w:szCs w:val="20"/>
                <w:lang w:eastAsia="bg-BG"/>
              </w:rPr>
              <w:t>4 398 101,71</w:t>
            </w:r>
            <w:r w:rsidR="00485EFD" w:rsidRPr="00D56BCA">
              <w:rPr>
                <w:rFonts w:ascii="Times New Roman" w:eastAsia="Times New Roman" w:hAnsi="Times New Roman"/>
                <w:snapToGrid w:val="0"/>
                <w:sz w:val="20"/>
                <w:szCs w:val="20"/>
                <w:lang w:eastAsia="bg-BG"/>
              </w:rPr>
              <w:t xml:space="preserve"> евро</w:t>
            </w:r>
          </w:p>
        </w:tc>
        <w:tc>
          <w:tcPr>
            <w:tcW w:w="1843" w:type="dxa"/>
            <w:shd w:val="clear" w:color="auto" w:fill="auto"/>
            <w:vAlign w:val="center"/>
          </w:tcPr>
          <w:p w14:paraId="75836EF1" w14:textId="1A6B4B82" w:rsidR="00485EFD" w:rsidRPr="00D56BCA" w:rsidRDefault="00DE70D4" w:rsidP="00485EFD">
            <w:pPr>
              <w:spacing w:after="0" w:line="240" w:lineRule="auto"/>
              <w:contextualSpacing/>
              <w:jc w:val="center"/>
              <w:rPr>
                <w:rFonts w:ascii="Times New Roman" w:eastAsia="Times New Roman" w:hAnsi="Times New Roman"/>
                <w:snapToGrid w:val="0"/>
                <w:sz w:val="20"/>
                <w:szCs w:val="20"/>
                <w:lang w:eastAsia="bg-BG"/>
              </w:rPr>
            </w:pPr>
            <w:r w:rsidRPr="00D56BCA">
              <w:rPr>
                <w:rFonts w:ascii="Times New Roman" w:eastAsia="Times New Roman" w:hAnsi="Times New Roman"/>
                <w:snapToGrid w:val="0"/>
                <w:sz w:val="20"/>
                <w:szCs w:val="20"/>
                <w:lang w:eastAsia="bg-BG"/>
              </w:rPr>
              <w:t>12 593 688,81</w:t>
            </w:r>
            <w:r w:rsidR="00485EFD" w:rsidRPr="00D56BCA">
              <w:rPr>
                <w:rFonts w:ascii="Times New Roman" w:eastAsia="Times New Roman" w:hAnsi="Times New Roman"/>
                <w:snapToGrid w:val="0"/>
                <w:sz w:val="20"/>
                <w:szCs w:val="20"/>
                <w:lang w:eastAsia="bg-BG"/>
              </w:rPr>
              <w:t xml:space="preserve"> лева</w:t>
            </w:r>
          </w:p>
          <w:p w14:paraId="452F937D" w14:textId="213C8A8D" w:rsidR="00485EFD" w:rsidRPr="00D56BCA" w:rsidRDefault="00DE70D4" w:rsidP="00485EFD">
            <w:pPr>
              <w:spacing w:after="0" w:line="240" w:lineRule="auto"/>
              <w:contextualSpacing/>
              <w:jc w:val="center"/>
              <w:rPr>
                <w:rFonts w:ascii="Times New Roman" w:eastAsia="Times New Roman" w:hAnsi="Times New Roman"/>
                <w:snapToGrid w:val="0"/>
                <w:sz w:val="20"/>
                <w:szCs w:val="20"/>
                <w:lang w:eastAsia="bg-BG"/>
              </w:rPr>
            </w:pPr>
            <w:r w:rsidRPr="00D56BCA">
              <w:rPr>
                <w:rFonts w:ascii="Times New Roman" w:eastAsia="Times New Roman" w:hAnsi="Times New Roman"/>
                <w:snapToGrid w:val="0"/>
                <w:sz w:val="20"/>
                <w:szCs w:val="20"/>
                <w:lang w:eastAsia="bg-BG"/>
              </w:rPr>
              <w:t>6 439 050,84</w:t>
            </w:r>
            <w:r w:rsidR="00485EFD" w:rsidRPr="00D56BCA">
              <w:rPr>
                <w:rFonts w:ascii="Times New Roman" w:eastAsia="Times New Roman" w:hAnsi="Times New Roman"/>
                <w:snapToGrid w:val="0"/>
                <w:sz w:val="20"/>
                <w:szCs w:val="20"/>
                <w:lang w:eastAsia="bg-BG"/>
              </w:rPr>
              <w:t xml:space="preserve"> евро</w:t>
            </w:r>
          </w:p>
        </w:tc>
        <w:tc>
          <w:tcPr>
            <w:tcW w:w="1843" w:type="dxa"/>
            <w:shd w:val="clear" w:color="auto" w:fill="auto"/>
            <w:vAlign w:val="center"/>
          </w:tcPr>
          <w:p w14:paraId="23AE30C3" w14:textId="2A9C1246" w:rsidR="00485EFD" w:rsidRPr="00D56BCA" w:rsidRDefault="00456580"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21 195 628,08</w:t>
            </w:r>
            <w:r w:rsidR="00485EFD" w:rsidRPr="00D56BCA">
              <w:rPr>
                <w:rFonts w:ascii="Times New Roman" w:eastAsia="Times New Roman" w:hAnsi="Times New Roman"/>
                <w:b/>
                <w:snapToGrid w:val="0"/>
                <w:sz w:val="20"/>
                <w:szCs w:val="20"/>
                <w:lang w:eastAsia="bg-BG"/>
              </w:rPr>
              <w:t xml:space="preserve"> лева</w:t>
            </w:r>
          </w:p>
          <w:p w14:paraId="4D3A0876" w14:textId="4075D31C" w:rsidR="00485EFD" w:rsidRPr="00D56BCA" w:rsidRDefault="00456580" w:rsidP="00485EFD">
            <w:pPr>
              <w:spacing w:before="120"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10 837 152,56</w:t>
            </w:r>
            <w:r w:rsidR="00485EFD" w:rsidRPr="00D56BCA">
              <w:rPr>
                <w:rFonts w:ascii="Times New Roman" w:eastAsia="Times New Roman" w:hAnsi="Times New Roman"/>
                <w:b/>
                <w:snapToGrid w:val="0"/>
                <w:sz w:val="20"/>
                <w:szCs w:val="20"/>
                <w:lang w:eastAsia="bg-BG"/>
              </w:rPr>
              <w:t xml:space="preserve"> евро</w:t>
            </w:r>
          </w:p>
        </w:tc>
      </w:tr>
      <w:tr w:rsidR="00485EFD" w:rsidRPr="00C218DB" w14:paraId="7FF6E3FD" w14:textId="77777777" w:rsidTr="00C218DB">
        <w:tc>
          <w:tcPr>
            <w:tcW w:w="2723" w:type="dxa"/>
            <w:vMerge/>
            <w:shd w:val="clear" w:color="auto" w:fill="D9D9D9"/>
            <w:vAlign w:val="center"/>
          </w:tcPr>
          <w:p w14:paraId="33CFF055" w14:textId="77777777" w:rsidR="00485EFD" w:rsidRPr="00D56BCA" w:rsidRDefault="00485EFD" w:rsidP="00485EFD">
            <w:pPr>
              <w:spacing w:after="0" w:line="240" w:lineRule="auto"/>
              <w:contextualSpacing/>
              <w:jc w:val="center"/>
              <w:rPr>
                <w:rFonts w:ascii="Times New Roman" w:eastAsia="Times New Roman" w:hAnsi="Times New Roman"/>
                <w:b/>
                <w:snapToGrid w:val="0"/>
                <w:sz w:val="20"/>
                <w:szCs w:val="20"/>
                <w:lang w:eastAsia="bg-BG"/>
              </w:rPr>
            </w:pPr>
          </w:p>
        </w:tc>
        <w:tc>
          <w:tcPr>
            <w:tcW w:w="1559" w:type="dxa"/>
          </w:tcPr>
          <w:p w14:paraId="6E66C407" w14:textId="77777777" w:rsidR="00485EFD" w:rsidRPr="00D56BCA" w:rsidRDefault="00485EFD" w:rsidP="00485EFD">
            <w:pPr>
              <w:spacing w:after="0" w:line="240" w:lineRule="auto"/>
              <w:contextualSpacing/>
              <w:jc w:val="center"/>
              <w:rPr>
                <w:rFonts w:ascii="Times New Roman" w:eastAsia="Times New Roman" w:hAnsi="Times New Roman"/>
                <w:b/>
                <w:snapToGrid w:val="0"/>
                <w:sz w:val="20"/>
                <w:szCs w:val="20"/>
                <w:lang w:eastAsia="bg-BG"/>
              </w:rPr>
            </w:pPr>
          </w:p>
          <w:p w14:paraId="4B43B483" w14:textId="777B4217" w:rsidR="00485EFD" w:rsidRPr="00D56BCA" w:rsidRDefault="00485EFD"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Общо</w:t>
            </w:r>
          </w:p>
        </w:tc>
        <w:tc>
          <w:tcPr>
            <w:tcW w:w="1843" w:type="dxa"/>
            <w:shd w:val="clear" w:color="auto" w:fill="auto"/>
            <w:vAlign w:val="center"/>
          </w:tcPr>
          <w:p w14:paraId="1B042FF5" w14:textId="03309E2F" w:rsidR="00485EFD" w:rsidRPr="00D56BCA" w:rsidRDefault="002C194C"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17 203 878,55</w:t>
            </w:r>
            <w:r w:rsidR="00485EFD" w:rsidRPr="00D56BCA">
              <w:rPr>
                <w:rFonts w:ascii="Times New Roman" w:eastAsia="Times New Roman" w:hAnsi="Times New Roman"/>
                <w:b/>
                <w:snapToGrid w:val="0"/>
                <w:sz w:val="20"/>
                <w:szCs w:val="20"/>
                <w:lang w:eastAsia="bg-BG"/>
              </w:rPr>
              <w:t xml:space="preserve"> лева</w:t>
            </w:r>
          </w:p>
          <w:p w14:paraId="7F70D1F0" w14:textId="7B312FB6" w:rsidR="00485EFD" w:rsidRPr="00D56BCA" w:rsidRDefault="002C194C"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8 796 203,43</w:t>
            </w:r>
            <w:r w:rsidR="00485EFD" w:rsidRPr="00D56BCA">
              <w:rPr>
                <w:rFonts w:ascii="Times New Roman" w:eastAsia="Times New Roman" w:hAnsi="Times New Roman"/>
                <w:b/>
                <w:snapToGrid w:val="0"/>
                <w:sz w:val="20"/>
                <w:szCs w:val="20"/>
                <w:lang w:eastAsia="bg-BG"/>
              </w:rPr>
              <w:t xml:space="preserve"> евро</w:t>
            </w:r>
          </w:p>
        </w:tc>
        <w:tc>
          <w:tcPr>
            <w:tcW w:w="1843" w:type="dxa"/>
            <w:shd w:val="clear" w:color="auto" w:fill="auto"/>
            <w:vAlign w:val="center"/>
          </w:tcPr>
          <w:p w14:paraId="33B8BC18" w14:textId="290053A1" w:rsidR="00485EFD" w:rsidRPr="00D56BCA" w:rsidRDefault="00DE70D4"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25 187 377,62</w:t>
            </w:r>
            <w:r w:rsidR="00485EFD" w:rsidRPr="00D56BCA">
              <w:rPr>
                <w:rFonts w:ascii="Times New Roman" w:eastAsia="Times New Roman" w:hAnsi="Times New Roman"/>
                <w:b/>
                <w:snapToGrid w:val="0"/>
                <w:sz w:val="20"/>
                <w:szCs w:val="20"/>
                <w:lang w:eastAsia="bg-BG"/>
              </w:rPr>
              <w:t xml:space="preserve"> лева</w:t>
            </w:r>
          </w:p>
          <w:p w14:paraId="2632E7EA" w14:textId="0C95114C" w:rsidR="00485EFD" w:rsidRPr="00D56BCA" w:rsidRDefault="00DE70D4"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12 878 101,68</w:t>
            </w:r>
            <w:r w:rsidR="00485EFD" w:rsidRPr="00D56BCA">
              <w:rPr>
                <w:rFonts w:ascii="Times New Roman" w:eastAsia="Times New Roman" w:hAnsi="Times New Roman"/>
                <w:b/>
                <w:snapToGrid w:val="0"/>
                <w:sz w:val="20"/>
                <w:szCs w:val="20"/>
                <w:lang w:eastAsia="bg-BG"/>
              </w:rPr>
              <w:t xml:space="preserve"> евро</w:t>
            </w:r>
          </w:p>
        </w:tc>
        <w:tc>
          <w:tcPr>
            <w:tcW w:w="1843" w:type="dxa"/>
            <w:shd w:val="clear" w:color="auto" w:fill="auto"/>
            <w:vAlign w:val="center"/>
          </w:tcPr>
          <w:p w14:paraId="205E6DF9" w14:textId="4DC540DD" w:rsidR="00485EFD" w:rsidRPr="00D56BCA" w:rsidRDefault="00AE3823" w:rsidP="00485EFD">
            <w:pPr>
              <w:spacing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42 391 256,17</w:t>
            </w:r>
            <w:r w:rsidR="00485EFD" w:rsidRPr="00D56BCA">
              <w:rPr>
                <w:rFonts w:ascii="Times New Roman" w:eastAsia="Times New Roman" w:hAnsi="Times New Roman"/>
                <w:b/>
                <w:snapToGrid w:val="0"/>
                <w:sz w:val="20"/>
                <w:szCs w:val="20"/>
                <w:lang w:eastAsia="bg-BG"/>
              </w:rPr>
              <w:t xml:space="preserve"> лева</w:t>
            </w:r>
          </w:p>
          <w:p w14:paraId="09F7BC13" w14:textId="2356373A" w:rsidR="00485EFD" w:rsidRPr="00D56BCA" w:rsidRDefault="00AE3823" w:rsidP="00485EFD">
            <w:pPr>
              <w:spacing w:before="120" w:after="0" w:line="240" w:lineRule="auto"/>
              <w:contextualSpacing/>
              <w:jc w:val="center"/>
              <w:rPr>
                <w:rFonts w:ascii="Times New Roman" w:eastAsia="Times New Roman" w:hAnsi="Times New Roman"/>
                <w:b/>
                <w:snapToGrid w:val="0"/>
                <w:sz w:val="20"/>
                <w:szCs w:val="20"/>
                <w:lang w:eastAsia="bg-BG"/>
              </w:rPr>
            </w:pPr>
            <w:r w:rsidRPr="00D56BCA">
              <w:rPr>
                <w:rFonts w:ascii="Times New Roman" w:eastAsia="Times New Roman" w:hAnsi="Times New Roman"/>
                <w:b/>
                <w:snapToGrid w:val="0"/>
                <w:sz w:val="20"/>
                <w:szCs w:val="20"/>
                <w:lang w:eastAsia="bg-BG"/>
              </w:rPr>
              <w:t>21 674 305,11</w:t>
            </w:r>
            <w:r w:rsidR="00485EFD" w:rsidRPr="00D56BCA">
              <w:rPr>
                <w:rFonts w:ascii="Times New Roman" w:eastAsia="Times New Roman" w:hAnsi="Times New Roman"/>
                <w:b/>
                <w:snapToGrid w:val="0"/>
                <w:sz w:val="20"/>
                <w:szCs w:val="20"/>
                <w:lang w:eastAsia="bg-BG"/>
              </w:rPr>
              <w:t xml:space="preserve"> евро</w:t>
            </w:r>
          </w:p>
        </w:tc>
      </w:tr>
      <w:tr w:rsidR="00485EFD" w:rsidRPr="00C218DB" w14:paraId="3FACEC4E" w14:textId="77777777" w:rsidTr="00C218DB">
        <w:tc>
          <w:tcPr>
            <w:tcW w:w="4287" w:type="dxa"/>
            <w:gridSpan w:val="2"/>
            <w:shd w:val="clear" w:color="auto" w:fill="D9D9D9"/>
            <w:vAlign w:val="center"/>
          </w:tcPr>
          <w:p w14:paraId="72A22BB7" w14:textId="403E065B" w:rsidR="00485EFD" w:rsidRPr="00C218DB" w:rsidRDefault="00485EFD" w:rsidP="00485EFD">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Общо</w:t>
            </w:r>
          </w:p>
        </w:tc>
        <w:tc>
          <w:tcPr>
            <w:tcW w:w="1843" w:type="dxa"/>
            <w:shd w:val="clear" w:color="auto" w:fill="auto"/>
            <w:vAlign w:val="center"/>
          </w:tcPr>
          <w:p w14:paraId="2686A80D" w14:textId="3D9176D9" w:rsidR="00485EFD" w:rsidRPr="00C218DB" w:rsidRDefault="00540B6B" w:rsidP="00485EFD">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43 009 696,38</w:t>
            </w:r>
            <w:r w:rsidR="00485EFD" w:rsidRPr="00C218DB">
              <w:rPr>
                <w:rFonts w:ascii="Times New Roman" w:eastAsia="Times New Roman" w:hAnsi="Times New Roman"/>
                <w:b/>
                <w:snapToGrid w:val="0"/>
                <w:sz w:val="20"/>
                <w:szCs w:val="20"/>
                <w:lang w:eastAsia="bg-BG"/>
              </w:rPr>
              <w:t xml:space="preserve"> лева</w:t>
            </w:r>
          </w:p>
          <w:p w14:paraId="5273ED7C" w14:textId="10894750" w:rsidR="00485EFD" w:rsidRPr="00C218DB" w:rsidRDefault="00540B6B" w:rsidP="00485EFD">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21 990 508,57</w:t>
            </w:r>
            <w:r w:rsidR="00485EFD" w:rsidRPr="00C218DB">
              <w:rPr>
                <w:rFonts w:ascii="Times New Roman" w:eastAsia="Times New Roman" w:hAnsi="Times New Roman"/>
                <w:b/>
                <w:snapToGrid w:val="0"/>
                <w:sz w:val="20"/>
                <w:szCs w:val="20"/>
                <w:lang w:eastAsia="bg-BG"/>
              </w:rPr>
              <w:t>евро</w:t>
            </w:r>
          </w:p>
        </w:tc>
        <w:tc>
          <w:tcPr>
            <w:tcW w:w="1843" w:type="dxa"/>
            <w:shd w:val="clear" w:color="auto" w:fill="auto"/>
            <w:vAlign w:val="center"/>
          </w:tcPr>
          <w:p w14:paraId="22E2D19E" w14:textId="7D8191CA" w:rsidR="00485EFD" w:rsidRPr="00C218DB" w:rsidRDefault="00DE70D4" w:rsidP="00485EFD">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62 968 444,04</w:t>
            </w:r>
            <w:r w:rsidR="00485EFD" w:rsidRPr="00C218DB">
              <w:rPr>
                <w:rFonts w:ascii="Times New Roman" w:eastAsia="Times New Roman" w:hAnsi="Times New Roman"/>
                <w:b/>
                <w:snapToGrid w:val="0"/>
                <w:sz w:val="20"/>
                <w:szCs w:val="20"/>
                <w:lang w:eastAsia="bg-BG"/>
              </w:rPr>
              <w:t xml:space="preserve"> лева</w:t>
            </w:r>
          </w:p>
          <w:p w14:paraId="446A9E5D" w14:textId="6EC2E864" w:rsidR="00485EFD" w:rsidRPr="00C218DB" w:rsidRDefault="00DE70D4" w:rsidP="00485EFD">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32 195 254,21</w:t>
            </w:r>
            <w:r w:rsidR="00485EFD" w:rsidRPr="00C218DB">
              <w:rPr>
                <w:rFonts w:ascii="Times New Roman" w:eastAsia="Times New Roman" w:hAnsi="Times New Roman"/>
                <w:b/>
                <w:snapToGrid w:val="0"/>
                <w:sz w:val="20"/>
                <w:szCs w:val="20"/>
                <w:lang w:eastAsia="bg-BG"/>
              </w:rPr>
              <w:t xml:space="preserve"> евро</w:t>
            </w:r>
          </w:p>
        </w:tc>
        <w:tc>
          <w:tcPr>
            <w:tcW w:w="1843" w:type="dxa"/>
            <w:shd w:val="clear" w:color="auto" w:fill="auto"/>
            <w:vAlign w:val="center"/>
          </w:tcPr>
          <w:p w14:paraId="26E86674" w14:textId="465A47D4" w:rsidR="00485EFD" w:rsidRPr="00C218DB" w:rsidRDefault="00AE3823" w:rsidP="00485EFD">
            <w:pPr>
              <w:spacing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105 978 140,42</w:t>
            </w:r>
            <w:r w:rsidR="00485EFD" w:rsidRPr="00C218DB">
              <w:rPr>
                <w:rFonts w:ascii="Times New Roman" w:eastAsia="Times New Roman" w:hAnsi="Times New Roman"/>
                <w:b/>
                <w:snapToGrid w:val="0"/>
                <w:sz w:val="20"/>
                <w:szCs w:val="20"/>
                <w:lang w:eastAsia="bg-BG"/>
              </w:rPr>
              <w:t xml:space="preserve"> лева</w:t>
            </w:r>
          </w:p>
          <w:p w14:paraId="494A3A57" w14:textId="10826177" w:rsidR="00485EFD" w:rsidRPr="00C218DB" w:rsidRDefault="00AE3823" w:rsidP="00485EFD">
            <w:pPr>
              <w:spacing w:before="120" w:after="0" w:line="240" w:lineRule="auto"/>
              <w:contextualSpacing/>
              <w:jc w:val="center"/>
              <w:rPr>
                <w:rFonts w:ascii="Times New Roman" w:eastAsia="Times New Roman" w:hAnsi="Times New Roman"/>
                <w:b/>
                <w:snapToGrid w:val="0"/>
                <w:sz w:val="20"/>
                <w:szCs w:val="20"/>
                <w:lang w:eastAsia="bg-BG"/>
              </w:rPr>
            </w:pPr>
            <w:r w:rsidRPr="00C218DB">
              <w:rPr>
                <w:rFonts w:ascii="Times New Roman" w:eastAsia="Times New Roman" w:hAnsi="Times New Roman"/>
                <w:b/>
                <w:snapToGrid w:val="0"/>
                <w:sz w:val="20"/>
                <w:szCs w:val="20"/>
                <w:lang w:eastAsia="bg-BG"/>
              </w:rPr>
              <w:t>54 185 762,78</w:t>
            </w:r>
            <w:r w:rsidR="00485EFD" w:rsidRPr="00C218DB">
              <w:rPr>
                <w:rFonts w:ascii="Times New Roman" w:eastAsia="Times New Roman" w:hAnsi="Times New Roman"/>
                <w:b/>
                <w:snapToGrid w:val="0"/>
                <w:sz w:val="20"/>
                <w:szCs w:val="20"/>
                <w:lang w:eastAsia="bg-BG"/>
              </w:rPr>
              <w:t xml:space="preserve"> евро</w:t>
            </w:r>
          </w:p>
        </w:tc>
      </w:tr>
    </w:tbl>
    <w:p w14:paraId="2D3B2E0B" w14:textId="08FC49FD" w:rsidR="003F2593" w:rsidRPr="00A44F84" w:rsidRDefault="003F2593" w:rsidP="005026D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b/>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Управляващият орган </w:t>
      </w:r>
      <w:r w:rsidR="009176A6" w:rsidRPr="00A44F84">
        <w:rPr>
          <w:rFonts w:ascii="Times New Roman" w:hAnsi="Times New Roman"/>
          <w:sz w:val="24"/>
          <w:szCs w:val="24"/>
        </w:rPr>
        <w:t xml:space="preserve">(УО) </w:t>
      </w:r>
      <w:r w:rsidRPr="00A44F84">
        <w:rPr>
          <w:rFonts w:ascii="Times New Roman" w:hAnsi="Times New Roman"/>
          <w:sz w:val="24"/>
          <w:szCs w:val="24"/>
        </w:rPr>
        <w:t>си запазва правото да пренасочи свободния (остатъчен) ресурс по категории предприятия (в случай че такъв е наличен) към онези категории, за които не достига предварително определения бюджет.</w:t>
      </w:r>
      <w:r w:rsidR="001230B4" w:rsidRPr="00A44F84">
        <w:rPr>
          <w:rFonts w:ascii="Times New Roman" w:hAnsi="Times New Roman"/>
          <w:sz w:val="24"/>
          <w:szCs w:val="24"/>
        </w:rPr>
        <w:t xml:space="preserve"> </w:t>
      </w:r>
      <w:r w:rsidR="0042500C" w:rsidRPr="008875F9">
        <w:rPr>
          <w:rFonts w:ascii="Times New Roman" w:hAnsi="Times New Roman"/>
          <w:sz w:val="24"/>
          <w:szCs w:val="24"/>
        </w:rPr>
        <w:t>Допълнително, УО си запазва правото при наличие на кандидати, които успешно са преминали етапа на оценка на проектни</w:t>
      </w:r>
      <w:r w:rsidR="000136DF" w:rsidRPr="008875F9">
        <w:rPr>
          <w:rFonts w:ascii="Times New Roman" w:hAnsi="Times New Roman"/>
          <w:sz w:val="24"/>
          <w:szCs w:val="24"/>
        </w:rPr>
        <w:t>те</w:t>
      </w:r>
      <w:r w:rsidR="0042500C" w:rsidRPr="008875F9">
        <w:rPr>
          <w:rFonts w:ascii="Times New Roman" w:hAnsi="Times New Roman"/>
          <w:sz w:val="24"/>
          <w:szCs w:val="24"/>
        </w:rPr>
        <w:t xml:space="preserve"> предложения, но за които не достига финансиране съгласно направеното разпределение на бюджета по </w:t>
      </w:r>
      <w:r w:rsidR="00693CF0" w:rsidRPr="008875F9">
        <w:rPr>
          <w:rFonts w:ascii="Times New Roman" w:hAnsi="Times New Roman"/>
          <w:sz w:val="24"/>
          <w:szCs w:val="24"/>
        </w:rPr>
        <w:t>категория-регион</w:t>
      </w:r>
      <w:r w:rsidR="0042500C" w:rsidRPr="008875F9">
        <w:rPr>
          <w:rFonts w:ascii="Times New Roman" w:hAnsi="Times New Roman"/>
          <w:sz w:val="24"/>
          <w:szCs w:val="24"/>
        </w:rPr>
        <w:t xml:space="preserve">, да осигури допълнителен ресурс от </w:t>
      </w:r>
      <w:r w:rsidR="007214D6" w:rsidRPr="008875F9">
        <w:rPr>
          <w:rFonts w:ascii="Times New Roman" w:hAnsi="Times New Roman"/>
          <w:sz w:val="24"/>
          <w:szCs w:val="24"/>
        </w:rPr>
        <w:t xml:space="preserve">бюджета, </w:t>
      </w:r>
      <w:r w:rsidR="00693CF0" w:rsidRPr="008875F9">
        <w:rPr>
          <w:rFonts w:ascii="Times New Roman" w:hAnsi="Times New Roman"/>
          <w:sz w:val="24"/>
          <w:szCs w:val="24"/>
        </w:rPr>
        <w:t>предвиден за съответния регион</w:t>
      </w:r>
      <w:r w:rsidR="0042500C" w:rsidRPr="008875F9">
        <w:rPr>
          <w:rFonts w:ascii="Times New Roman" w:hAnsi="Times New Roman"/>
          <w:sz w:val="24"/>
          <w:szCs w:val="24"/>
        </w:rPr>
        <w:t xml:space="preserve">. </w:t>
      </w:r>
      <w:r w:rsidR="001230B4" w:rsidRPr="008875F9">
        <w:rPr>
          <w:rFonts w:ascii="Times New Roman" w:hAnsi="Times New Roman"/>
          <w:sz w:val="24"/>
          <w:szCs w:val="24"/>
        </w:rPr>
        <w:t>Не е</w:t>
      </w:r>
      <w:r w:rsidR="001230B4" w:rsidRPr="00A44F84">
        <w:rPr>
          <w:rFonts w:ascii="Times New Roman" w:hAnsi="Times New Roman"/>
          <w:sz w:val="24"/>
          <w:szCs w:val="24"/>
        </w:rPr>
        <w:t xml:space="preserve"> допустимо пренасочване на свободен (остатъчен) ресурс (в случай че такъв е наличен) от по-слабо развити региони </w:t>
      </w:r>
      <w:r w:rsidR="00603680" w:rsidRPr="00A44F84">
        <w:rPr>
          <w:rFonts w:ascii="Times New Roman" w:hAnsi="Times New Roman"/>
          <w:sz w:val="24"/>
          <w:szCs w:val="24"/>
        </w:rPr>
        <w:t xml:space="preserve">(извън ЮЗР) </w:t>
      </w:r>
      <w:r w:rsidR="001230B4" w:rsidRPr="00A44F84">
        <w:rPr>
          <w:rFonts w:ascii="Times New Roman" w:hAnsi="Times New Roman"/>
          <w:sz w:val="24"/>
          <w:szCs w:val="24"/>
        </w:rPr>
        <w:t xml:space="preserve">към регион в преход </w:t>
      </w:r>
      <w:r w:rsidR="00603680" w:rsidRPr="00A44F84">
        <w:rPr>
          <w:rFonts w:ascii="Times New Roman" w:hAnsi="Times New Roman"/>
          <w:sz w:val="24"/>
          <w:szCs w:val="24"/>
        </w:rPr>
        <w:t>(ЮЗР)</w:t>
      </w:r>
      <w:r w:rsidR="001230B4" w:rsidRPr="00A44F84">
        <w:rPr>
          <w:rFonts w:ascii="Times New Roman" w:hAnsi="Times New Roman"/>
          <w:sz w:val="24"/>
          <w:szCs w:val="24"/>
        </w:rPr>
        <w:t xml:space="preserve">. </w:t>
      </w:r>
    </w:p>
    <w:p w14:paraId="52621E88" w14:textId="77777777" w:rsidR="00665615" w:rsidRPr="00A44F84" w:rsidRDefault="004A58E5" w:rsidP="005C5CBB">
      <w:pPr>
        <w:pStyle w:val="Heading2"/>
        <w:spacing w:before="0" w:after="120"/>
        <w:jc w:val="both"/>
        <w:rPr>
          <w:rFonts w:ascii="Times New Roman" w:hAnsi="Times New Roman"/>
        </w:rPr>
      </w:pPr>
      <w:bookmarkStart w:id="11" w:name="_Toc205286965"/>
      <w:r w:rsidRPr="00A44F84">
        <w:rPr>
          <w:rFonts w:ascii="Times New Roman" w:hAnsi="Times New Roman"/>
        </w:rPr>
        <w:t>9</w:t>
      </w:r>
      <w:r w:rsidR="002325A3" w:rsidRPr="00A44F84">
        <w:rPr>
          <w:rFonts w:ascii="Times New Roman" w:hAnsi="Times New Roman"/>
        </w:rPr>
        <w:t xml:space="preserve">. </w:t>
      </w:r>
      <w:r w:rsidR="00BA2E00" w:rsidRPr="00A44F84">
        <w:rPr>
          <w:rFonts w:ascii="Times New Roman" w:hAnsi="Times New Roman"/>
        </w:rPr>
        <w:t xml:space="preserve">Минимален </w:t>
      </w:r>
      <w:r w:rsidR="00A17E2D" w:rsidRPr="00A44F84">
        <w:rPr>
          <w:rFonts w:ascii="Times New Roman" w:hAnsi="Times New Roman"/>
        </w:rPr>
        <w:t xml:space="preserve">(ако е приложимо) </w:t>
      </w:r>
      <w:r w:rsidR="00BA2E00" w:rsidRPr="00A44F84">
        <w:rPr>
          <w:rFonts w:ascii="Times New Roman" w:hAnsi="Times New Roman"/>
        </w:rPr>
        <w:t>и максимален размер на безвъзмездната финансова помощ за конкретен проект:</w:t>
      </w:r>
      <w:bookmarkEnd w:id="11"/>
    </w:p>
    <w:p w14:paraId="193A2CA3" w14:textId="563D413B" w:rsidR="005B77C6" w:rsidRPr="00A44F84" w:rsidRDefault="00584BA6" w:rsidP="00F24B8C">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b/>
          <w:sz w:val="24"/>
          <w:lang w:eastAsia="bg-BG"/>
        </w:rPr>
      </w:pPr>
      <w:r w:rsidRPr="00A44F84">
        <w:rPr>
          <w:rFonts w:ascii="Times New Roman" w:eastAsia="Times New Roman" w:hAnsi="Times New Roman"/>
          <w:sz w:val="24"/>
          <w:lang w:eastAsia="bg-BG"/>
        </w:rPr>
        <w:t xml:space="preserve">Минималният и максималният размер на заявената безвъзмездна финансова помощ по </w:t>
      </w:r>
      <w:r w:rsidR="00A921F8" w:rsidRPr="00A44F84">
        <w:rPr>
          <w:rFonts w:ascii="Times New Roman" w:eastAsia="Times New Roman" w:hAnsi="Times New Roman"/>
          <w:sz w:val="24"/>
          <w:lang w:eastAsia="bg-BG"/>
        </w:rPr>
        <w:t>вс</w:t>
      </w:r>
      <w:r w:rsidR="003A4331" w:rsidRPr="00A44F84">
        <w:rPr>
          <w:rFonts w:ascii="Times New Roman" w:eastAsia="Times New Roman" w:hAnsi="Times New Roman"/>
          <w:sz w:val="24"/>
          <w:lang w:eastAsia="bg-BG"/>
        </w:rPr>
        <w:t>еки</w:t>
      </w:r>
      <w:r w:rsidR="00A921F8" w:rsidRPr="00A44F84">
        <w:rPr>
          <w:rFonts w:ascii="Times New Roman" w:eastAsia="Times New Roman" w:hAnsi="Times New Roman"/>
          <w:sz w:val="24"/>
          <w:lang w:eastAsia="bg-BG"/>
        </w:rPr>
        <w:t xml:space="preserve"> индивидуал</w:t>
      </w:r>
      <w:r w:rsidR="003A4331" w:rsidRPr="00A44F84">
        <w:rPr>
          <w:rFonts w:ascii="Times New Roman" w:eastAsia="Times New Roman" w:hAnsi="Times New Roman"/>
          <w:sz w:val="24"/>
          <w:lang w:eastAsia="bg-BG"/>
        </w:rPr>
        <w:t>е</w:t>
      </w:r>
      <w:r w:rsidR="00A921F8" w:rsidRPr="00A44F84">
        <w:rPr>
          <w:rFonts w:ascii="Times New Roman" w:eastAsia="Times New Roman" w:hAnsi="Times New Roman"/>
          <w:sz w:val="24"/>
          <w:lang w:eastAsia="bg-BG"/>
        </w:rPr>
        <w:t xml:space="preserve">н проект по </w:t>
      </w:r>
      <w:r w:rsidRPr="00A44F84">
        <w:rPr>
          <w:rFonts w:ascii="Times New Roman" w:eastAsia="Times New Roman" w:hAnsi="Times New Roman"/>
          <w:sz w:val="24"/>
          <w:lang w:eastAsia="bg-BG"/>
        </w:rPr>
        <w:t xml:space="preserve">процедура </w:t>
      </w:r>
      <w:r w:rsidR="003A4331" w:rsidRPr="00A44F84">
        <w:rPr>
          <w:rFonts w:ascii="Times New Roman" w:eastAsia="Times New Roman" w:hAnsi="Times New Roman"/>
          <w:sz w:val="24"/>
          <w:lang w:eastAsia="bg-BG"/>
        </w:rPr>
        <w:t>чрез</w:t>
      </w:r>
      <w:r w:rsidRPr="00A44F84">
        <w:rPr>
          <w:rFonts w:ascii="Times New Roman" w:eastAsia="Times New Roman" w:hAnsi="Times New Roman"/>
          <w:sz w:val="24"/>
          <w:lang w:eastAsia="bg-BG"/>
        </w:rPr>
        <w:t xml:space="preserve"> подбор на проект</w:t>
      </w:r>
      <w:r w:rsidR="003A4331" w:rsidRPr="00A44F84">
        <w:rPr>
          <w:rFonts w:ascii="Times New Roman" w:eastAsia="Times New Roman" w:hAnsi="Times New Roman"/>
          <w:sz w:val="24"/>
          <w:lang w:eastAsia="bg-BG"/>
        </w:rPr>
        <w:t>н</w:t>
      </w:r>
      <w:r w:rsidRPr="00A44F84">
        <w:rPr>
          <w:rFonts w:ascii="Times New Roman" w:eastAsia="Times New Roman" w:hAnsi="Times New Roman"/>
          <w:sz w:val="24"/>
          <w:lang w:eastAsia="bg-BG"/>
        </w:rPr>
        <w:t>и</w:t>
      </w:r>
      <w:r w:rsidR="003A4331" w:rsidRPr="00A44F84">
        <w:rPr>
          <w:rFonts w:ascii="Times New Roman" w:eastAsia="Times New Roman" w:hAnsi="Times New Roman"/>
          <w:sz w:val="24"/>
          <w:lang w:eastAsia="bg-BG"/>
        </w:rPr>
        <w:t xml:space="preserve"> предложения</w:t>
      </w:r>
      <w:r w:rsidRPr="00A44F84">
        <w:rPr>
          <w:rFonts w:ascii="Times New Roman" w:eastAsia="Times New Roman" w:hAnsi="Times New Roman"/>
          <w:sz w:val="24"/>
          <w:lang w:eastAsia="bg-BG"/>
        </w:rPr>
        <w:t xml:space="preserve"> </w:t>
      </w:r>
      <w:r w:rsidR="00B11C43" w:rsidRPr="00D758D7">
        <w:rPr>
          <w:rFonts w:ascii="Times New Roman" w:hAnsi="Times New Roman"/>
          <w:sz w:val="24"/>
          <w:szCs w:val="24"/>
        </w:rPr>
        <w:t>BG16RFPR001-1.008 „Въвеждане на технологии от областта на Индустрия 4.0 в предприятията“</w:t>
      </w:r>
      <w:r w:rsidR="00560555" w:rsidRPr="00A44F84">
        <w:rPr>
          <w:rFonts w:ascii="Times New Roman" w:eastAsia="Times New Roman" w:hAnsi="Times New Roman"/>
          <w:sz w:val="24"/>
          <w:lang w:eastAsia="bg-BG"/>
        </w:rPr>
        <w:t>,</w:t>
      </w:r>
      <w:r w:rsidR="00214A12" w:rsidRPr="00A44F84">
        <w:rPr>
          <w:rFonts w:ascii="Times New Roman" w:eastAsia="Times New Roman" w:hAnsi="Times New Roman"/>
          <w:sz w:val="24"/>
          <w:lang w:eastAsia="bg-BG"/>
        </w:rPr>
        <w:t xml:space="preserve"> </w:t>
      </w:r>
      <w:r w:rsidR="003D3669">
        <w:rPr>
          <w:rFonts w:ascii="Times New Roman" w:eastAsia="Times New Roman" w:hAnsi="Times New Roman"/>
          <w:sz w:val="24"/>
          <w:lang w:eastAsia="bg-BG"/>
        </w:rPr>
        <w:t>се определя от</w:t>
      </w:r>
      <w:r w:rsidR="003D3669" w:rsidRPr="003D3669">
        <w:rPr>
          <w:rFonts w:ascii="Times New Roman" w:eastAsia="Times New Roman" w:hAnsi="Times New Roman"/>
          <w:sz w:val="24"/>
          <w:lang w:eastAsia="bg-BG"/>
        </w:rPr>
        <w:t xml:space="preserve"> категорията на предприятието-кандидат </w:t>
      </w:r>
      <w:r w:rsidR="003D3669">
        <w:rPr>
          <w:rFonts w:ascii="Times New Roman" w:eastAsia="Times New Roman" w:hAnsi="Times New Roman"/>
          <w:sz w:val="24"/>
          <w:lang w:eastAsia="bg-BG"/>
        </w:rPr>
        <w:t>(м</w:t>
      </w:r>
      <w:r w:rsidR="003D3669" w:rsidRPr="003D3669">
        <w:rPr>
          <w:rFonts w:ascii="Times New Roman" w:eastAsia="Times New Roman" w:hAnsi="Times New Roman"/>
          <w:sz w:val="24"/>
          <w:lang w:eastAsia="bg-BG"/>
        </w:rPr>
        <w:t>алк</w:t>
      </w:r>
      <w:r w:rsidR="003D3669">
        <w:rPr>
          <w:rFonts w:ascii="Times New Roman" w:eastAsia="Times New Roman" w:hAnsi="Times New Roman"/>
          <w:sz w:val="24"/>
          <w:lang w:eastAsia="bg-BG"/>
        </w:rPr>
        <w:t>о или средно</w:t>
      </w:r>
      <w:r w:rsidR="003D3669" w:rsidRPr="003D3669">
        <w:rPr>
          <w:rFonts w:ascii="Times New Roman" w:eastAsia="Times New Roman" w:hAnsi="Times New Roman"/>
          <w:sz w:val="24"/>
          <w:lang w:eastAsia="bg-BG"/>
        </w:rPr>
        <w:t xml:space="preserve"> предприяти</w:t>
      </w:r>
      <w:r w:rsidR="003D3669">
        <w:rPr>
          <w:rFonts w:ascii="Times New Roman" w:eastAsia="Times New Roman" w:hAnsi="Times New Roman"/>
          <w:sz w:val="24"/>
          <w:lang w:eastAsia="bg-BG"/>
        </w:rPr>
        <w:t xml:space="preserve">е) </w:t>
      </w:r>
      <w:r w:rsidR="003D3669" w:rsidRPr="003D3669">
        <w:rPr>
          <w:rFonts w:ascii="Times New Roman" w:eastAsia="Times New Roman" w:hAnsi="Times New Roman"/>
          <w:sz w:val="24"/>
          <w:lang w:eastAsia="bg-BG"/>
        </w:rPr>
        <w:t xml:space="preserve">и избрания режим на помощ по проекта </w:t>
      </w:r>
      <w:r w:rsidR="003D3669">
        <w:rPr>
          <w:rFonts w:ascii="Times New Roman" w:eastAsia="Times New Roman" w:hAnsi="Times New Roman"/>
          <w:sz w:val="24"/>
          <w:lang w:eastAsia="bg-BG"/>
        </w:rPr>
        <w:t>(</w:t>
      </w:r>
      <w:r w:rsidR="003D3669" w:rsidRPr="003D3669">
        <w:rPr>
          <w:rFonts w:ascii="Times New Roman" w:eastAsia="Times New Roman" w:hAnsi="Times New Roman"/>
          <w:sz w:val="24"/>
          <w:lang w:eastAsia="bg-BG"/>
        </w:rPr>
        <w:t>„регионална инвестиционна помощ“ и</w:t>
      </w:r>
      <w:r w:rsidR="003D3669">
        <w:rPr>
          <w:rFonts w:ascii="Times New Roman" w:eastAsia="Times New Roman" w:hAnsi="Times New Roman"/>
          <w:sz w:val="24"/>
          <w:lang w:eastAsia="bg-BG"/>
        </w:rPr>
        <w:t>/или</w:t>
      </w:r>
      <w:r w:rsidR="003D3669" w:rsidRPr="003D3669">
        <w:rPr>
          <w:rFonts w:ascii="Times New Roman" w:eastAsia="Times New Roman" w:hAnsi="Times New Roman"/>
          <w:sz w:val="24"/>
          <w:lang w:eastAsia="bg-BG"/>
        </w:rPr>
        <w:t xml:space="preserve"> „минимална помощ“ (</w:t>
      </w:r>
      <w:proofErr w:type="spellStart"/>
      <w:r w:rsidR="003D3669" w:rsidRPr="003D3669">
        <w:rPr>
          <w:rFonts w:ascii="Times New Roman" w:eastAsia="Times New Roman" w:hAnsi="Times New Roman"/>
          <w:sz w:val="24"/>
          <w:lang w:eastAsia="bg-BG"/>
        </w:rPr>
        <w:t>de</w:t>
      </w:r>
      <w:proofErr w:type="spellEnd"/>
      <w:r w:rsidR="003D3669" w:rsidRPr="003D3669">
        <w:rPr>
          <w:rFonts w:ascii="Times New Roman" w:eastAsia="Times New Roman" w:hAnsi="Times New Roman"/>
          <w:sz w:val="24"/>
          <w:lang w:eastAsia="bg-BG"/>
        </w:rPr>
        <w:t xml:space="preserve"> </w:t>
      </w:r>
      <w:proofErr w:type="spellStart"/>
      <w:r w:rsidR="003D3669" w:rsidRPr="003D3669">
        <w:rPr>
          <w:rFonts w:ascii="Times New Roman" w:eastAsia="Times New Roman" w:hAnsi="Times New Roman"/>
          <w:sz w:val="24"/>
          <w:lang w:eastAsia="bg-BG"/>
        </w:rPr>
        <w:t>minimis</w:t>
      </w:r>
      <w:proofErr w:type="spellEnd"/>
      <w:r w:rsidR="003D3669" w:rsidRPr="003D3669">
        <w:rPr>
          <w:rFonts w:ascii="Times New Roman" w:eastAsia="Times New Roman" w:hAnsi="Times New Roman"/>
          <w:sz w:val="24"/>
          <w:lang w:eastAsia="bg-BG"/>
        </w:rPr>
        <w:t>))</w:t>
      </w:r>
      <w:r w:rsidR="003D3669">
        <w:rPr>
          <w:rFonts w:ascii="Times New Roman" w:eastAsia="Times New Roman" w:hAnsi="Times New Roman"/>
          <w:sz w:val="24"/>
          <w:lang w:eastAsia="bg-BG"/>
        </w:rPr>
        <w:t xml:space="preserve">, и </w:t>
      </w:r>
      <w:r w:rsidRPr="00A44F84">
        <w:rPr>
          <w:rFonts w:ascii="Times New Roman" w:eastAsia="Times New Roman" w:hAnsi="Times New Roman"/>
          <w:sz w:val="24"/>
          <w:lang w:eastAsia="bg-BG"/>
        </w:rPr>
        <w:t>са както следва:</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946"/>
      </w:tblGrid>
      <w:tr w:rsidR="00696F8F" w:rsidRPr="00A44F84" w14:paraId="0E85B8A8" w14:textId="77777777" w:rsidTr="00B3172C">
        <w:tc>
          <w:tcPr>
            <w:tcW w:w="2977" w:type="dxa"/>
            <w:tcBorders>
              <w:bottom w:val="single" w:sz="4" w:space="0" w:color="auto"/>
            </w:tcBorders>
            <w:shd w:val="clear" w:color="auto" w:fill="D9D9D9"/>
            <w:vAlign w:val="center"/>
          </w:tcPr>
          <w:p w14:paraId="67CF2BE6" w14:textId="77777777" w:rsidR="00696F8F" w:rsidRPr="00A44F84" w:rsidRDefault="00696F8F" w:rsidP="00220FC7">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lastRenderedPageBreak/>
              <w:t>Минимален размер на заявената безвъзмездна финансова помощ</w:t>
            </w:r>
          </w:p>
        </w:tc>
        <w:tc>
          <w:tcPr>
            <w:tcW w:w="6946" w:type="dxa"/>
            <w:tcBorders>
              <w:bottom w:val="single" w:sz="4" w:space="0" w:color="auto"/>
            </w:tcBorders>
            <w:shd w:val="clear" w:color="auto" w:fill="D9D9D9"/>
            <w:vAlign w:val="center"/>
          </w:tcPr>
          <w:p w14:paraId="11D409B9" w14:textId="707D72D2" w:rsidR="00696F8F" w:rsidRPr="00A44F84" w:rsidRDefault="00696F8F" w:rsidP="00A47006">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размер на заявената безвъзмездна финансова помощ в зависимост от категорията на предприятието-кандидат</w:t>
            </w:r>
            <w:r w:rsidR="00B11C43">
              <w:rPr>
                <w:rFonts w:ascii="Times New Roman" w:eastAsia="Times New Roman" w:hAnsi="Times New Roman"/>
                <w:b/>
                <w:sz w:val="24"/>
                <w:szCs w:val="24"/>
                <w:lang w:eastAsia="bg-BG"/>
              </w:rPr>
              <w:t xml:space="preserve"> и </w:t>
            </w:r>
            <w:r w:rsidR="00B86328">
              <w:rPr>
                <w:rFonts w:ascii="Times New Roman" w:eastAsia="Times New Roman" w:hAnsi="Times New Roman"/>
                <w:b/>
                <w:sz w:val="24"/>
                <w:szCs w:val="24"/>
                <w:lang w:eastAsia="bg-BG"/>
              </w:rPr>
              <w:t>избрания режим на помощ по проекта</w:t>
            </w:r>
          </w:p>
        </w:tc>
      </w:tr>
      <w:tr w:rsidR="00696F8F" w:rsidRPr="00A44F84" w14:paraId="1FFDAA77" w14:textId="77777777" w:rsidTr="00B3172C">
        <w:trPr>
          <w:trHeight w:val="543"/>
        </w:trPr>
        <w:tc>
          <w:tcPr>
            <w:tcW w:w="2977" w:type="dxa"/>
            <w:vMerge w:val="restart"/>
            <w:shd w:val="clear" w:color="auto" w:fill="auto"/>
          </w:tcPr>
          <w:p w14:paraId="3B09AC38" w14:textId="732B1090" w:rsidR="00696F8F" w:rsidRDefault="00696F8F" w:rsidP="00220FC7">
            <w:pPr>
              <w:pStyle w:val="ListParagraph"/>
              <w:spacing w:after="0" w:line="240" w:lineRule="auto"/>
              <w:ind w:left="0"/>
              <w:jc w:val="center"/>
              <w:rPr>
                <w:rFonts w:ascii="Times New Roman" w:eastAsia="Times New Roman" w:hAnsi="Times New Roman"/>
                <w:sz w:val="36"/>
                <w:szCs w:val="36"/>
                <w:lang w:eastAsia="bg-BG"/>
              </w:rPr>
            </w:pPr>
          </w:p>
          <w:p w14:paraId="56275408" w14:textId="3067D652" w:rsidR="000136DF" w:rsidRDefault="000136DF" w:rsidP="00220FC7">
            <w:pPr>
              <w:pStyle w:val="ListParagraph"/>
              <w:spacing w:after="0" w:line="240" w:lineRule="auto"/>
              <w:ind w:left="0"/>
              <w:jc w:val="center"/>
              <w:rPr>
                <w:rFonts w:ascii="Times New Roman" w:eastAsia="Times New Roman" w:hAnsi="Times New Roman"/>
                <w:sz w:val="36"/>
                <w:szCs w:val="36"/>
                <w:lang w:eastAsia="bg-BG"/>
              </w:rPr>
            </w:pPr>
          </w:p>
          <w:p w14:paraId="1A95D80A" w14:textId="6EB79ED2" w:rsidR="000136DF" w:rsidRDefault="000136DF" w:rsidP="00220FC7">
            <w:pPr>
              <w:pStyle w:val="ListParagraph"/>
              <w:spacing w:after="0" w:line="240" w:lineRule="auto"/>
              <w:ind w:left="0"/>
              <w:jc w:val="center"/>
              <w:rPr>
                <w:rFonts w:ascii="Times New Roman" w:eastAsia="Times New Roman" w:hAnsi="Times New Roman"/>
                <w:sz w:val="36"/>
                <w:szCs w:val="36"/>
                <w:lang w:eastAsia="bg-BG"/>
              </w:rPr>
            </w:pPr>
          </w:p>
          <w:p w14:paraId="1554D8A6" w14:textId="77777777" w:rsidR="000136DF" w:rsidRPr="00A44F84" w:rsidRDefault="000136DF" w:rsidP="00220FC7">
            <w:pPr>
              <w:pStyle w:val="ListParagraph"/>
              <w:spacing w:after="0" w:line="240" w:lineRule="auto"/>
              <w:ind w:left="0"/>
              <w:jc w:val="center"/>
              <w:rPr>
                <w:rFonts w:ascii="Times New Roman" w:eastAsia="Times New Roman" w:hAnsi="Times New Roman"/>
                <w:sz w:val="36"/>
                <w:szCs w:val="36"/>
                <w:lang w:eastAsia="bg-BG"/>
              </w:rPr>
            </w:pPr>
          </w:p>
          <w:p w14:paraId="58039E0E" w14:textId="77777777" w:rsidR="00696F8F" w:rsidRDefault="00B11C43" w:rsidP="00220FC7">
            <w:pPr>
              <w:pStyle w:val="ListParagraph"/>
              <w:spacing w:after="0" w:line="240" w:lineRule="auto"/>
              <w:ind w:left="0"/>
              <w:jc w:val="center"/>
              <w:rPr>
                <w:rFonts w:ascii="Times New Roman" w:eastAsia="Times New Roman" w:hAnsi="Times New Roman"/>
                <w:b/>
                <w:sz w:val="24"/>
                <w:szCs w:val="24"/>
                <w:lang w:eastAsia="bg-BG"/>
              </w:rPr>
            </w:pPr>
            <w:r w:rsidRPr="00552CC5">
              <w:rPr>
                <w:rFonts w:ascii="Times New Roman" w:eastAsia="Times New Roman" w:hAnsi="Times New Roman"/>
                <w:b/>
                <w:sz w:val="24"/>
                <w:szCs w:val="24"/>
                <w:lang w:eastAsia="bg-BG"/>
              </w:rPr>
              <w:t>1</w:t>
            </w:r>
            <w:r w:rsidR="00D547F8" w:rsidRPr="00552CC5">
              <w:rPr>
                <w:rFonts w:ascii="Times New Roman" w:eastAsia="Times New Roman" w:hAnsi="Times New Roman"/>
                <w:b/>
                <w:sz w:val="24"/>
                <w:szCs w:val="24"/>
                <w:lang w:eastAsia="bg-BG"/>
              </w:rPr>
              <w:t>5</w:t>
            </w:r>
            <w:r w:rsidR="00696F8F" w:rsidRPr="00552CC5">
              <w:rPr>
                <w:rFonts w:ascii="Times New Roman" w:eastAsia="Times New Roman" w:hAnsi="Times New Roman"/>
                <w:b/>
                <w:sz w:val="24"/>
                <w:szCs w:val="24"/>
                <w:lang w:eastAsia="bg-BG"/>
              </w:rPr>
              <w:t xml:space="preserve">0 000 лева </w:t>
            </w:r>
          </w:p>
          <w:p w14:paraId="23C604F6" w14:textId="4892143C" w:rsidR="00B608E4" w:rsidRPr="00B608E4" w:rsidRDefault="00B608E4" w:rsidP="00220FC7">
            <w:pPr>
              <w:pStyle w:val="ListParagraph"/>
              <w:spacing w:after="0" w:line="240" w:lineRule="auto"/>
              <w:ind w:left="0"/>
              <w:jc w:val="center"/>
              <w:rPr>
                <w:rFonts w:ascii="Times New Roman" w:eastAsia="Times New Roman" w:hAnsi="Times New Roman"/>
                <w:b/>
                <w:sz w:val="24"/>
                <w:szCs w:val="24"/>
                <w:lang w:val="en-US" w:eastAsia="bg-BG"/>
              </w:rPr>
            </w:pPr>
            <w:r>
              <w:rPr>
                <w:rFonts w:ascii="Times New Roman" w:eastAsia="Times New Roman" w:hAnsi="Times New Roman"/>
                <w:b/>
                <w:sz w:val="24"/>
                <w:szCs w:val="24"/>
                <w:lang w:val="en-US" w:eastAsia="bg-BG"/>
              </w:rPr>
              <w:t xml:space="preserve">(76 693,78 </w:t>
            </w:r>
            <w:r>
              <w:rPr>
                <w:rFonts w:ascii="Times New Roman" w:eastAsia="Times New Roman" w:hAnsi="Times New Roman"/>
                <w:b/>
                <w:sz w:val="24"/>
                <w:szCs w:val="24"/>
                <w:lang w:eastAsia="bg-BG"/>
              </w:rPr>
              <w:t>евро</w:t>
            </w:r>
            <w:r>
              <w:rPr>
                <w:rFonts w:ascii="Times New Roman" w:eastAsia="Times New Roman" w:hAnsi="Times New Roman"/>
                <w:b/>
                <w:sz w:val="24"/>
                <w:szCs w:val="24"/>
                <w:lang w:val="en-US" w:eastAsia="bg-BG"/>
              </w:rPr>
              <w:t>)</w:t>
            </w:r>
          </w:p>
        </w:tc>
        <w:tc>
          <w:tcPr>
            <w:tcW w:w="6946" w:type="dxa"/>
            <w:shd w:val="clear" w:color="auto" w:fill="auto"/>
          </w:tcPr>
          <w:p w14:paraId="27B7D37C" w14:textId="77777777" w:rsidR="00F77634" w:rsidRPr="000136DF" w:rsidRDefault="00F77634" w:rsidP="00B86328">
            <w:pPr>
              <w:pStyle w:val="ListParagraph"/>
              <w:spacing w:before="120" w:after="0" w:line="240" w:lineRule="auto"/>
              <w:ind w:left="0"/>
              <w:jc w:val="center"/>
              <w:rPr>
                <w:rFonts w:ascii="Times New Roman" w:eastAsia="Times New Roman" w:hAnsi="Times New Roman"/>
                <w:b/>
                <w:sz w:val="16"/>
                <w:szCs w:val="16"/>
                <w:lang w:eastAsia="bg-BG"/>
              </w:rPr>
            </w:pPr>
          </w:p>
          <w:p w14:paraId="05B5EAE8" w14:textId="4F8B2283" w:rsidR="00B86328" w:rsidRDefault="0078319D" w:rsidP="00B86328">
            <w:pPr>
              <w:pStyle w:val="ListParagraph"/>
              <w:spacing w:before="120"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w:t>
            </w:r>
            <w:r w:rsidR="00342116" w:rsidRPr="00A44F84">
              <w:rPr>
                <w:rFonts w:ascii="Times New Roman" w:eastAsia="Times New Roman" w:hAnsi="Times New Roman"/>
                <w:b/>
                <w:sz w:val="24"/>
                <w:szCs w:val="24"/>
                <w:lang w:eastAsia="bg-BG"/>
              </w:rPr>
              <w:t xml:space="preserve">алки </w:t>
            </w:r>
            <w:r w:rsidR="00696F8F" w:rsidRPr="00A44F84">
              <w:rPr>
                <w:rFonts w:ascii="Times New Roman" w:eastAsia="Times New Roman" w:hAnsi="Times New Roman"/>
                <w:b/>
                <w:sz w:val="24"/>
                <w:szCs w:val="24"/>
                <w:lang w:eastAsia="bg-BG"/>
              </w:rPr>
              <w:t>предприятия:</w:t>
            </w:r>
          </w:p>
          <w:p w14:paraId="361FA644" w14:textId="5D941947" w:rsidR="00B86328" w:rsidRDefault="00B86328" w:rsidP="00B86328">
            <w:pPr>
              <w:pStyle w:val="ListParagraph"/>
              <w:spacing w:before="120" w:after="0" w:line="240" w:lineRule="auto"/>
              <w:ind w:left="0"/>
              <w:jc w:val="center"/>
              <w:rPr>
                <w:rFonts w:ascii="Times New Roman" w:eastAsia="Times New Roman" w:hAnsi="Times New Roman"/>
                <w:sz w:val="24"/>
                <w:szCs w:val="24"/>
                <w:lang w:eastAsia="bg-BG"/>
              </w:rPr>
            </w:pPr>
            <w:r w:rsidRPr="00552CC5">
              <w:rPr>
                <w:rFonts w:ascii="Times New Roman" w:eastAsia="Times New Roman" w:hAnsi="Times New Roman"/>
                <w:b/>
                <w:sz w:val="24"/>
                <w:szCs w:val="24"/>
                <w:lang w:eastAsia="bg-BG"/>
              </w:rPr>
              <w:t>4</w:t>
            </w:r>
            <w:r w:rsidR="00342116" w:rsidRPr="00552CC5">
              <w:rPr>
                <w:rFonts w:ascii="Times New Roman" w:eastAsia="Times New Roman" w:hAnsi="Times New Roman"/>
                <w:b/>
                <w:sz w:val="24"/>
                <w:szCs w:val="24"/>
                <w:lang w:eastAsia="bg-BG"/>
              </w:rPr>
              <w:t>50 000</w:t>
            </w:r>
            <w:r w:rsidR="00696F8F" w:rsidRPr="00552CC5">
              <w:rPr>
                <w:rFonts w:ascii="Times New Roman" w:eastAsia="Times New Roman" w:hAnsi="Times New Roman"/>
                <w:b/>
                <w:sz w:val="24"/>
                <w:szCs w:val="24"/>
                <w:lang w:eastAsia="bg-BG"/>
              </w:rPr>
              <w:t xml:space="preserve"> лева</w:t>
            </w:r>
            <w:r>
              <w:rPr>
                <w:rFonts w:ascii="Times New Roman" w:eastAsia="Times New Roman" w:hAnsi="Times New Roman"/>
                <w:sz w:val="24"/>
                <w:szCs w:val="24"/>
                <w:lang w:eastAsia="bg-BG"/>
              </w:rPr>
              <w:t xml:space="preserve"> </w:t>
            </w:r>
            <w:r w:rsidR="00CE59A1" w:rsidRPr="00CE59A1">
              <w:rPr>
                <w:rFonts w:ascii="Times New Roman" w:eastAsia="Times New Roman" w:hAnsi="Times New Roman"/>
                <w:b/>
                <w:sz w:val="24"/>
                <w:szCs w:val="24"/>
                <w:lang w:eastAsia="bg-BG"/>
              </w:rPr>
              <w:t xml:space="preserve">(230 081,34 евро) </w:t>
            </w:r>
            <w:r>
              <w:rPr>
                <w:rFonts w:ascii="Times New Roman" w:eastAsia="Times New Roman" w:hAnsi="Times New Roman"/>
                <w:sz w:val="24"/>
                <w:szCs w:val="24"/>
                <w:lang w:eastAsia="bg-BG"/>
              </w:rPr>
              <w:t xml:space="preserve">без значение </w:t>
            </w:r>
            <w:r w:rsidR="00CE59A1">
              <w:rPr>
                <w:rFonts w:ascii="Times New Roman" w:eastAsia="Times New Roman" w:hAnsi="Times New Roman"/>
                <w:sz w:val="24"/>
                <w:szCs w:val="24"/>
                <w:lang w:eastAsia="bg-BG"/>
              </w:rPr>
              <w:t xml:space="preserve">от </w:t>
            </w:r>
            <w:r>
              <w:rPr>
                <w:rFonts w:ascii="Times New Roman" w:eastAsia="Times New Roman" w:hAnsi="Times New Roman"/>
                <w:sz w:val="24"/>
                <w:szCs w:val="24"/>
                <w:lang w:eastAsia="bg-BG"/>
              </w:rPr>
              <w:t>избрания режим на помощ</w:t>
            </w:r>
          </w:p>
          <w:p w14:paraId="7EB92642" w14:textId="155D44A8" w:rsidR="00F77634" w:rsidRPr="00A44F84" w:rsidRDefault="00F77634" w:rsidP="00B86328">
            <w:pPr>
              <w:pStyle w:val="ListParagraph"/>
              <w:spacing w:before="120" w:after="0" w:line="240" w:lineRule="auto"/>
              <w:ind w:left="0"/>
              <w:jc w:val="center"/>
              <w:rPr>
                <w:rFonts w:ascii="Times New Roman" w:eastAsia="Times New Roman" w:hAnsi="Times New Roman"/>
                <w:b/>
                <w:sz w:val="24"/>
                <w:szCs w:val="24"/>
                <w:lang w:val="en-US" w:eastAsia="bg-BG"/>
              </w:rPr>
            </w:pPr>
          </w:p>
        </w:tc>
      </w:tr>
      <w:tr w:rsidR="00696F8F" w:rsidRPr="00A44F84" w14:paraId="20EB7ED5" w14:textId="77777777" w:rsidTr="00B3172C">
        <w:trPr>
          <w:trHeight w:val="371"/>
        </w:trPr>
        <w:tc>
          <w:tcPr>
            <w:tcW w:w="2977" w:type="dxa"/>
            <w:vMerge/>
            <w:tcBorders>
              <w:bottom w:val="single" w:sz="4" w:space="0" w:color="auto"/>
            </w:tcBorders>
            <w:shd w:val="clear" w:color="auto" w:fill="auto"/>
          </w:tcPr>
          <w:p w14:paraId="532CA13F" w14:textId="77777777" w:rsidR="00696F8F" w:rsidRPr="00A44F84" w:rsidRDefault="00696F8F" w:rsidP="00220FC7">
            <w:pPr>
              <w:pStyle w:val="ListParagraph"/>
              <w:spacing w:after="0" w:line="240" w:lineRule="auto"/>
              <w:ind w:left="0"/>
              <w:jc w:val="center"/>
              <w:rPr>
                <w:rFonts w:ascii="Times New Roman" w:eastAsia="Times New Roman" w:hAnsi="Times New Roman"/>
                <w:sz w:val="24"/>
                <w:szCs w:val="24"/>
                <w:lang w:eastAsia="bg-BG"/>
              </w:rPr>
            </w:pPr>
          </w:p>
        </w:tc>
        <w:tc>
          <w:tcPr>
            <w:tcW w:w="6946" w:type="dxa"/>
            <w:tcBorders>
              <w:bottom w:val="single" w:sz="4" w:space="0" w:color="auto"/>
            </w:tcBorders>
            <w:shd w:val="clear" w:color="auto" w:fill="auto"/>
          </w:tcPr>
          <w:p w14:paraId="61A4BBC0" w14:textId="3C6D494B" w:rsidR="00B86328" w:rsidRPr="00B41E4B" w:rsidRDefault="0078319D" w:rsidP="00B86328">
            <w:pPr>
              <w:pStyle w:val="ListParagraph"/>
              <w:spacing w:before="120" w:after="120" w:line="240" w:lineRule="auto"/>
              <w:ind w:left="0"/>
              <w:jc w:val="center"/>
              <w:rPr>
                <w:rFonts w:ascii="Times New Roman" w:eastAsia="Times New Roman" w:hAnsi="Times New Roman"/>
                <w:b/>
                <w:sz w:val="24"/>
                <w:szCs w:val="24"/>
                <w:lang w:eastAsia="bg-BG"/>
              </w:rPr>
            </w:pPr>
            <w:r w:rsidRPr="00B41E4B">
              <w:rPr>
                <w:rFonts w:ascii="Times New Roman" w:eastAsia="Times New Roman" w:hAnsi="Times New Roman"/>
                <w:b/>
                <w:sz w:val="24"/>
                <w:szCs w:val="24"/>
                <w:lang w:eastAsia="bg-BG"/>
              </w:rPr>
              <w:t>Средни предприятия</w:t>
            </w:r>
            <w:r w:rsidR="00696F8F" w:rsidRPr="00B41E4B">
              <w:rPr>
                <w:rFonts w:ascii="Times New Roman" w:eastAsia="Times New Roman" w:hAnsi="Times New Roman"/>
                <w:b/>
                <w:sz w:val="24"/>
                <w:szCs w:val="24"/>
                <w:lang w:eastAsia="bg-BG"/>
              </w:rPr>
              <w:t>:</w:t>
            </w:r>
          </w:p>
          <w:p w14:paraId="5AE7DFBC" w14:textId="59CE5D7F" w:rsidR="00B86328" w:rsidRPr="00B41E4B" w:rsidRDefault="00552CC5" w:rsidP="00887B2D">
            <w:pPr>
              <w:pStyle w:val="ListParagraph"/>
              <w:spacing w:before="120" w:after="120" w:line="240" w:lineRule="auto"/>
              <w:ind w:left="0"/>
              <w:jc w:val="both"/>
              <w:rPr>
                <w:rFonts w:ascii="Times New Roman" w:eastAsia="Times New Roman" w:hAnsi="Times New Roman"/>
                <w:sz w:val="24"/>
                <w:szCs w:val="24"/>
                <w:lang w:eastAsia="bg-BG"/>
              </w:rPr>
            </w:pPr>
            <w:r w:rsidRPr="00B41E4B">
              <w:rPr>
                <w:rFonts w:ascii="Times New Roman" w:eastAsia="Times New Roman" w:hAnsi="Times New Roman"/>
                <w:b/>
                <w:sz w:val="24"/>
                <w:szCs w:val="24"/>
                <w:lang w:eastAsia="bg-BG"/>
              </w:rPr>
              <w:t>1)</w:t>
            </w:r>
            <w:r w:rsidRPr="00B41E4B">
              <w:rPr>
                <w:rFonts w:ascii="Times New Roman" w:eastAsia="Times New Roman" w:hAnsi="Times New Roman"/>
                <w:sz w:val="24"/>
                <w:szCs w:val="24"/>
                <w:lang w:eastAsia="bg-BG"/>
              </w:rPr>
              <w:t xml:space="preserve"> </w:t>
            </w:r>
            <w:r w:rsidR="00B86328" w:rsidRPr="00B41E4B">
              <w:rPr>
                <w:rFonts w:ascii="Times New Roman" w:eastAsia="Times New Roman" w:hAnsi="Times New Roman"/>
                <w:b/>
                <w:sz w:val="24"/>
                <w:szCs w:val="24"/>
                <w:lang w:eastAsia="bg-BG"/>
              </w:rPr>
              <w:t>450 000 лева</w:t>
            </w:r>
            <w:r w:rsidR="00B86328" w:rsidRPr="00B41E4B">
              <w:rPr>
                <w:rFonts w:ascii="Times New Roman" w:eastAsia="Times New Roman" w:hAnsi="Times New Roman"/>
                <w:sz w:val="24"/>
                <w:szCs w:val="24"/>
                <w:lang w:eastAsia="bg-BG"/>
              </w:rPr>
              <w:t xml:space="preserve"> </w:t>
            </w:r>
            <w:r w:rsidR="00B608E4" w:rsidRPr="00B608E4">
              <w:rPr>
                <w:rFonts w:ascii="Times New Roman" w:eastAsia="Times New Roman" w:hAnsi="Times New Roman"/>
                <w:b/>
                <w:sz w:val="24"/>
                <w:szCs w:val="24"/>
                <w:lang w:val="en-US" w:eastAsia="bg-BG"/>
              </w:rPr>
              <w:t>(230 081,3</w:t>
            </w:r>
            <w:r w:rsidR="00FB1ADE">
              <w:rPr>
                <w:rFonts w:ascii="Times New Roman" w:eastAsia="Times New Roman" w:hAnsi="Times New Roman"/>
                <w:b/>
                <w:sz w:val="24"/>
                <w:szCs w:val="24"/>
                <w:lang w:eastAsia="bg-BG"/>
              </w:rPr>
              <w:t>4</w:t>
            </w:r>
            <w:r w:rsidR="00B608E4" w:rsidRPr="00B608E4">
              <w:rPr>
                <w:rFonts w:ascii="Times New Roman" w:eastAsia="Times New Roman" w:hAnsi="Times New Roman"/>
                <w:b/>
                <w:sz w:val="24"/>
                <w:szCs w:val="24"/>
                <w:lang w:val="en-US" w:eastAsia="bg-BG"/>
              </w:rPr>
              <w:t xml:space="preserve"> </w:t>
            </w:r>
            <w:r w:rsidR="00B608E4" w:rsidRPr="00B608E4">
              <w:rPr>
                <w:rFonts w:ascii="Times New Roman" w:eastAsia="Times New Roman" w:hAnsi="Times New Roman"/>
                <w:b/>
                <w:sz w:val="24"/>
                <w:szCs w:val="24"/>
                <w:lang w:eastAsia="bg-BG"/>
              </w:rPr>
              <w:t>евро</w:t>
            </w:r>
            <w:r w:rsidR="00B608E4" w:rsidRPr="00B608E4">
              <w:rPr>
                <w:rFonts w:ascii="Times New Roman" w:eastAsia="Times New Roman" w:hAnsi="Times New Roman"/>
                <w:b/>
                <w:sz w:val="24"/>
                <w:szCs w:val="24"/>
                <w:lang w:val="en-US" w:eastAsia="bg-BG"/>
              </w:rPr>
              <w:t xml:space="preserve">) </w:t>
            </w:r>
            <w:r w:rsidR="00352B24" w:rsidRPr="00B41E4B">
              <w:rPr>
                <w:rFonts w:ascii="Times New Roman" w:eastAsia="Times New Roman" w:hAnsi="Times New Roman"/>
                <w:sz w:val="24"/>
                <w:szCs w:val="24"/>
                <w:lang w:eastAsia="bg-BG"/>
              </w:rPr>
              <w:t>за</w:t>
            </w:r>
            <w:r w:rsidR="00B86328" w:rsidRPr="00B41E4B">
              <w:rPr>
                <w:rFonts w:ascii="Times New Roman" w:eastAsia="Times New Roman" w:hAnsi="Times New Roman"/>
                <w:sz w:val="24"/>
                <w:szCs w:val="24"/>
                <w:lang w:eastAsia="bg-BG"/>
              </w:rPr>
              <w:t xml:space="preserve"> </w:t>
            </w:r>
            <w:r w:rsidR="00352B24" w:rsidRPr="00B41E4B">
              <w:rPr>
                <w:rFonts w:ascii="Times New Roman" w:eastAsia="Times New Roman" w:hAnsi="Times New Roman"/>
                <w:sz w:val="24"/>
                <w:szCs w:val="24"/>
                <w:lang w:eastAsia="bg-BG"/>
              </w:rPr>
              <w:t xml:space="preserve">проекти, изпълнявани </w:t>
            </w:r>
            <w:r w:rsidR="00B86328" w:rsidRPr="00B41E4B">
              <w:rPr>
                <w:rFonts w:ascii="Times New Roman" w:eastAsia="Times New Roman" w:hAnsi="Times New Roman"/>
                <w:sz w:val="24"/>
                <w:szCs w:val="24"/>
                <w:lang w:eastAsia="bg-BG"/>
              </w:rPr>
              <w:t>САМО</w:t>
            </w:r>
            <w:r w:rsidR="00352B24" w:rsidRPr="00B41E4B">
              <w:rPr>
                <w:rFonts w:ascii="Times New Roman" w:eastAsia="Times New Roman" w:hAnsi="Times New Roman"/>
                <w:sz w:val="24"/>
                <w:szCs w:val="24"/>
                <w:lang w:eastAsia="bg-BG"/>
              </w:rPr>
              <w:t xml:space="preserve"> при условията на</w:t>
            </w:r>
            <w:r w:rsidR="00B86328" w:rsidRPr="00B41E4B">
              <w:rPr>
                <w:rFonts w:ascii="Times New Roman" w:eastAsia="Times New Roman" w:hAnsi="Times New Roman"/>
                <w:sz w:val="24"/>
                <w:szCs w:val="24"/>
                <w:lang w:eastAsia="bg-BG"/>
              </w:rPr>
              <w:t xml:space="preserve"> режим</w:t>
            </w:r>
            <w:r w:rsidR="00A5568C" w:rsidRPr="00B41E4B">
              <w:rPr>
                <w:rFonts w:ascii="Times New Roman" w:eastAsia="Times New Roman" w:hAnsi="Times New Roman"/>
                <w:sz w:val="24"/>
                <w:szCs w:val="24"/>
                <w:lang w:eastAsia="bg-BG"/>
              </w:rPr>
              <w:t xml:space="preserve"> </w:t>
            </w:r>
            <w:r w:rsidR="00B86328" w:rsidRPr="00B41E4B">
              <w:rPr>
                <w:rFonts w:ascii="Times New Roman" w:eastAsia="Times New Roman" w:hAnsi="Times New Roman"/>
                <w:sz w:val="24"/>
                <w:szCs w:val="24"/>
                <w:lang w:eastAsia="bg-BG"/>
              </w:rPr>
              <w:t>„минимална помощ“ (</w:t>
            </w:r>
            <w:proofErr w:type="spellStart"/>
            <w:r w:rsidR="00B86328" w:rsidRPr="00B41E4B">
              <w:rPr>
                <w:rFonts w:ascii="Times New Roman" w:eastAsia="Times New Roman" w:hAnsi="Times New Roman"/>
                <w:sz w:val="24"/>
                <w:szCs w:val="24"/>
                <w:lang w:eastAsia="bg-BG"/>
              </w:rPr>
              <w:t>de</w:t>
            </w:r>
            <w:proofErr w:type="spellEnd"/>
            <w:r w:rsidR="00B86328" w:rsidRPr="00B41E4B">
              <w:rPr>
                <w:rFonts w:ascii="Times New Roman" w:eastAsia="Times New Roman" w:hAnsi="Times New Roman"/>
                <w:sz w:val="24"/>
                <w:szCs w:val="24"/>
                <w:lang w:eastAsia="bg-BG"/>
              </w:rPr>
              <w:t xml:space="preserve"> </w:t>
            </w:r>
            <w:proofErr w:type="spellStart"/>
            <w:r w:rsidR="00B86328" w:rsidRPr="00B41E4B">
              <w:rPr>
                <w:rFonts w:ascii="Times New Roman" w:eastAsia="Times New Roman" w:hAnsi="Times New Roman"/>
                <w:sz w:val="24"/>
                <w:szCs w:val="24"/>
                <w:lang w:eastAsia="bg-BG"/>
              </w:rPr>
              <w:t>minimis</w:t>
            </w:r>
            <w:proofErr w:type="spellEnd"/>
            <w:r w:rsidR="00B86328" w:rsidRPr="00B41E4B">
              <w:rPr>
                <w:rFonts w:ascii="Times New Roman" w:eastAsia="Times New Roman" w:hAnsi="Times New Roman"/>
                <w:sz w:val="24"/>
                <w:szCs w:val="24"/>
                <w:lang w:eastAsia="bg-BG"/>
              </w:rPr>
              <w:t>);</w:t>
            </w:r>
          </w:p>
          <w:p w14:paraId="7232C639" w14:textId="475899F9" w:rsidR="00696F8F" w:rsidRPr="00B41E4B" w:rsidRDefault="00552CC5" w:rsidP="00A109C6">
            <w:pPr>
              <w:pStyle w:val="ListParagraph"/>
              <w:spacing w:before="120" w:after="120" w:line="240" w:lineRule="auto"/>
              <w:ind w:left="0"/>
              <w:jc w:val="both"/>
              <w:rPr>
                <w:rFonts w:ascii="Times New Roman" w:eastAsia="Times New Roman" w:hAnsi="Times New Roman"/>
                <w:sz w:val="24"/>
                <w:szCs w:val="24"/>
                <w:lang w:val="en-US" w:eastAsia="bg-BG"/>
              </w:rPr>
            </w:pPr>
            <w:r w:rsidRPr="00B41E4B">
              <w:rPr>
                <w:rFonts w:ascii="Times New Roman" w:eastAsia="Times New Roman" w:hAnsi="Times New Roman"/>
                <w:b/>
                <w:sz w:val="24"/>
                <w:szCs w:val="24"/>
                <w:lang w:eastAsia="bg-BG"/>
              </w:rPr>
              <w:t>2)</w:t>
            </w:r>
            <w:r w:rsidRPr="00B41E4B">
              <w:rPr>
                <w:rFonts w:ascii="Times New Roman" w:eastAsia="Times New Roman" w:hAnsi="Times New Roman"/>
                <w:sz w:val="24"/>
                <w:szCs w:val="24"/>
                <w:lang w:eastAsia="bg-BG"/>
              </w:rPr>
              <w:t xml:space="preserve"> </w:t>
            </w:r>
            <w:r w:rsidR="00A47006" w:rsidRPr="00B41E4B">
              <w:rPr>
                <w:rFonts w:ascii="Times New Roman" w:eastAsia="Times New Roman" w:hAnsi="Times New Roman"/>
                <w:b/>
                <w:sz w:val="24"/>
                <w:szCs w:val="24"/>
                <w:lang w:eastAsia="bg-BG"/>
              </w:rPr>
              <w:t>8</w:t>
            </w:r>
            <w:r w:rsidR="00B86328" w:rsidRPr="00B41E4B">
              <w:rPr>
                <w:rFonts w:ascii="Times New Roman" w:eastAsia="Times New Roman" w:hAnsi="Times New Roman"/>
                <w:b/>
                <w:sz w:val="24"/>
                <w:szCs w:val="24"/>
                <w:lang w:eastAsia="bg-BG"/>
              </w:rPr>
              <w:t>5</w:t>
            </w:r>
            <w:r w:rsidR="00696F8F" w:rsidRPr="00B41E4B">
              <w:rPr>
                <w:rFonts w:ascii="Times New Roman" w:eastAsia="Times New Roman" w:hAnsi="Times New Roman"/>
                <w:b/>
                <w:sz w:val="24"/>
                <w:szCs w:val="24"/>
                <w:lang w:eastAsia="bg-BG"/>
              </w:rPr>
              <w:t>0 000 лева</w:t>
            </w:r>
            <w:r w:rsidR="00B86328" w:rsidRPr="00B41E4B">
              <w:rPr>
                <w:rFonts w:ascii="Times New Roman" w:eastAsia="Times New Roman" w:hAnsi="Times New Roman"/>
                <w:sz w:val="24"/>
                <w:szCs w:val="24"/>
                <w:lang w:eastAsia="bg-BG"/>
              </w:rPr>
              <w:t xml:space="preserve"> </w:t>
            </w:r>
            <w:r w:rsidR="00FB1ADE" w:rsidRPr="00B608E4">
              <w:rPr>
                <w:rFonts w:ascii="Times New Roman" w:eastAsia="Times New Roman" w:hAnsi="Times New Roman"/>
                <w:b/>
                <w:sz w:val="24"/>
                <w:szCs w:val="24"/>
                <w:lang w:val="en-US" w:eastAsia="bg-BG"/>
              </w:rPr>
              <w:t>(</w:t>
            </w:r>
            <w:r w:rsidR="00FB1ADE">
              <w:rPr>
                <w:rFonts w:ascii="Times New Roman" w:eastAsia="Times New Roman" w:hAnsi="Times New Roman"/>
                <w:b/>
                <w:sz w:val="24"/>
                <w:szCs w:val="24"/>
                <w:lang w:eastAsia="bg-BG"/>
              </w:rPr>
              <w:t>434 598</w:t>
            </w:r>
            <w:r w:rsidR="00FB1ADE" w:rsidRPr="00B608E4">
              <w:rPr>
                <w:rFonts w:ascii="Times New Roman" w:eastAsia="Times New Roman" w:hAnsi="Times New Roman"/>
                <w:b/>
                <w:sz w:val="24"/>
                <w:szCs w:val="24"/>
                <w:lang w:val="en-US" w:eastAsia="bg-BG"/>
              </w:rPr>
              <w:t>,</w:t>
            </w:r>
            <w:r w:rsidR="00A109C6">
              <w:rPr>
                <w:rFonts w:ascii="Times New Roman" w:eastAsia="Times New Roman" w:hAnsi="Times New Roman"/>
                <w:b/>
                <w:sz w:val="24"/>
                <w:szCs w:val="24"/>
                <w:lang w:eastAsia="bg-BG"/>
              </w:rPr>
              <w:t>10</w:t>
            </w:r>
            <w:r w:rsidR="00FB1ADE" w:rsidRPr="00B608E4">
              <w:rPr>
                <w:rFonts w:ascii="Times New Roman" w:eastAsia="Times New Roman" w:hAnsi="Times New Roman"/>
                <w:b/>
                <w:sz w:val="24"/>
                <w:szCs w:val="24"/>
                <w:lang w:val="en-US" w:eastAsia="bg-BG"/>
              </w:rPr>
              <w:t xml:space="preserve"> </w:t>
            </w:r>
            <w:r w:rsidR="00FB1ADE" w:rsidRPr="00B608E4">
              <w:rPr>
                <w:rFonts w:ascii="Times New Roman" w:eastAsia="Times New Roman" w:hAnsi="Times New Roman"/>
                <w:b/>
                <w:sz w:val="24"/>
                <w:szCs w:val="24"/>
                <w:lang w:eastAsia="bg-BG"/>
              </w:rPr>
              <w:t>евро</w:t>
            </w:r>
            <w:r w:rsidR="00FB1ADE" w:rsidRPr="00B608E4">
              <w:rPr>
                <w:rFonts w:ascii="Times New Roman" w:eastAsia="Times New Roman" w:hAnsi="Times New Roman"/>
                <w:b/>
                <w:sz w:val="24"/>
                <w:szCs w:val="24"/>
                <w:lang w:val="en-US" w:eastAsia="bg-BG"/>
              </w:rPr>
              <w:t xml:space="preserve">) </w:t>
            </w:r>
            <w:r w:rsidR="00352B24" w:rsidRPr="00B41E4B">
              <w:rPr>
                <w:rFonts w:ascii="Times New Roman" w:eastAsia="Times New Roman" w:hAnsi="Times New Roman"/>
                <w:sz w:val="24"/>
                <w:szCs w:val="24"/>
                <w:lang w:eastAsia="bg-BG"/>
              </w:rPr>
              <w:t xml:space="preserve">за проекти, изпълнявани </w:t>
            </w:r>
            <w:r w:rsidR="00B86328" w:rsidRPr="00B41E4B">
              <w:rPr>
                <w:rFonts w:ascii="Times New Roman" w:eastAsia="Times New Roman" w:hAnsi="Times New Roman"/>
                <w:sz w:val="24"/>
                <w:szCs w:val="24"/>
                <w:lang w:eastAsia="bg-BG"/>
              </w:rPr>
              <w:t>САМО</w:t>
            </w:r>
            <w:r w:rsidR="00352B24" w:rsidRPr="00B41E4B">
              <w:rPr>
                <w:rFonts w:ascii="Times New Roman" w:eastAsia="Times New Roman" w:hAnsi="Times New Roman"/>
                <w:sz w:val="24"/>
                <w:szCs w:val="24"/>
                <w:lang w:eastAsia="bg-BG"/>
              </w:rPr>
              <w:t xml:space="preserve"> при условията на</w:t>
            </w:r>
            <w:r w:rsidR="00B86328" w:rsidRPr="00B41E4B">
              <w:rPr>
                <w:rFonts w:ascii="Times New Roman" w:eastAsia="Times New Roman" w:hAnsi="Times New Roman"/>
                <w:sz w:val="24"/>
                <w:szCs w:val="24"/>
                <w:lang w:eastAsia="bg-BG"/>
              </w:rPr>
              <w:t xml:space="preserve"> режим „регионална инвестиционна помощ“</w:t>
            </w:r>
            <w:r w:rsidR="00B41E4B" w:rsidRPr="00B41E4B">
              <w:rPr>
                <w:rFonts w:ascii="Times New Roman" w:eastAsia="Times New Roman" w:hAnsi="Times New Roman"/>
                <w:sz w:val="24"/>
                <w:szCs w:val="24"/>
                <w:lang w:eastAsia="bg-BG"/>
              </w:rPr>
              <w:t xml:space="preserve">, или </w:t>
            </w:r>
            <w:r w:rsidR="00352B24" w:rsidRPr="00B41E4B">
              <w:rPr>
                <w:rFonts w:ascii="Times New Roman" w:eastAsia="Times New Roman" w:hAnsi="Times New Roman"/>
                <w:sz w:val="24"/>
                <w:szCs w:val="24"/>
                <w:lang w:eastAsia="bg-BG"/>
              </w:rPr>
              <w:t>за проекти, включващи</w:t>
            </w:r>
            <w:r w:rsidR="005C5F39" w:rsidRPr="00B41E4B">
              <w:rPr>
                <w:rFonts w:ascii="Times New Roman" w:eastAsia="Times New Roman" w:hAnsi="Times New Roman"/>
                <w:sz w:val="24"/>
                <w:szCs w:val="24"/>
                <w:lang w:eastAsia="bg-BG"/>
              </w:rPr>
              <w:t xml:space="preserve"> двата режима</w:t>
            </w:r>
            <w:r w:rsidR="00352B24" w:rsidRPr="00B41E4B">
              <w:rPr>
                <w:rFonts w:ascii="Times New Roman" w:eastAsia="Times New Roman" w:hAnsi="Times New Roman"/>
                <w:sz w:val="24"/>
                <w:szCs w:val="24"/>
                <w:lang w:eastAsia="bg-BG"/>
              </w:rPr>
              <w:t xml:space="preserve"> на помощ</w:t>
            </w:r>
            <w:r w:rsidR="005C5F39" w:rsidRPr="00B41E4B">
              <w:rPr>
                <w:rFonts w:ascii="Times New Roman" w:eastAsia="Times New Roman" w:hAnsi="Times New Roman"/>
                <w:sz w:val="24"/>
                <w:szCs w:val="24"/>
                <w:lang w:eastAsia="bg-BG"/>
              </w:rPr>
              <w:t xml:space="preserve"> („регионална инвестиционна помощ“ и </w:t>
            </w:r>
            <w:r w:rsidR="00B86328" w:rsidRPr="00B41E4B">
              <w:rPr>
                <w:rFonts w:ascii="Times New Roman" w:eastAsia="Times New Roman" w:hAnsi="Times New Roman"/>
                <w:sz w:val="24"/>
                <w:szCs w:val="24"/>
                <w:lang w:eastAsia="bg-BG"/>
              </w:rPr>
              <w:t>„</w:t>
            </w:r>
            <w:proofErr w:type="spellStart"/>
            <w:r w:rsidR="00B86328" w:rsidRPr="00B41E4B">
              <w:rPr>
                <w:rFonts w:ascii="Times New Roman" w:eastAsia="Times New Roman" w:hAnsi="Times New Roman"/>
                <w:sz w:val="24"/>
                <w:szCs w:val="24"/>
                <w:lang w:eastAsia="bg-BG"/>
              </w:rPr>
              <w:t>de</w:t>
            </w:r>
            <w:proofErr w:type="spellEnd"/>
            <w:r w:rsidR="00B86328" w:rsidRPr="00B41E4B">
              <w:rPr>
                <w:rFonts w:ascii="Times New Roman" w:eastAsia="Times New Roman" w:hAnsi="Times New Roman"/>
                <w:sz w:val="24"/>
                <w:szCs w:val="24"/>
                <w:lang w:eastAsia="bg-BG"/>
              </w:rPr>
              <w:t xml:space="preserve"> </w:t>
            </w:r>
            <w:proofErr w:type="spellStart"/>
            <w:r w:rsidR="00B86328" w:rsidRPr="00B41E4B">
              <w:rPr>
                <w:rFonts w:ascii="Times New Roman" w:eastAsia="Times New Roman" w:hAnsi="Times New Roman"/>
                <w:sz w:val="24"/>
                <w:szCs w:val="24"/>
                <w:lang w:eastAsia="bg-BG"/>
              </w:rPr>
              <w:t>minimis</w:t>
            </w:r>
            <w:proofErr w:type="spellEnd"/>
            <w:r w:rsidR="00B86328" w:rsidRPr="00B41E4B">
              <w:rPr>
                <w:rFonts w:ascii="Times New Roman" w:eastAsia="Times New Roman" w:hAnsi="Times New Roman"/>
                <w:sz w:val="24"/>
                <w:szCs w:val="24"/>
                <w:lang w:eastAsia="bg-BG"/>
              </w:rPr>
              <w:t>)</w:t>
            </w:r>
            <w:r w:rsidRPr="00B41E4B">
              <w:rPr>
                <w:rFonts w:ascii="Times New Roman" w:eastAsia="Times New Roman" w:hAnsi="Times New Roman"/>
                <w:sz w:val="24"/>
                <w:szCs w:val="24"/>
                <w:lang w:eastAsia="bg-BG"/>
              </w:rPr>
              <w:t>.</w:t>
            </w:r>
          </w:p>
        </w:tc>
      </w:tr>
    </w:tbl>
    <w:p w14:paraId="0139E8A0" w14:textId="29D9F40F" w:rsidR="00B3172C" w:rsidRPr="00B3172C" w:rsidRDefault="00B3172C"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B3172C">
        <w:rPr>
          <w:rFonts w:ascii="Times New Roman" w:hAnsi="Times New Roman"/>
          <w:sz w:val="24"/>
        </w:rPr>
        <w:t xml:space="preserve">Горепосоченият минимален размер на безвъзмездната помощ по индивидуалните проекти е </w:t>
      </w:r>
      <w:r>
        <w:rPr>
          <w:rFonts w:ascii="Times New Roman" w:hAnsi="Times New Roman"/>
          <w:sz w:val="24"/>
        </w:rPr>
        <w:t>въведен</w:t>
      </w:r>
      <w:r w:rsidRPr="00B3172C">
        <w:rPr>
          <w:rFonts w:ascii="Times New Roman" w:hAnsi="Times New Roman"/>
          <w:sz w:val="24"/>
        </w:rPr>
        <w:t xml:space="preserve"> служебно от Управляващия орган в ИСУН и в случай че, при залагането на разходите в раздел „Бюджет” от Формуляра за кандидатстване, стойността на заявената безвъзмездна финансова помощ не е в съответствие с посочен</w:t>
      </w:r>
      <w:r>
        <w:rPr>
          <w:rFonts w:ascii="Times New Roman" w:hAnsi="Times New Roman"/>
          <w:sz w:val="24"/>
        </w:rPr>
        <w:t>ото</w:t>
      </w:r>
      <w:r w:rsidRPr="00B3172C">
        <w:rPr>
          <w:rFonts w:ascii="Times New Roman" w:hAnsi="Times New Roman"/>
          <w:sz w:val="24"/>
        </w:rPr>
        <w:t xml:space="preserve"> ограничени</w:t>
      </w:r>
      <w:r>
        <w:rPr>
          <w:rFonts w:ascii="Times New Roman" w:hAnsi="Times New Roman"/>
          <w:sz w:val="24"/>
        </w:rPr>
        <w:t>е</w:t>
      </w:r>
      <w:r w:rsidRPr="00B3172C">
        <w:rPr>
          <w:rFonts w:ascii="Times New Roman" w:hAnsi="Times New Roman"/>
          <w:sz w:val="24"/>
        </w:rPr>
        <w:t xml:space="preserve"> (т.е. заявената помощ е под изискуемия минимален размер (</w:t>
      </w:r>
      <w:r>
        <w:rPr>
          <w:rFonts w:ascii="Times New Roman" w:hAnsi="Times New Roman"/>
          <w:sz w:val="24"/>
        </w:rPr>
        <w:t>15</w:t>
      </w:r>
      <w:r w:rsidRPr="00B3172C">
        <w:rPr>
          <w:rFonts w:ascii="Times New Roman" w:hAnsi="Times New Roman"/>
          <w:sz w:val="24"/>
        </w:rPr>
        <w:t xml:space="preserve">0 000 лева)), системата ИСУН няма да позволи на кандидата да подаде проектното предложение. Допълнителна информация и указания в тази връзка са представени в Приложение </w:t>
      </w:r>
      <w:r>
        <w:rPr>
          <w:rFonts w:ascii="Times New Roman" w:hAnsi="Times New Roman"/>
          <w:sz w:val="24"/>
        </w:rPr>
        <w:t>7</w:t>
      </w:r>
      <w:r w:rsidRPr="00B3172C">
        <w:rPr>
          <w:rFonts w:ascii="Times New Roman" w:hAnsi="Times New Roman"/>
          <w:sz w:val="24"/>
        </w:rPr>
        <w:t xml:space="preserve"> – Примерни указания за попълване на електронния Формуляр за кандидатстване.</w:t>
      </w:r>
    </w:p>
    <w:p w14:paraId="056D6A41" w14:textId="2D2861BA"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допълнение, максималният размер на заявената безвъзмездна финансова помощ за индивидуално проектно предложение НЕ следва да надвишава:</w:t>
      </w:r>
    </w:p>
    <w:p w14:paraId="666133F3" w14:textId="1D8A4E3F"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 xml:space="preserve">за малки предприятия: </w:t>
      </w:r>
      <w:r w:rsidR="00BB57F6" w:rsidRPr="00A44F84">
        <w:rPr>
          <w:rFonts w:ascii="Times New Roman" w:hAnsi="Times New Roman"/>
          <w:b/>
          <w:sz w:val="24"/>
        </w:rPr>
        <w:t>60</w:t>
      </w:r>
      <w:r w:rsidRPr="00A44F84">
        <w:rPr>
          <w:rFonts w:ascii="Times New Roman" w:hAnsi="Times New Roman"/>
          <w:b/>
          <w:sz w:val="24"/>
        </w:rPr>
        <w:t>%</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w:t>
      </w:r>
      <w:r w:rsidR="00B6017D">
        <w:rPr>
          <w:rFonts w:ascii="Times New Roman" w:hAnsi="Times New Roman"/>
          <w:sz w:val="24"/>
          <w:lang w:val="en-US"/>
        </w:rPr>
        <w:t>2</w:t>
      </w:r>
      <w:r w:rsidRPr="00A44F84">
        <w:rPr>
          <w:rFonts w:ascii="Times New Roman" w:hAnsi="Times New Roman"/>
          <w:sz w:val="24"/>
        </w:rPr>
        <w:t xml:space="preserve"> г., 202</w:t>
      </w:r>
      <w:r w:rsidR="00B6017D">
        <w:rPr>
          <w:rFonts w:ascii="Times New Roman" w:hAnsi="Times New Roman"/>
          <w:sz w:val="24"/>
          <w:lang w:val="en-US"/>
        </w:rPr>
        <w:t>3</w:t>
      </w:r>
      <w:r w:rsidRPr="00A44F84">
        <w:rPr>
          <w:rFonts w:ascii="Times New Roman" w:hAnsi="Times New Roman"/>
          <w:sz w:val="24"/>
        </w:rPr>
        <w:t xml:space="preserve"> г. и 202</w:t>
      </w:r>
      <w:r w:rsidR="00B6017D">
        <w:rPr>
          <w:rFonts w:ascii="Times New Roman" w:hAnsi="Times New Roman"/>
          <w:sz w:val="24"/>
          <w:lang w:val="en-US"/>
        </w:rPr>
        <w:t>4</w:t>
      </w:r>
      <w:r w:rsidRPr="00A44F84">
        <w:rPr>
          <w:rFonts w:ascii="Times New Roman" w:hAnsi="Times New Roman"/>
          <w:sz w:val="24"/>
        </w:rPr>
        <w:t xml:space="preserve"> г.</w:t>
      </w:r>
    </w:p>
    <w:p w14:paraId="3A12DA7A" w14:textId="6B908D89"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за средни предприятия: 25%</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w:t>
      </w:r>
      <w:r w:rsidR="00B6017D">
        <w:rPr>
          <w:rFonts w:ascii="Times New Roman" w:hAnsi="Times New Roman"/>
          <w:sz w:val="24"/>
          <w:lang w:val="en-US"/>
        </w:rPr>
        <w:t>2</w:t>
      </w:r>
      <w:r w:rsidRPr="00A44F84">
        <w:rPr>
          <w:rFonts w:ascii="Times New Roman" w:hAnsi="Times New Roman"/>
          <w:sz w:val="24"/>
        </w:rPr>
        <w:t xml:space="preserve"> г., 202</w:t>
      </w:r>
      <w:r w:rsidR="00B6017D">
        <w:rPr>
          <w:rFonts w:ascii="Times New Roman" w:hAnsi="Times New Roman"/>
          <w:sz w:val="24"/>
          <w:lang w:val="en-US"/>
        </w:rPr>
        <w:t>3</w:t>
      </w:r>
      <w:r w:rsidRPr="00A44F84">
        <w:rPr>
          <w:rFonts w:ascii="Times New Roman" w:hAnsi="Times New Roman"/>
          <w:sz w:val="24"/>
        </w:rPr>
        <w:t xml:space="preserve"> г. и 202</w:t>
      </w:r>
      <w:r w:rsidR="00B6017D">
        <w:rPr>
          <w:rFonts w:ascii="Times New Roman" w:hAnsi="Times New Roman"/>
          <w:sz w:val="24"/>
          <w:lang w:val="en-US"/>
        </w:rPr>
        <w:t>4</w:t>
      </w:r>
      <w:r w:rsidRPr="00A44F84">
        <w:rPr>
          <w:rFonts w:ascii="Times New Roman" w:hAnsi="Times New Roman"/>
          <w:sz w:val="24"/>
        </w:rPr>
        <w:t xml:space="preserve"> г.</w:t>
      </w:r>
    </w:p>
    <w:p w14:paraId="00545510" w14:textId="223C0461"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Реализираните от кандидата средногодишни нетни приходи от продажби за тригодишния период 20</w:t>
      </w:r>
      <w:r w:rsidR="00987A3F" w:rsidRPr="00A44F84">
        <w:rPr>
          <w:rFonts w:ascii="Times New Roman" w:hAnsi="Times New Roman"/>
          <w:b/>
          <w:sz w:val="24"/>
        </w:rPr>
        <w:t>2</w:t>
      </w:r>
      <w:r w:rsidR="00B6017D">
        <w:rPr>
          <w:rFonts w:ascii="Times New Roman" w:hAnsi="Times New Roman"/>
          <w:b/>
          <w:sz w:val="24"/>
          <w:lang w:val="en-US"/>
        </w:rPr>
        <w:t>2</w:t>
      </w:r>
      <w:r w:rsidRPr="00A44F84">
        <w:rPr>
          <w:rFonts w:ascii="Times New Roman" w:hAnsi="Times New Roman"/>
          <w:b/>
          <w:sz w:val="24"/>
        </w:rPr>
        <w:t xml:space="preserve"> г., 202</w:t>
      </w:r>
      <w:r w:rsidR="00B6017D">
        <w:rPr>
          <w:rFonts w:ascii="Times New Roman" w:hAnsi="Times New Roman"/>
          <w:b/>
          <w:sz w:val="24"/>
          <w:lang w:val="en-US"/>
        </w:rPr>
        <w:t>3</w:t>
      </w:r>
      <w:r w:rsidRPr="00A44F84">
        <w:rPr>
          <w:rFonts w:ascii="Times New Roman" w:hAnsi="Times New Roman"/>
          <w:b/>
          <w:sz w:val="24"/>
        </w:rPr>
        <w:t xml:space="preserve"> г. и 202</w:t>
      </w:r>
      <w:r w:rsidR="00B6017D">
        <w:rPr>
          <w:rFonts w:ascii="Times New Roman" w:hAnsi="Times New Roman"/>
          <w:b/>
          <w:sz w:val="24"/>
          <w:lang w:val="en-US"/>
        </w:rPr>
        <w:t>4</w:t>
      </w:r>
      <w:r w:rsidRPr="00A44F84">
        <w:rPr>
          <w:rFonts w:ascii="Times New Roman" w:hAnsi="Times New Roman"/>
          <w:b/>
          <w:sz w:val="24"/>
        </w:rPr>
        <w:t xml:space="preserve"> г., се изчисляват по следния начин</w:t>
      </w:r>
      <w:r w:rsidRPr="00A44F84">
        <w:rPr>
          <w:rFonts w:ascii="Times New Roman" w:hAnsi="Times New Roman"/>
          <w:sz w:val="24"/>
        </w:rPr>
        <w:t xml:space="preserve">: </w:t>
      </w:r>
      <w:r w:rsidR="00E1163E" w:rsidRPr="00A44F84">
        <w:rPr>
          <w:rFonts w:ascii="Times New Roman" w:hAnsi="Times New Roman"/>
          <w:sz w:val="24"/>
        </w:rPr>
        <w:t xml:space="preserve">Сборът от стойностите по ред „Нетни приходи от продажби“ (код на реда 15100, кол. 1) от </w:t>
      </w:r>
      <w:r w:rsidR="00410149" w:rsidRPr="00A44F84">
        <w:rPr>
          <w:rFonts w:ascii="Times New Roman" w:hAnsi="Times New Roman"/>
          <w:sz w:val="24"/>
        </w:rPr>
        <w:t xml:space="preserve">индивидуалните </w:t>
      </w:r>
      <w:r w:rsidR="00E1163E" w:rsidRPr="00A44F84">
        <w:rPr>
          <w:rFonts w:ascii="Times New Roman" w:hAnsi="Times New Roman"/>
          <w:sz w:val="24"/>
        </w:rPr>
        <w:t>о</w:t>
      </w:r>
      <w:r w:rsidRPr="00A44F84">
        <w:rPr>
          <w:rFonts w:ascii="Times New Roman" w:hAnsi="Times New Roman"/>
          <w:sz w:val="24"/>
        </w:rPr>
        <w:t>тчет</w:t>
      </w:r>
      <w:r w:rsidR="00E1163E" w:rsidRPr="00A44F84">
        <w:rPr>
          <w:rFonts w:ascii="Times New Roman" w:hAnsi="Times New Roman"/>
          <w:sz w:val="24"/>
        </w:rPr>
        <w:t>и</w:t>
      </w:r>
      <w:r w:rsidRPr="00A44F84">
        <w:rPr>
          <w:rFonts w:ascii="Times New Roman" w:hAnsi="Times New Roman"/>
          <w:sz w:val="24"/>
        </w:rPr>
        <w:t xml:space="preserve"> за приходите и разходите за 20</w:t>
      </w:r>
      <w:r w:rsidR="00987A3F" w:rsidRPr="00A44F84">
        <w:rPr>
          <w:rFonts w:ascii="Times New Roman" w:hAnsi="Times New Roman"/>
          <w:sz w:val="24"/>
        </w:rPr>
        <w:t>2</w:t>
      </w:r>
      <w:r w:rsidR="00B6017D">
        <w:rPr>
          <w:rFonts w:ascii="Times New Roman" w:hAnsi="Times New Roman"/>
          <w:sz w:val="24"/>
          <w:lang w:val="en-US"/>
        </w:rPr>
        <w:t>2</w:t>
      </w:r>
      <w:r w:rsidRPr="00A44F84">
        <w:rPr>
          <w:rFonts w:ascii="Times New Roman" w:hAnsi="Times New Roman"/>
          <w:sz w:val="24"/>
        </w:rPr>
        <w:t xml:space="preserve"> г., 202</w:t>
      </w:r>
      <w:r w:rsidR="00B6017D">
        <w:rPr>
          <w:rFonts w:ascii="Times New Roman" w:hAnsi="Times New Roman"/>
          <w:sz w:val="24"/>
          <w:lang w:val="en-US"/>
        </w:rPr>
        <w:t>3</w:t>
      </w:r>
      <w:r w:rsidRPr="00A44F84">
        <w:rPr>
          <w:rFonts w:ascii="Times New Roman" w:hAnsi="Times New Roman"/>
          <w:sz w:val="24"/>
        </w:rPr>
        <w:t xml:space="preserve"> г. и 202</w:t>
      </w:r>
      <w:r w:rsidR="00B6017D">
        <w:rPr>
          <w:rFonts w:ascii="Times New Roman" w:hAnsi="Times New Roman"/>
          <w:sz w:val="24"/>
          <w:lang w:val="en-US"/>
        </w:rPr>
        <w:t>4</w:t>
      </w:r>
      <w:r w:rsidRPr="00A44F84">
        <w:rPr>
          <w:rFonts w:ascii="Times New Roman" w:hAnsi="Times New Roman"/>
          <w:sz w:val="24"/>
        </w:rPr>
        <w:t xml:space="preserve"> г. на кандидата, </w:t>
      </w:r>
      <w:r w:rsidRPr="00A44F84">
        <w:rPr>
          <w:rFonts w:ascii="Times New Roman" w:hAnsi="Times New Roman"/>
          <w:b/>
          <w:sz w:val="24"/>
        </w:rPr>
        <w:t>делено</w:t>
      </w:r>
      <w:r w:rsidRPr="00A44F84">
        <w:rPr>
          <w:rFonts w:ascii="Times New Roman" w:hAnsi="Times New Roman"/>
          <w:sz w:val="24"/>
        </w:rPr>
        <w:t xml:space="preserve"> на 3.</w:t>
      </w:r>
    </w:p>
    <w:p w14:paraId="3E4FF904" w14:textId="77777777"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Стойността на заявената безвъзмездна помощ се попълва в </w:t>
      </w:r>
      <w:r w:rsidR="00C61AA3" w:rsidRPr="00A44F84">
        <w:rPr>
          <w:rFonts w:ascii="Times New Roman" w:hAnsi="Times New Roman"/>
          <w:sz w:val="24"/>
        </w:rPr>
        <w:t>раздел</w:t>
      </w:r>
      <w:r w:rsidRPr="00A44F84">
        <w:rPr>
          <w:rFonts w:ascii="Times New Roman" w:hAnsi="Times New Roman"/>
          <w:sz w:val="24"/>
        </w:rPr>
        <w:t xml:space="preserve"> „Бюджет“ от Формуляра за кандидатстване.</w:t>
      </w:r>
    </w:p>
    <w:p w14:paraId="1D10DCC2" w14:textId="7FA61755"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кандидатът е заявил финансиране, което надвишава максимално допустимия размер или процент от реализирани</w:t>
      </w:r>
      <w:proofErr w:type="spellStart"/>
      <w:r w:rsidRPr="00A44F84">
        <w:rPr>
          <w:rFonts w:ascii="Times New Roman" w:hAnsi="Times New Roman"/>
          <w:sz w:val="24"/>
          <w:lang w:val="en-US"/>
        </w:rPr>
        <w:t>те</w:t>
      </w:r>
      <w:proofErr w:type="spellEnd"/>
      <w:r w:rsidRPr="00A44F84">
        <w:rPr>
          <w:rFonts w:ascii="Times New Roman" w:hAnsi="Times New Roman"/>
          <w:sz w:val="24"/>
        </w:rPr>
        <w:t xml:space="preserve"> средногодишни нетни приходи от продажби за 20</w:t>
      </w:r>
      <w:r w:rsidR="00987A3F" w:rsidRPr="00A44F84">
        <w:rPr>
          <w:rFonts w:ascii="Times New Roman" w:hAnsi="Times New Roman"/>
          <w:sz w:val="24"/>
        </w:rPr>
        <w:t>2</w:t>
      </w:r>
      <w:r w:rsidR="00B6017D">
        <w:rPr>
          <w:rFonts w:ascii="Times New Roman" w:hAnsi="Times New Roman"/>
          <w:sz w:val="24"/>
          <w:lang w:val="en-US"/>
        </w:rPr>
        <w:t>2</w:t>
      </w:r>
      <w:r w:rsidRPr="00A44F84">
        <w:rPr>
          <w:rFonts w:ascii="Times New Roman" w:hAnsi="Times New Roman"/>
          <w:sz w:val="24"/>
        </w:rPr>
        <w:t xml:space="preserve"> г., 202</w:t>
      </w:r>
      <w:r w:rsidR="00B6017D">
        <w:rPr>
          <w:rFonts w:ascii="Times New Roman" w:hAnsi="Times New Roman"/>
          <w:sz w:val="24"/>
          <w:lang w:val="en-US"/>
        </w:rPr>
        <w:t>3</w:t>
      </w:r>
      <w:r w:rsidRPr="00A44F84">
        <w:rPr>
          <w:rFonts w:ascii="Times New Roman" w:hAnsi="Times New Roman"/>
          <w:sz w:val="24"/>
        </w:rPr>
        <w:t xml:space="preserve"> г. и 202</w:t>
      </w:r>
      <w:r w:rsidR="00B6017D">
        <w:rPr>
          <w:rFonts w:ascii="Times New Roman" w:hAnsi="Times New Roman"/>
          <w:sz w:val="24"/>
          <w:lang w:val="en-US"/>
        </w:rPr>
        <w:t>4</w:t>
      </w:r>
      <w:r w:rsidRPr="00A44F84">
        <w:rPr>
          <w:rFonts w:ascii="Times New Roman" w:hAnsi="Times New Roman"/>
          <w:sz w:val="24"/>
        </w:rPr>
        <w:t xml:space="preserve"> г., </w:t>
      </w:r>
      <w:r w:rsidR="00E1163E" w:rsidRPr="00A44F84">
        <w:rPr>
          <w:rFonts w:ascii="Times New Roman" w:hAnsi="Times New Roman"/>
          <w:sz w:val="24"/>
        </w:rPr>
        <w:t>о</w:t>
      </w:r>
      <w:r w:rsidRPr="00A44F84">
        <w:rPr>
          <w:rFonts w:ascii="Times New Roman" w:hAnsi="Times New Roman"/>
          <w:sz w:val="24"/>
        </w:rPr>
        <w:t>ценителната комисия ще извърши корекция в бюджета</w:t>
      </w:r>
      <w:r w:rsidR="00E1163E" w:rsidRPr="00A44F84">
        <w:rPr>
          <w:rFonts w:ascii="Times New Roman" w:hAnsi="Times New Roman"/>
          <w:sz w:val="24"/>
        </w:rPr>
        <w:t xml:space="preserve"> на проекта</w:t>
      </w:r>
      <w:r w:rsidRPr="00A44F84">
        <w:rPr>
          <w:rFonts w:ascii="Times New Roman" w:hAnsi="Times New Roman"/>
          <w:sz w:val="24"/>
        </w:rPr>
        <w:t>.</w:t>
      </w:r>
    </w:p>
    <w:p w14:paraId="0EB22BA7" w14:textId="49C749DE" w:rsidR="00CC2F43" w:rsidRPr="00CC2F43"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rPr>
        <w:t xml:space="preserve">В рамките на посочения минимален и максимален размер на безвъзмездното финансиране по индивидуалните предложения </w:t>
      </w:r>
      <w:r w:rsidRPr="00A44F84">
        <w:rPr>
          <w:rFonts w:ascii="Times New Roman" w:hAnsi="Times New Roman"/>
          <w:b/>
          <w:sz w:val="24"/>
        </w:rPr>
        <w:t xml:space="preserve">са налице и допълнителни ограничения, произтичащи от </w:t>
      </w:r>
      <w:r w:rsidRPr="00A44F84">
        <w:rPr>
          <w:rFonts w:ascii="Times New Roman" w:hAnsi="Times New Roman"/>
          <w:b/>
          <w:sz w:val="24"/>
        </w:rPr>
        <w:lastRenderedPageBreak/>
        <w:t>правилата за</w:t>
      </w:r>
      <w:r w:rsidR="00271946" w:rsidRPr="00A44F84">
        <w:rPr>
          <w:rFonts w:ascii="Times New Roman" w:hAnsi="Times New Roman"/>
          <w:b/>
          <w:sz w:val="24"/>
        </w:rPr>
        <w:t xml:space="preserve"> </w:t>
      </w:r>
      <w:r w:rsidR="00271946" w:rsidRPr="00922B30">
        <w:rPr>
          <w:rFonts w:ascii="Times New Roman" w:hAnsi="Times New Roman"/>
          <w:b/>
          <w:sz w:val="24"/>
        </w:rPr>
        <w:t>държавни/минимални помощи, описани в т.</w:t>
      </w:r>
      <w:r w:rsidR="00294BA6" w:rsidRPr="00922B30">
        <w:rPr>
          <w:rFonts w:ascii="Times New Roman" w:hAnsi="Times New Roman"/>
          <w:b/>
          <w:sz w:val="24"/>
        </w:rPr>
        <w:t xml:space="preserve"> </w:t>
      </w:r>
      <w:r w:rsidR="00271946" w:rsidRPr="00922B30">
        <w:rPr>
          <w:rFonts w:ascii="Times New Roman" w:hAnsi="Times New Roman"/>
          <w:b/>
          <w:sz w:val="24"/>
        </w:rPr>
        <w:t>16</w:t>
      </w:r>
      <w:r w:rsidRPr="00922B30">
        <w:rPr>
          <w:rFonts w:ascii="Times New Roman" w:hAnsi="Times New Roman"/>
          <w:sz w:val="24"/>
        </w:rPr>
        <w:t xml:space="preserve"> </w:t>
      </w:r>
      <w:r w:rsidR="00E1163E" w:rsidRPr="00922B30">
        <w:rPr>
          <w:rFonts w:ascii="Times New Roman" w:hAnsi="Times New Roman"/>
          <w:sz w:val="24"/>
        </w:rPr>
        <w:t xml:space="preserve">от настоящите условия </w:t>
      </w:r>
      <w:r w:rsidRPr="00922B30">
        <w:rPr>
          <w:rFonts w:ascii="Times New Roman" w:hAnsi="Times New Roman"/>
          <w:sz w:val="24"/>
        </w:rPr>
        <w:t xml:space="preserve">и </w:t>
      </w:r>
      <w:r w:rsidR="00E1163E" w:rsidRPr="00922B30">
        <w:rPr>
          <w:rFonts w:ascii="Times New Roman" w:hAnsi="Times New Roman"/>
          <w:sz w:val="24"/>
        </w:rPr>
        <w:t xml:space="preserve">в </w:t>
      </w:r>
      <w:r w:rsidRPr="00922B30">
        <w:rPr>
          <w:rFonts w:ascii="Times New Roman" w:hAnsi="Times New Roman"/>
          <w:sz w:val="24"/>
        </w:rPr>
        <w:t xml:space="preserve">Приложение </w:t>
      </w:r>
      <w:r w:rsidR="009427D6" w:rsidRPr="00922B30">
        <w:rPr>
          <w:rFonts w:ascii="Times New Roman" w:hAnsi="Times New Roman"/>
          <w:sz w:val="24"/>
          <w:lang w:val="en-US"/>
        </w:rPr>
        <w:t>3</w:t>
      </w:r>
      <w:r w:rsidRPr="00922B30">
        <w:rPr>
          <w:rFonts w:ascii="Times New Roman" w:hAnsi="Times New Roman"/>
          <w:sz w:val="24"/>
        </w:rPr>
        <w:t>.А към</w:t>
      </w:r>
      <w:r w:rsidRPr="00A44F84">
        <w:rPr>
          <w:rFonts w:ascii="Times New Roman" w:hAnsi="Times New Roman"/>
          <w:sz w:val="24"/>
        </w:rPr>
        <w:t xml:space="preserve"> Условията за кандидатстване.</w:t>
      </w:r>
      <w:r w:rsidR="00CB14EE" w:rsidRPr="00A44F84">
        <w:rPr>
          <w:rFonts w:ascii="Times New Roman" w:hAnsi="Times New Roman"/>
          <w:sz w:val="24"/>
          <w:szCs w:val="24"/>
        </w:rPr>
        <w:t xml:space="preserve"> </w:t>
      </w:r>
    </w:p>
    <w:p w14:paraId="165B82C5" w14:textId="77777777" w:rsidR="002325A3" w:rsidRPr="00A44F84" w:rsidRDefault="00CB14EE" w:rsidP="005C1072">
      <w:pPr>
        <w:pStyle w:val="Heading2"/>
        <w:spacing w:before="120" w:after="120"/>
        <w:rPr>
          <w:rFonts w:ascii="Times New Roman" w:hAnsi="Times New Roman"/>
        </w:rPr>
      </w:pPr>
      <w:bookmarkStart w:id="12" w:name="_Toc205286966"/>
      <w:r w:rsidRPr="00A44F84">
        <w:rPr>
          <w:rFonts w:ascii="Times New Roman" w:hAnsi="Times New Roman"/>
        </w:rPr>
        <w:t>1</w:t>
      </w:r>
      <w:r w:rsidR="004A58E5" w:rsidRPr="00A44F84">
        <w:rPr>
          <w:rFonts w:ascii="Times New Roman" w:hAnsi="Times New Roman"/>
        </w:rPr>
        <w:t>0</w:t>
      </w:r>
      <w:r w:rsidRPr="00A44F84">
        <w:rPr>
          <w:rFonts w:ascii="Times New Roman" w:hAnsi="Times New Roman"/>
        </w:rPr>
        <w:t>.</w:t>
      </w:r>
      <w:r w:rsidR="004A58E5" w:rsidRPr="00A44F84">
        <w:rPr>
          <w:rFonts w:ascii="Times New Roman" w:hAnsi="Times New Roman"/>
        </w:rPr>
        <w:t xml:space="preserve"> </w:t>
      </w:r>
      <w:r w:rsidR="002325A3" w:rsidRPr="00A44F84">
        <w:rPr>
          <w:rFonts w:ascii="Times New Roman" w:hAnsi="Times New Roman"/>
        </w:rPr>
        <w:t>Процент на съфинансиране</w:t>
      </w:r>
      <w:r w:rsidR="007C5A42" w:rsidRPr="00A44F84">
        <w:rPr>
          <w:rFonts w:ascii="Times New Roman" w:hAnsi="Times New Roman"/>
        </w:rPr>
        <w:t>:</w:t>
      </w:r>
      <w:bookmarkEnd w:id="12"/>
    </w:p>
    <w:p w14:paraId="4FB488D8" w14:textId="5923D3C7" w:rsidR="00F10854" w:rsidRPr="00A44F84" w:rsidRDefault="00F10854"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rPr>
      </w:pP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r w:rsidRPr="00A44F84">
        <w:rPr>
          <w:rFonts w:ascii="Times New Roman" w:hAnsi="Times New Roman"/>
          <w:sz w:val="24"/>
        </w:rPr>
        <w:t xml:space="preserve">настоящата процедура допустимите разходи са обособени в два елемента - </w:t>
      </w:r>
      <w:proofErr w:type="spellStart"/>
      <w:r w:rsidRPr="00A44F84">
        <w:rPr>
          <w:rFonts w:ascii="Times New Roman" w:hAnsi="Times New Roman"/>
          <w:sz w:val="24"/>
          <w:lang w:val="en-US"/>
        </w:rPr>
        <w:t>Елемент</w:t>
      </w:r>
      <w:proofErr w:type="spellEnd"/>
      <w:r w:rsidRPr="00A44F84">
        <w:rPr>
          <w:rFonts w:ascii="Times New Roman" w:hAnsi="Times New Roman"/>
          <w:sz w:val="24"/>
          <w:lang w:val="en-US"/>
        </w:rPr>
        <w:t xml:space="preserve"> А (</w:t>
      </w:r>
      <w:proofErr w:type="spellStart"/>
      <w:r w:rsidRPr="00A44F84">
        <w:rPr>
          <w:rFonts w:ascii="Times New Roman" w:hAnsi="Times New Roman"/>
          <w:sz w:val="24"/>
          <w:lang w:val="en-US"/>
        </w:rPr>
        <w:t>задължителен</w:t>
      </w:r>
      <w:proofErr w:type="spellEnd"/>
      <w:r w:rsidRPr="00A44F84">
        <w:rPr>
          <w:rFonts w:ascii="Times New Roman" w:hAnsi="Times New Roman"/>
          <w:sz w:val="24"/>
          <w:lang w:val="en-US"/>
        </w:rPr>
        <w:t>)</w:t>
      </w:r>
      <w:r w:rsidRPr="00A44F84">
        <w:rPr>
          <w:rFonts w:ascii="Times New Roman" w:hAnsi="Times New Roman"/>
          <w:sz w:val="24"/>
        </w:rPr>
        <w:t xml:space="preserve"> и Елемент Б (незадължителен)</w:t>
      </w:r>
      <w:r w:rsidR="004921A7" w:rsidRPr="00A66B56">
        <w:rPr>
          <w:rFonts w:ascii="Times New Roman" w:hAnsi="Times New Roman"/>
          <w:sz w:val="24"/>
        </w:rPr>
        <w:t>.</w:t>
      </w:r>
    </w:p>
    <w:p w14:paraId="5BF2B908" w14:textId="1C898EA6" w:rsidR="0029153E" w:rsidRPr="00A44F84" w:rsidRDefault="0029153E" w:rsidP="0029153E">
      <w:pPr>
        <w:pBdr>
          <w:top w:val="single" w:sz="4" w:space="1" w:color="auto"/>
          <w:left w:val="single" w:sz="4" w:space="4" w:color="auto"/>
          <w:bottom w:val="single" w:sz="4" w:space="9" w:color="auto"/>
          <w:right w:val="single" w:sz="4" w:space="4" w:color="auto"/>
        </w:pBdr>
        <w:jc w:val="both"/>
        <w:rPr>
          <w:rFonts w:ascii="Times New Roman" w:hAnsi="Times New Roman"/>
          <w:b/>
          <w:sz w:val="24"/>
          <w:lang w:val="en-US"/>
        </w:rPr>
      </w:pPr>
      <w:r w:rsidRPr="00A44F84">
        <w:rPr>
          <w:rFonts w:ascii="Times New Roman" w:hAnsi="Times New Roman"/>
          <w:b/>
          <w:sz w:val="24"/>
          <w:lang w:val="en-US"/>
        </w:rPr>
        <w:t xml:space="preserve">1) </w:t>
      </w:r>
      <w:proofErr w:type="spellStart"/>
      <w:r w:rsidRPr="00A44F84">
        <w:rPr>
          <w:rFonts w:ascii="Times New Roman" w:hAnsi="Times New Roman"/>
          <w:b/>
          <w:sz w:val="24"/>
          <w:lang w:val="en-US"/>
        </w:rPr>
        <w:t>Процент</w:t>
      </w:r>
      <w:proofErr w:type="spellEnd"/>
      <w:r w:rsidRPr="00A44F84">
        <w:rPr>
          <w:rFonts w:ascii="Times New Roman" w:hAnsi="Times New Roman"/>
          <w:b/>
          <w:sz w:val="24"/>
          <w:lang w:val="en-US"/>
        </w:rPr>
        <w:t xml:space="preserve"> на </w:t>
      </w:r>
      <w:proofErr w:type="spellStart"/>
      <w:r w:rsidRPr="00A44F84">
        <w:rPr>
          <w:rFonts w:ascii="Times New Roman" w:hAnsi="Times New Roman"/>
          <w:b/>
          <w:sz w:val="24"/>
          <w:lang w:val="en-US"/>
        </w:rPr>
        <w:t>съфинансиране</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при</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условията</w:t>
      </w:r>
      <w:proofErr w:type="spellEnd"/>
      <w:r w:rsidRPr="00A44F84">
        <w:rPr>
          <w:rFonts w:ascii="Times New Roman" w:hAnsi="Times New Roman"/>
          <w:b/>
          <w:sz w:val="24"/>
          <w:lang w:val="en-US"/>
        </w:rPr>
        <w:t xml:space="preserve"> на </w:t>
      </w:r>
      <w:proofErr w:type="spellStart"/>
      <w:r w:rsidRPr="00A44F84">
        <w:rPr>
          <w:rFonts w:ascii="Times New Roman" w:hAnsi="Times New Roman"/>
          <w:b/>
          <w:sz w:val="24"/>
          <w:lang w:val="en-US"/>
        </w:rPr>
        <w:t>режим</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регионална</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инвестиционна</w:t>
      </w:r>
      <w:proofErr w:type="spellEnd"/>
      <w:r w:rsidRPr="00A44F84">
        <w:rPr>
          <w:rFonts w:ascii="Times New Roman" w:hAnsi="Times New Roman"/>
          <w:b/>
          <w:sz w:val="24"/>
          <w:lang w:val="en-US"/>
        </w:rPr>
        <w:t xml:space="preserve"> </w:t>
      </w:r>
      <w:proofErr w:type="spellStart"/>
      <w:proofErr w:type="gramStart"/>
      <w:r w:rsidRPr="00A44F84">
        <w:rPr>
          <w:rFonts w:ascii="Times New Roman" w:hAnsi="Times New Roman"/>
          <w:b/>
          <w:sz w:val="24"/>
          <w:lang w:val="en-US"/>
        </w:rPr>
        <w:t>помощ</w:t>
      </w:r>
      <w:proofErr w:type="spellEnd"/>
      <w:r w:rsidRPr="00A44F84">
        <w:rPr>
          <w:rFonts w:ascii="Times New Roman" w:hAnsi="Times New Roman"/>
          <w:b/>
          <w:sz w:val="24"/>
          <w:lang w:val="en-US"/>
        </w:rPr>
        <w:t>“</w:t>
      </w:r>
      <w:r w:rsidRPr="00A44F84">
        <w:rPr>
          <w:rFonts w:ascii="Times New Roman" w:hAnsi="Times New Roman"/>
          <w:b/>
          <w:sz w:val="24"/>
        </w:rPr>
        <w:t xml:space="preserve"> </w:t>
      </w:r>
      <w:proofErr w:type="spellStart"/>
      <w:r w:rsidRPr="00A44F84">
        <w:rPr>
          <w:rFonts w:ascii="Times New Roman" w:hAnsi="Times New Roman"/>
          <w:b/>
          <w:sz w:val="24"/>
          <w:lang w:val="en-US"/>
        </w:rPr>
        <w:t>съгласно</w:t>
      </w:r>
      <w:proofErr w:type="spellEnd"/>
      <w:proofErr w:type="gram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чл</w:t>
      </w:r>
      <w:proofErr w:type="spellEnd"/>
      <w:r w:rsidRPr="00A44F84">
        <w:rPr>
          <w:rFonts w:ascii="Times New Roman" w:hAnsi="Times New Roman"/>
          <w:b/>
          <w:sz w:val="24"/>
          <w:lang w:val="en-US"/>
        </w:rPr>
        <w:t xml:space="preserve">. 13 и </w:t>
      </w:r>
      <w:proofErr w:type="spellStart"/>
      <w:r w:rsidRPr="00A44F84">
        <w:rPr>
          <w:rFonts w:ascii="Times New Roman" w:hAnsi="Times New Roman"/>
          <w:b/>
          <w:sz w:val="24"/>
          <w:lang w:val="en-US"/>
        </w:rPr>
        <w:t>чл</w:t>
      </w:r>
      <w:proofErr w:type="spellEnd"/>
      <w:r w:rsidRPr="00A44F84">
        <w:rPr>
          <w:rFonts w:ascii="Times New Roman" w:hAnsi="Times New Roman"/>
          <w:b/>
          <w:sz w:val="24"/>
          <w:lang w:val="en-US"/>
        </w:rPr>
        <w:t xml:space="preserve">. 14 </w:t>
      </w:r>
      <w:proofErr w:type="spellStart"/>
      <w:r w:rsidRPr="00A44F84">
        <w:rPr>
          <w:rFonts w:ascii="Times New Roman" w:hAnsi="Times New Roman"/>
          <w:b/>
          <w:sz w:val="24"/>
          <w:lang w:val="en-US"/>
        </w:rPr>
        <w:t>от</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Регламент</w:t>
      </w:r>
      <w:proofErr w:type="spellEnd"/>
      <w:r w:rsidRPr="00A44F84">
        <w:rPr>
          <w:rFonts w:ascii="Times New Roman" w:hAnsi="Times New Roman"/>
          <w:b/>
          <w:sz w:val="24"/>
          <w:lang w:val="en-US"/>
        </w:rPr>
        <w:t xml:space="preserve"> (ЕС) № 651/2014 на </w:t>
      </w:r>
      <w:proofErr w:type="spellStart"/>
      <w:r w:rsidRPr="00A44F84">
        <w:rPr>
          <w:rFonts w:ascii="Times New Roman" w:hAnsi="Times New Roman"/>
          <w:b/>
          <w:sz w:val="24"/>
          <w:lang w:val="en-US"/>
        </w:rPr>
        <w:t>Комисията</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приложим</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по</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Елемент</w:t>
      </w:r>
      <w:proofErr w:type="spellEnd"/>
      <w:r w:rsidRPr="00A44F84">
        <w:rPr>
          <w:rFonts w:ascii="Times New Roman" w:hAnsi="Times New Roman"/>
          <w:b/>
          <w:sz w:val="24"/>
          <w:lang w:val="en-US"/>
        </w:rPr>
        <w:t xml:space="preserve"> А):</w:t>
      </w:r>
    </w:p>
    <w:p w14:paraId="036C411C" w14:textId="0BCB0E7E" w:rsidR="00420E6E" w:rsidRPr="00A44F84" w:rsidRDefault="00DA652C"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proofErr w:type="spellStart"/>
      <w:r w:rsidRPr="00DA652C">
        <w:rPr>
          <w:rFonts w:ascii="Times New Roman" w:hAnsi="Times New Roman"/>
          <w:sz w:val="24"/>
          <w:lang w:val="en-US"/>
        </w:rPr>
        <w:t>Максималният</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интензитет</w:t>
      </w:r>
      <w:proofErr w:type="spellEnd"/>
      <w:r w:rsidRPr="00DA652C">
        <w:rPr>
          <w:rFonts w:ascii="Times New Roman" w:hAnsi="Times New Roman"/>
          <w:sz w:val="24"/>
          <w:lang w:val="en-US"/>
        </w:rPr>
        <w:t xml:space="preserve"> </w:t>
      </w:r>
      <w:r w:rsidRPr="00DA652C">
        <w:rPr>
          <w:rFonts w:ascii="Times New Roman" w:hAnsi="Times New Roman"/>
          <w:sz w:val="24"/>
        </w:rPr>
        <w:t xml:space="preserve">(процент) </w:t>
      </w:r>
      <w:r w:rsidRPr="00DA652C">
        <w:rPr>
          <w:rFonts w:ascii="Times New Roman" w:hAnsi="Times New Roman"/>
          <w:sz w:val="24"/>
          <w:lang w:val="en-US"/>
        </w:rPr>
        <w:t xml:space="preserve">на </w:t>
      </w:r>
      <w:proofErr w:type="spellStart"/>
      <w:r w:rsidRPr="00DA652C">
        <w:rPr>
          <w:rFonts w:ascii="Times New Roman" w:hAnsi="Times New Roman"/>
          <w:sz w:val="24"/>
          <w:lang w:val="en-US"/>
        </w:rPr>
        <w:t>безвъзмездна</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финансова</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помощ</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при</w:t>
      </w:r>
      <w:proofErr w:type="spellEnd"/>
      <w:r w:rsidRPr="00DA652C">
        <w:rPr>
          <w:rFonts w:ascii="Times New Roman" w:hAnsi="Times New Roman"/>
          <w:sz w:val="24"/>
          <w:lang w:val="en-US"/>
        </w:rPr>
        <w:t xml:space="preserve"> </w:t>
      </w:r>
      <w:r w:rsidRPr="00DA652C">
        <w:rPr>
          <w:rFonts w:ascii="Times New Roman" w:hAnsi="Times New Roman"/>
          <w:sz w:val="24"/>
        </w:rPr>
        <w:t xml:space="preserve">избран </w:t>
      </w:r>
      <w:proofErr w:type="spellStart"/>
      <w:r w:rsidRPr="00DA652C">
        <w:rPr>
          <w:rFonts w:ascii="Times New Roman" w:hAnsi="Times New Roman"/>
          <w:sz w:val="24"/>
          <w:lang w:val="en-US"/>
        </w:rPr>
        <w:t>режим</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регионална</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инвестиционна</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помощ</w:t>
      </w:r>
      <w:proofErr w:type="spellEnd"/>
      <w:r w:rsidRPr="00DA652C">
        <w:rPr>
          <w:rFonts w:ascii="Times New Roman" w:hAnsi="Times New Roman"/>
          <w:sz w:val="24"/>
          <w:lang w:val="en-US"/>
        </w:rPr>
        <w:t xml:space="preserve">“ </w:t>
      </w:r>
      <w:r w:rsidRPr="00DA652C">
        <w:rPr>
          <w:rFonts w:ascii="Times New Roman" w:hAnsi="Times New Roman"/>
          <w:sz w:val="24"/>
        </w:rPr>
        <w:t xml:space="preserve">е </w:t>
      </w:r>
      <w:r w:rsidRPr="00DA652C">
        <w:rPr>
          <w:rFonts w:ascii="Times New Roman" w:hAnsi="Times New Roman"/>
          <w:sz w:val="24"/>
          <w:lang w:val="en-US"/>
        </w:rPr>
        <w:t xml:space="preserve">в </w:t>
      </w:r>
      <w:proofErr w:type="spellStart"/>
      <w:r w:rsidRPr="00DA652C">
        <w:rPr>
          <w:rFonts w:ascii="Times New Roman" w:hAnsi="Times New Roman"/>
          <w:sz w:val="24"/>
          <w:lang w:val="en-US"/>
        </w:rPr>
        <w:t>зависимост</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от</w:t>
      </w:r>
      <w:proofErr w:type="spellEnd"/>
      <w:r w:rsidRPr="00DA652C">
        <w:rPr>
          <w:rFonts w:ascii="Times New Roman" w:hAnsi="Times New Roman"/>
          <w:sz w:val="24"/>
        </w:rPr>
        <w:t>:</w:t>
      </w:r>
      <w:r w:rsidRPr="00DA652C">
        <w:rPr>
          <w:rFonts w:ascii="Times New Roman" w:hAnsi="Times New Roman"/>
          <w:sz w:val="24"/>
          <w:lang w:val="en-US"/>
        </w:rPr>
        <w:t xml:space="preserve"> </w:t>
      </w:r>
      <w:r w:rsidRPr="00DA652C">
        <w:rPr>
          <w:rFonts w:ascii="Times New Roman" w:hAnsi="Times New Roman"/>
          <w:sz w:val="24"/>
        </w:rPr>
        <w:t>Картата на регионалните помощи на Република България за периода 2022-2027 г.</w:t>
      </w:r>
      <w:r w:rsidRPr="00DA652C">
        <w:rPr>
          <w:rStyle w:val="FootnoteReference"/>
          <w:rFonts w:ascii="Times New Roman" w:hAnsi="Times New Roman"/>
          <w:sz w:val="24"/>
        </w:rPr>
        <w:footnoteReference w:id="18"/>
      </w:r>
      <w:r w:rsidRPr="00DA652C">
        <w:rPr>
          <w:rFonts w:ascii="Times New Roman" w:hAnsi="Times New Roman"/>
          <w:sz w:val="24"/>
        </w:rPr>
        <w:t xml:space="preserve">, </w:t>
      </w:r>
      <w:proofErr w:type="spellStart"/>
      <w:r w:rsidRPr="00DA652C">
        <w:rPr>
          <w:rFonts w:ascii="Times New Roman" w:hAnsi="Times New Roman"/>
          <w:sz w:val="24"/>
          <w:lang w:val="en-US"/>
        </w:rPr>
        <w:t>категорията</w:t>
      </w:r>
      <w:proofErr w:type="spellEnd"/>
      <w:r w:rsidRPr="00DA652C">
        <w:rPr>
          <w:rFonts w:ascii="Times New Roman" w:hAnsi="Times New Roman"/>
          <w:sz w:val="24"/>
          <w:lang w:val="en-US"/>
        </w:rPr>
        <w:t xml:space="preserve"> на предприятието</w:t>
      </w:r>
      <w:r w:rsidRPr="00DA652C">
        <w:rPr>
          <w:rFonts w:ascii="Times New Roman" w:hAnsi="Times New Roman"/>
          <w:sz w:val="24"/>
        </w:rPr>
        <w:t>-кандидат</w:t>
      </w:r>
      <w:r w:rsidRPr="00DA652C">
        <w:rPr>
          <w:rStyle w:val="FootnoteReference"/>
          <w:rFonts w:ascii="Times New Roman" w:hAnsi="Times New Roman"/>
          <w:sz w:val="24"/>
          <w:lang w:val="en-US"/>
        </w:rPr>
        <w:footnoteReference w:id="19"/>
      </w:r>
      <w:r w:rsidRPr="00DA652C">
        <w:rPr>
          <w:rFonts w:ascii="Times New Roman" w:hAnsi="Times New Roman"/>
          <w:sz w:val="24"/>
        </w:rPr>
        <w:t>,</w:t>
      </w:r>
      <w:r w:rsidRPr="00DA652C">
        <w:rPr>
          <w:rFonts w:ascii="Times New Roman" w:hAnsi="Times New Roman"/>
          <w:sz w:val="24"/>
          <w:lang w:val="en-US"/>
        </w:rPr>
        <w:t xml:space="preserve"> </w:t>
      </w:r>
      <w:proofErr w:type="spellStart"/>
      <w:r w:rsidRPr="00DA652C">
        <w:rPr>
          <w:rFonts w:ascii="Times New Roman" w:hAnsi="Times New Roman"/>
          <w:sz w:val="24"/>
          <w:lang w:val="en-US"/>
        </w:rPr>
        <w:t>мястото</w:t>
      </w:r>
      <w:proofErr w:type="spellEnd"/>
      <w:r w:rsidRPr="00DA652C">
        <w:rPr>
          <w:rFonts w:ascii="Times New Roman" w:hAnsi="Times New Roman"/>
          <w:sz w:val="24"/>
          <w:lang w:val="en-US"/>
        </w:rPr>
        <w:t xml:space="preserve"> на </w:t>
      </w:r>
      <w:proofErr w:type="spellStart"/>
      <w:r w:rsidRPr="00DA652C">
        <w:rPr>
          <w:rFonts w:ascii="Times New Roman" w:hAnsi="Times New Roman"/>
          <w:sz w:val="24"/>
          <w:lang w:val="en-US"/>
        </w:rPr>
        <w:t>изпълнение</w:t>
      </w:r>
      <w:proofErr w:type="spellEnd"/>
      <w:r w:rsidRPr="00DA652C">
        <w:rPr>
          <w:rFonts w:ascii="Times New Roman" w:hAnsi="Times New Roman"/>
          <w:sz w:val="24"/>
          <w:lang w:val="en-US"/>
        </w:rPr>
        <w:t xml:space="preserve"> на </w:t>
      </w:r>
      <w:proofErr w:type="spellStart"/>
      <w:r w:rsidRPr="00DA652C">
        <w:rPr>
          <w:rFonts w:ascii="Times New Roman" w:hAnsi="Times New Roman"/>
          <w:sz w:val="24"/>
          <w:lang w:val="en-US"/>
        </w:rPr>
        <w:t>проекта</w:t>
      </w:r>
      <w:proofErr w:type="spellEnd"/>
      <w:r w:rsidRPr="00DA652C">
        <w:rPr>
          <w:rStyle w:val="FootnoteReference"/>
          <w:rFonts w:ascii="Times New Roman" w:hAnsi="Times New Roman"/>
          <w:sz w:val="24"/>
          <w:lang w:val="en-US"/>
        </w:rPr>
        <w:footnoteReference w:id="20"/>
      </w:r>
      <w:r w:rsidRPr="00DA652C">
        <w:rPr>
          <w:rFonts w:ascii="Times New Roman" w:hAnsi="Times New Roman"/>
          <w:sz w:val="24"/>
        </w:rPr>
        <w:t>,</w:t>
      </w:r>
      <w:r w:rsidRPr="00DA652C">
        <w:rPr>
          <w:rFonts w:ascii="Times New Roman" w:hAnsi="Times New Roman"/>
          <w:sz w:val="24"/>
          <w:lang w:val="en-US"/>
        </w:rPr>
        <w:t xml:space="preserve"> </w:t>
      </w:r>
      <w:r w:rsidRPr="00DA652C">
        <w:rPr>
          <w:rFonts w:ascii="Times New Roman" w:hAnsi="Times New Roman"/>
          <w:sz w:val="24"/>
        </w:rPr>
        <w:t xml:space="preserve">и </w:t>
      </w:r>
      <w:r w:rsidRPr="00DA652C">
        <w:rPr>
          <w:rFonts w:ascii="Times New Roman" w:hAnsi="Times New Roman"/>
          <w:sz w:val="24"/>
          <w:lang w:val="en-US"/>
        </w:rPr>
        <w:t xml:space="preserve">е </w:t>
      </w:r>
      <w:proofErr w:type="spellStart"/>
      <w:r w:rsidRPr="00DA652C">
        <w:rPr>
          <w:rFonts w:ascii="Times New Roman" w:hAnsi="Times New Roman"/>
          <w:sz w:val="24"/>
          <w:lang w:val="en-US"/>
        </w:rPr>
        <w:t>както</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следва</w:t>
      </w:r>
      <w:proofErr w:type="spellEnd"/>
      <w:r w:rsidRPr="00DA652C">
        <w:rPr>
          <w:rFonts w:ascii="Times New Roman" w:hAnsi="Times New Roman"/>
          <w:sz w:val="24"/>
          <w:lang w:val="en-US"/>
        </w:rPr>
        <w:t>:</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3112"/>
        <w:gridCol w:w="4082"/>
      </w:tblGrid>
      <w:tr w:rsidR="00340492" w:rsidRPr="00A44F84" w14:paraId="43570737" w14:textId="77777777" w:rsidTr="00E5380A">
        <w:trPr>
          <w:trHeight w:val="1018"/>
        </w:trPr>
        <w:tc>
          <w:tcPr>
            <w:tcW w:w="2700" w:type="dxa"/>
            <w:shd w:val="clear" w:color="auto" w:fill="D9D9D9"/>
            <w:vAlign w:val="center"/>
          </w:tcPr>
          <w:p w14:paraId="56A98B1C" w14:textId="77777777" w:rsidR="00340492" w:rsidRPr="00A44F84" w:rsidRDefault="00340492" w:rsidP="00DA652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Категория на предприятието – кандидат</w:t>
            </w:r>
          </w:p>
        </w:tc>
        <w:tc>
          <w:tcPr>
            <w:tcW w:w="3112" w:type="dxa"/>
            <w:shd w:val="clear" w:color="auto" w:fill="D9D9D9"/>
            <w:vAlign w:val="center"/>
          </w:tcPr>
          <w:p w14:paraId="414A88EA" w14:textId="77777777" w:rsidR="00340492" w:rsidRPr="00A44F84" w:rsidRDefault="00340492" w:rsidP="00DA652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интензитет на помощта за дейности</w:t>
            </w:r>
          </w:p>
          <w:p w14:paraId="63734762" w14:textId="77777777" w:rsidR="00340492" w:rsidRPr="00A44F84" w:rsidRDefault="00340492" w:rsidP="00DA652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i/>
                <w:sz w:val="24"/>
                <w:szCs w:val="24"/>
                <w:u w:val="single"/>
                <w:lang w:eastAsia="bg-BG"/>
              </w:rPr>
              <w:t>извън</w:t>
            </w:r>
            <w:r w:rsidRPr="00A44F84">
              <w:rPr>
                <w:rFonts w:ascii="Times New Roman" w:eastAsia="Times New Roman" w:hAnsi="Times New Roman"/>
                <w:b/>
                <w:sz w:val="24"/>
                <w:szCs w:val="24"/>
                <w:lang w:eastAsia="bg-BG"/>
              </w:rPr>
              <w:t xml:space="preserve"> ЮЗР (</w:t>
            </w:r>
            <w:r w:rsidRPr="00A44F84">
              <w:rPr>
                <w:rFonts w:ascii="Times New Roman" w:eastAsia="Times New Roman" w:hAnsi="Times New Roman"/>
                <w:b/>
                <w:sz w:val="24"/>
                <w:szCs w:val="24"/>
                <w:lang w:val="en-US" w:eastAsia="bg-BG"/>
              </w:rPr>
              <w:t>NUTS</w:t>
            </w:r>
            <w:r w:rsidRPr="00A44F84">
              <w:rPr>
                <w:rFonts w:ascii="Times New Roman" w:eastAsia="Times New Roman" w:hAnsi="Times New Roman"/>
                <w:b/>
                <w:sz w:val="24"/>
                <w:szCs w:val="24"/>
                <w:lang w:eastAsia="bg-BG"/>
              </w:rPr>
              <w:t>-</w:t>
            </w:r>
            <w:r w:rsidRPr="00A44F84">
              <w:rPr>
                <w:rFonts w:ascii="Times New Roman" w:eastAsia="Times New Roman" w:hAnsi="Times New Roman"/>
                <w:b/>
                <w:sz w:val="24"/>
                <w:szCs w:val="24"/>
                <w:lang w:val="en-US" w:eastAsia="bg-BG"/>
              </w:rPr>
              <w:t>2</w:t>
            </w:r>
            <w:r w:rsidRPr="00A44F84">
              <w:rPr>
                <w:rFonts w:ascii="Times New Roman" w:eastAsia="Times New Roman" w:hAnsi="Times New Roman"/>
                <w:b/>
                <w:sz w:val="24"/>
                <w:szCs w:val="24"/>
                <w:lang w:eastAsia="bg-BG"/>
              </w:rPr>
              <w:t>)</w:t>
            </w:r>
            <w:r w:rsidRPr="00A44F84">
              <w:rPr>
                <w:rFonts w:ascii="Times New Roman" w:eastAsia="Times New Roman" w:hAnsi="Times New Roman"/>
                <w:b/>
                <w:sz w:val="24"/>
                <w:szCs w:val="24"/>
                <w:vertAlign w:val="superscript"/>
                <w:lang w:eastAsia="bg-BG"/>
              </w:rPr>
              <w:footnoteReference w:id="21"/>
            </w:r>
          </w:p>
        </w:tc>
        <w:tc>
          <w:tcPr>
            <w:tcW w:w="4082" w:type="dxa"/>
            <w:shd w:val="clear" w:color="auto" w:fill="D9D9D9"/>
            <w:vAlign w:val="center"/>
          </w:tcPr>
          <w:p w14:paraId="5C6672D0" w14:textId="77777777" w:rsidR="00340492" w:rsidRPr="00DA652C" w:rsidRDefault="00340492" w:rsidP="00DA652C">
            <w:pPr>
              <w:spacing w:after="0" w:line="240" w:lineRule="auto"/>
              <w:contextualSpacing/>
              <w:jc w:val="center"/>
              <w:rPr>
                <w:rFonts w:ascii="Times New Roman" w:eastAsia="Times New Roman" w:hAnsi="Times New Roman"/>
                <w:b/>
                <w:sz w:val="24"/>
                <w:szCs w:val="24"/>
                <w:lang w:eastAsia="bg-BG"/>
              </w:rPr>
            </w:pPr>
            <w:r w:rsidRPr="00DA652C">
              <w:rPr>
                <w:rFonts w:ascii="Times New Roman" w:eastAsia="Times New Roman" w:hAnsi="Times New Roman"/>
                <w:b/>
                <w:sz w:val="24"/>
                <w:szCs w:val="24"/>
                <w:lang w:eastAsia="bg-BG"/>
              </w:rPr>
              <w:t>Максимален интензитет на помощта за дейности</w:t>
            </w:r>
          </w:p>
          <w:p w14:paraId="614F8966" w14:textId="21ED6883" w:rsidR="00340492" w:rsidRPr="00DA652C" w:rsidRDefault="00340492" w:rsidP="00193E8E">
            <w:pPr>
              <w:spacing w:after="0" w:line="240" w:lineRule="auto"/>
              <w:contextualSpacing/>
              <w:jc w:val="center"/>
              <w:rPr>
                <w:rFonts w:ascii="Times New Roman" w:eastAsia="Times New Roman" w:hAnsi="Times New Roman"/>
                <w:b/>
                <w:sz w:val="24"/>
                <w:szCs w:val="24"/>
                <w:lang w:eastAsia="bg-BG"/>
              </w:rPr>
            </w:pPr>
            <w:r w:rsidRPr="00DA652C">
              <w:rPr>
                <w:rFonts w:ascii="Times New Roman" w:eastAsia="Times New Roman" w:hAnsi="Times New Roman"/>
                <w:b/>
                <w:i/>
                <w:sz w:val="24"/>
                <w:szCs w:val="24"/>
                <w:u w:val="single"/>
                <w:lang w:eastAsia="bg-BG"/>
              </w:rPr>
              <w:t>в</w:t>
            </w:r>
            <w:r w:rsidRPr="00DA652C">
              <w:rPr>
                <w:rFonts w:ascii="Times New Roman" w:eastAsia="Times New Roman" w:hAnsi="Times New Roman"/>
                <w:b/>
                <w:sz w:val="24"/>
                <w:szCs w:val="24"/>
                <w:lang w:eastAsia="bg-BG"/>
              </w:rPr>
              <w:t xml:space="preserve"> ЮЗР</w:t>
            </w:r>
            <w:r w:rsidRPr="00DA652C">
              <w:rPr>
                <w:rFonts w:ascii="Times New Roman" w:eastAsia="Times New Roman" w:hAnsi="Times New Roman"/>
                <w:b/>
                <w:sz w:val="24"/>
                <w:szCs w:val="24"/>
                <w:lang w:val="en-US" w:eastAsia="bg-BG"/>
              </w:rPr>
              <w:t xml:space="preserve"> </w:t>
            </w:r>
            <w:r w:rsidRPr="00DA652C">
              <w:rPr>
                <w:rFonts w:ascii="Times New Roman" w:eastAsia="Times New Roman" w:hAnsi="Times New Roman"/>
                <w:b/>
                <w:sz w:val="24"/>
                <w:szCs w:val="24"/>
                <w:lang w:eastAsia="bg-BG"/>
              </w:rPr>
              <w:t>(NUTS-2)</w:t>
            </w:r>
            <w:r>
              <w:rPr>
                <w:rStyle w:val="FootnoteReference"/>
                <w:rFonts w:ascii="Times New Roman" w:eastAsia="Times New Roman" w:hAnsi="Times New Roman"/>
                <w:b/>
                <w:sz w:val="24"/>
                <w:szCs w:val="24"/>
                <w:lang w:eastAsia="bg-BG"/>
              </w:rPr>
              <w:footnoteReference w:id="22"/>
            </w:r>
          </w:p>
        </w:tc>
      </w:tr>
      <w:tr w:rsidR="00340492" w:rsidRPr="00A44F84" w14:paraId="58558578" w14:textId="77777777" w:rsidTr="00340492">
        <w:trPr>
          <w:trHeight w:val="351"/>
        </w:trPr>
        <w:tc>
          <w:tcPr>
            <w:tcW w:w="2700" w:type="dxa"/>
            <w:shd w:val="clear" w:color="auto" w:fill="auto"/>
            <w:vAlign w:val="center"/>
          </w:tcPr>
          <w:p w14:paraId="7CBC97CD" w14:textId="77777777" w:rsidR="00340492" w:rsidRPr="00A44F84" w:rsidRDefault="00340492" w:rsidP="00DA652C">
            <w:pPr>
              <w:spacing w:after="0" w:line="240" w:lineRule="auto"/>
              <w:jc w:val="center"/>
              <w:rPr>
                <w:rFonts w:ascii="Times New Roman" w:eastAsia="Times New Roman" w:hAnsi="Times New Roman"/>
                <w:sz w:val="24"/>
                <w:szCs w:val="24"/>
                <w:lang w:eastAsia="bg-BG"/>
              </w:rPr>
            </w:pPr>
            <w:r>
              <w:rPr>
                <w:rFonts w:ascii="Times New Roman" w:eastAsia="Times New Roman" w:hAnsi="Times New Roman"/>
                <w:sz w:val="24"/>
                <w:szCs w:val="24"/>
                <w:lang w:eastAsia="bg-BG"/>
              </w:rPr>
              <w:t>М</w:t>
            </w:r>
            <w:r w:rsidRPr="00A44F84">
              <w:rPr>
                <w:rFonts w:ascii="Times New Roman" w:eastAsia="Times New Roman" w:hAnsi="Times New Roman"/>
                <w:sz w:val="24"/>
                <w:szCs w:val="24"/>
                <w:lang w:eastAsia="bg-BG"/>
              </w:rPr>
              <w:t>алки предприятия</w:t>
            </w:r>
          </w:p>
        </w:tc>
        <w:tc>
          <w:tcPr>
            <w:tcW w:w="3112" w:type="dxa"/>
            <w:shd w:val="clear" w:color="auto" w:fill="auto"/>
            <w:vAlign w:val="center"/>
          </w:tcPr>
          <w:p w14:paraId="6A1896F8" w14:textId="77777777" w:rsidR="00340492" w:rsidRPr="00144BD6" w:rsidRDefault="00340492" w:rsidP="00DA652C">
            <w:pPr>
              <w:spacing w:after="0" w:line="240" w:lineRule="auto"/>
              <w:contextualSpacing/>
              <w:jc w:val="center"/>
              <w:rPr>
                <w:rFonts w:ascii="Times New Roman" w:eastAsia="Times New Roman" w:hAnsi="Times New Roman"/>
                <w:sz w:val="24"/>
                <w:szCs w:val="24"/>
                <w:lang w:eastAsia="bg-BG"/>
              </w:rPr>
            </w:pPr>
            <w:r w:rsidRPr="00144BD6">
              <w:rPr>
                <w:rFonts w:ascii="Times New Roman" w:eastAsia="Times New Roman" w:hAnsi="Times New Roman"/>
                <w:sz w:val="24"/>
                <w:szCs w:val="24"/>
                <w:lang w:eastAsia="bg-BG"/>
              </w:rPr>
              <w:t>50 %</w:t>
            </w:r>
          </w:p>
        </w:tc>
        <w:tc>
          <w:tcPr>
            <w:tcW w:w="4082" w:type="dxa"/>
            <w:vAlign w:val="center"/>
          </w:tcPr>
          <w:p w14:paraId="050E4DD9" w14:textId="77777777" w:rsidR="00340492" w:rsidRPr="00DA652C" w:rsidRDefault="00340492"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София град (столица): 25 %</w:t>
            </w:r>
          </w:p>
          <w:p w14:paraId="10CD265F" w14:textId="77777777" w:rsidR="00340492" w:rsidRPr="00DA652C" w:rsidRDefault="00340492"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София област: 50 %</w:t>
            </w:r>
          </w:p>
          <w:p w14:paraId="2945C841" w14:textId="77777777" w:rsidR="00340492" w:rsidRPr="00DA652C" w:rsidRDefault="00340492"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Благоевград: 50 %</w:t>
            </w:r>
          </w:p>
          <w:p w14:paraId="752032DD" w14:textId="77777777" w:rsidR="00340492" w:rsidRPr="00DA652C" w:rsidRDefault="00340492"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Перник: 30 %</w:t>
            </w:r>
          </w:p>
          <w:p w14:paraId="6F4C2C89" w14:textId="77777777" w:rsidR="00340492" w:rsidRPr="00DA652C" w:rsidRDefault="00340492"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Кюстендил: 30 %</w:t>
            </w:r>
          </w:p>
        </w:tc>
      </w:tr>
      <w:tr w:rsidR="00340492" w:rsidRPr="00A44F84" w14:paraId="053F0ACC" w14:textId="77777777" w:rsidTr="00340492">
        <w:trPr>
          <w:trHeight w:val="1311"/>
        </w:trPr>
        <w:tc>
          <w:tcPr>
            <w:tcW w:w="2700" w:type="dxa"/>
            <w:shd w:val="clear" w:color="auto" w:fill="auto"/>
            <w:vAlign w:val="center"/>
          </w:tcPr>
          <w:p w14:paraId="63EE369E" w14:textId="77777777" w:rsidR="00340492" w:rsidRPr="00A44F84" w:rsidRDefault="00340492" w:rsidP="00DA652C">
            <w:pPr>
              <w:spacing w:after="0" w:line="240" w:lineRule="auto"/>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Средни предприятия </w:t>
            </w:r>
          </w:p>
        </w:tc>
        <w:tc>
          <w:tcPr>
            <w:tcW w:w="3112" w:type="dxa"/>
            <w:shd w:val="clear" w:color="auto" w:fill="auto"/>
            <w:vAlign w:val="center"/>
          </w:tcPr>
          <w:p w14:paraId="44B22610" w14:textId="77777777" w:rsidR="00340492" w:rsidRPr="00144BD6" w:rsidRDefault="00340492" w:rsidP="00DA652C">
            <w:pPr>
              <w:spacing w:after="0" w:line="240" w:lineRule="auto"/>
              <w:contextualSpacing/>
              <w:jc w:val="center"/>
              <w:rPr>
                <w:rFonts w:ascii="Times New Roman" w:eastAsia="Times New Roman" w:hAnsi="Times New Roman"/>
                <w:sz w:val="24"/>
                <w:szCs w:val="24"/>
                <w:lang w:val="en-US" w:eastAsia="bg-BG"/>
              </w:rPr>
            </w:pPr>
            <w:r w:rsidRPr="00144BD6">
              <w:rPr>
                <w:rFonts w:ascii="Times New Roman" w:eastAsia="Times New Roman" w:hAnsi="Times New Roman"/>
                <w:sz w:val="24"/>
                <w:szCs w:val="24"/>
                <w:lang w:eastAsia="bg-BG"/>
              </w:rPr>
              <w:t>50</w:t>
            </w:r>
            <w:r>
              <w:rPr>
                <w:rFonts w:ascii="Times New Roman" w:eastAsia="Times New Roman" w:hAnsi="Times New Roman"/>
                <w:sz w:val="24"/>
                <w:szCs w:val="24"/>
                <w:lang w:eastAsia="bg-BG"/>
              </w:rPr>
              <w:t xml:space="preserve"> </w:t>
            </w:r>
            <w:r w:rsidRPr="00144BD6">
              <w:rPr>
                <w:rFonts w:ascii="Times New Roman" w:eastAsia="Times New Roman" w:hAnsi="Times New Roman"/>
                <w:sz w:val="24"/>
                <w:szCs w:val="24"/>
                <w:lang w:eastAsia="bg-BG"/>
              </w:rPr>
              <w:t>%</w:t>
            </w:r>
          </w:p>
        </w:tc>
        <w:tc>
          <w:tcPr>
            <w:tcW w:w="4082" w:type="dxa"/>
            <w:vAlign w:val="center"/>
          </w:tcPr>
          <w:p w14:paraId="79D5DECB" w14:textId="77777777" w:rsidR="00340492" w:rsidRPr="00DA652C" w:rsidRDefault="00340492"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София град (столица): 15 %</w:t>
            </w:r>
          </w:p>
          <w:p w14:paraId="1CD10883" w14:textId="77777777" w:rsidR="00340492" w:rsidRPr="00DA652C" w:rsidRDefault="00340492"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София област: 45 %</w:t>
            </w:r>
          </w:p>
          <w:p w14:paraId="1A403952" w14:textId="77777777" w:rsidR="00340492" w:rsidRPr="00DA652C" w:rsidRDefault="00340492"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Благоевград: 45 %</w:t>
            </w:r>
          </w:p>
          <w:p w14:paraId="2CE3CD51" w14:textId="77777777" w:rsidR="00340492" w:rsidRPr="00DA652C" w:rsidRDefault="00340492"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Перник: 20 %</w:t>
            </w:r>
          </w:p>
          <w:p w14:paraId="3A485DB0" w14:textId="77777777" w:rsidR="00340492" w:rsidRPr="00DA652C" w:rsidRDefault="00340492"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Кюстендил: 20 %</w:t>
            </w:r>
          </w:p>
        </w:tc>
      </w:tr>
    </w:tbl>
    <w:p w14:paraId="0B792C56" w14:textId="29E23EC1" w:rsidR="00396ECD" w:rsidRPr="00A44F84" w:rsidRDefault="00396ECD" w:rsidP="007F1511">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lang w:val="en-US"/>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установено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надвишаване</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rPr>
        <w:t>а</w:t>
      </w:r>
      <w:r w:rsidRPr="00A44F84">
        <w:rPr>
          <w:rFonts w:ascii="Times New Roman" w:hAnsi="Times New Roman"/>
          <w:sz w:val="24"/>
          <w:lang w:val="en-US"/>
        </w:rPr>
        <w:t xml:space="preserve"> на </w:t>
      </w:r>
      <w:proofErr w:type="spellStart"/>
      <w:r w:rsidRPr="00A44F84">
        <w:rPr>
          <w:rFonts w:ascii="Times New Roman" w:hAnsi="Times New Roman"/>
          <w:sz w:val="24"/>
          <w:lang w:val="en-US"/>
        </w:rPr>
        <w:t>помощта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ще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коригира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служебно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бюджета</w:t>
      </w:r>
      <w:proofErr w:type="spellEnd"/>
      <w:r w:rsidRPr="00A44F84">
        <w:rPr>
          <w:rFonts w:ascii="Times New Roman" w:hAnsi="Times New Roman"/>
          <w:sz w:val="24"/>
          <w:lang w:val="en-US"/>
        </w:rPr>
        <w:t xml:space="preserve"> на </w:t>
      </w:r>
      <w:r w:rsidRPr="00A44F84">
        <w:rPr>
          <w:rFonts w:ascii="Times New Roman" w:hAnsi="Times New Roman"/>
          <w:sz w:val="24"/>
        </w:rPr>
        <w:t>проекта</w:t>
      </w:r>
      <w:r w:rsidRPr="00A44F84">
        <w:rPr>
          <w:rFonts w:ascii="Times New Roman" w:hAnsi="Times New Roman"/>
          <w:sz w:val="24"/>
          <w:lang w:val="en-US"/>
        </w:rPr>
        <w:t xml:space="preserve"> </w:t>
      </w:r>
      <w:proofErr w:type="spellStart"/>
      <w:r w:rsidRPr="00A44F84">
        <w:rPr>
          <w:rFonts w:ascii="Times New Roman" w:hAnsi="Times New Roman"/>
          <w:sz w:val="24"/>
          <w:lang w:val="en-US"/>
        </w:rPr>
        <w:t>до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допустимия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w:t>
      </w:r>
      <w:proofErr w:type="spellStart"/>
      <w:r w:rsidR="00961EE9" w:rsidRPr="00A44F84">
        <w:rPr>
          <w:rFonts w:ascii="Times New Roman" w:hAnsi="Times New Roman"/>
          <w:sz w:val="24"/>
          <w:lang w:val="en-US"/>
        </w:rPr>
        <w:t>при</w:t>
      </w:r>
      <w:proofErr w:type="spellEnd"/>
      <w:r w:rsidR="00961EE9" w:rsidRPr="00A44F84">
        <w:rPr>
          <w:rFonts w:ascii="Times New Roman" w:hAnsi="Times New Roman"/>
          <w:sz w:val="24"/>
          <w:lang w:val="en-US"/>
        </w:rPr>
        <w:t xml:space="preserve"> </w:t>
      </w:r>
      <w:proofErr w:type="spellStart"/>
      <w:r w:rsidR="00961EE9" w:rsidRPr="00A44F84">
        <w:rPr>
          <w:rFonts w:ascii="Times New Roman" w:hAnsi="Times New Roman"/>
          <w:sz w:val="24"/>
          <w:lang w:val="en-US"/>
        </w:rPr>
        <w:t>избран</w:t>
      </w:r>
      <w:proofErr w:type="spellEnd"/>
      <w:r w:rsidR="00961EE9" w:rsidRPr="00A44F84">
        <w:rPr>
          <w:rFonts w:ascii="Times New Roman" w:hAnsi="Times New Roman"/>
          <w:sz w:val="24"/>
          <w:lang w:val="en-US"/>
        </w:rPr>
        <w:t xml:space="preserve"> </w:t>
      </w:r>
      <w:proofErr w:type="spellStart"/>
      <w:r w:rsidR="00961EE9" w:rsidRPr="00A44F84">
        <w:rPr>
          <w:rFonts w:ascii="Times New Roman" w:hAnsi="Times New Roman"/>
          <w:sz w:val="24"/>
          <w:lang w:val="en-US"/>
        </w:rPr>
        <w:lastRenderedPageBreak/>
        <w:t>режим</w:t>
      </w:r>
      <w:proofErr w:type="spellEnd"/>
      <w:r w:rsidR="00961EE9" w:rsidRPr="00A44F84">
        <w:rPr>
          <w:rFonts w:ascii="Times New Roman" w:hAnsi="Times New Roman"/>
          <w:sz w:val="24"/>
          <w:lang w:val="en-US"/>
        </w:rPr>
        <w:t xml:space="preserve"> „</w:t>
      </w:r>
      <w:proofErr w:type="spellStart"/>
      <w:r w:rsidR="00961EE9" w:rsidRPr="00A44F84">
        <w:rPr>
          <w:rFonts w:ascii="Times New Roman" w:hAnsi="Times New Roman"/>
          <w:sz w:val="24"/>
          <w:lang w:val="en-US"/>
        </w:rPr>
        <w:t>регионална</w:t>
      </w:r>
      <w:proofErr w:type="spellEnd"/>
      <w:r w:rsidR="00961EE9" w:rsidRPr="00A44F84">
        <w:rPr>
          <w:rFonts w:ascii="Times New Roman" w:hAnsi="Times New Roman"/>
          <w:sz w:val="24"/>
          <w:lang w:val="en-US"/>
        </w:rPr>
        <w:t xml:space="preserve"> </w:t>
      </w:r>
      <w:proofErr w:type="spellStart"/>
      <w:r w:rsidR="00961EE9" w:rsidRPr="00A44F84">
        <w:rPr>
          <w:rFonts w:ascii="Times New Roman" w:hAnsi="Times New Roman"/>
          <w:sz w:val="24"/>
          <w:lang w:val="en-US"/>
        </w:rPr>
        <w:t>инвестиционна</w:t>
      </w:r>
      <w:proofErr w:type="spellEnd"/>
      <w:r w:rsidR="00961EE9" w:rsidRPr="00A44F84">
        <w:rPr>
          <w:rFonts w:ascii="Times New Roman" w:hAnsi="Times New Roman"/>
          <w:sz w:val="24"/>
          <w:lang w:val="en-US"/>
        </w:rPr>
        <w:t xml:space="preserve"> </w:t>
      </w:r>
      <w:proofErr w:type="spellStart"/>
      <w:proofErr w:type="gramStart"/>
      <w:r w:rsidR="00961EE9" w:rsidRPr="00A44F84">
        <w:rPr>
          <w:rFonts w:ascii="Times New Roman" w:hAnsi="Times New Roman"/>
          <w:sz w:val="24"/>
          <w:lang w:val="en-US"/>
        </w:rPr>
        <w:t>помощ</w:t>
      </w:r>
      <w:proofErr w:type="spellEnd"/>
      <w:r w:rsidR="00961EE9" w:rsidRPr="00A44F84">
        <w:rPr>
          <w:rFonts w:ascii="Times New Roman" w:hAnsi="Times New Roman"/>
          <w:sz w:val="24"/>
          <w:lang w:val="en-US"/>
        </w:rPr>
        <w:t>“</w:t>
      </w:r>
      <w:r w:rsidR="00961EE9" w:rsidRPr="00A44F84">
        <w:rPr>
          <w:rFonts w:ascii="Times New Roman" w:hAnsi="Times New Roman"/>
          <w:sz w:val="24"/>
        </w:rPr>
        <w:t xml:space="preserve"> </w:t>
      </w:r>
      <w:r w:rsidRPr="00A44F84">
        <w:rPr>
          <w:rFonts w:ascii="Times New Roman" w:hAnsi="Times New Roman"/>
          <w:sz w:val="24"/>
          <w:lang w:val="en-US"/>
        </w:rPr>
        <w:t>в</w:t>
      </w:r>
      <w:proofErr w:type="gramEnd"/>
      <w:r w:rsidRPr="00A44F84">
        <w:rPr>
          <w:rFonts w:ascii="Times New Roman" w:hAnsi="Times New Roman"/>
          <w:sz w:val="24"/>
          <w:lang w:val="en-US"/>
        </w:rPr>
        <w:t xml:space="preserve"> </w:t>
      </w:r>
      <w:proofErr w:type="spellStart"/>
      <w:r w:rsidRPr="00A44F84">
        <w:rPr>
          <w:rFonts w:ascii="Times New Roman" w:hAnsi="Times New Roman"/>
          <w:sz w:val="24"/>
          <w:lang w:val="en-US"/>
        </w:rPr>
        <w:t>зависимост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мястото</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изпълнение</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инвестицията</w:t>
      </w:r>
      <w:proofErr w:type="spellEnd"/>
      <w:r w:rsidR="00CB14D2">
        <w:rPr>
          <w:rFonts w:ascii="Times New Roman" w:hAnsi="Times New Roman"/>
          <w:sz w:val="24"/>
        </w:rPr>
        <w:t xml:space="preserve"> </w:t>
      </w:r>
      <w:r w:rsidR="00CC2F43">
        <w:rPr>
          <w:rFonts w:ascii="Times New Roman" w:hAnsi="Times New Roman"/>
          <w:sz w:val="24"/>
        </w:rPr>
        <w:t xml:space="preserve">и </w:t>
      </w:r>
      <w:proofErr w:type="spellStart"/>
      <w:r w:rsidRPr="00A44F84">
        <w:rPr>
          <w:rFonts w:ascii="Times New Roman" w:hAnsi="Times New Roman"/>
          <w:sz w:val="24"/>
          <w:lang w:val="en-US"/>
        </w:rPr>
        <w:t>категорията</w:t>
      </w:r>
      <w:proofErr w:type="spellEnd"/>
      <w:r w:rsidRPr="00A44F84">
        <w:rPr>
          <w:rFonts w:ascii="Times New Roman" w:hAnsi="Times New Roman"/>
          <w:sz w:val="24"/>
          <w:lang w:val="en-US"/>
        </w:rPr>
        <w:t xml:space="preserve"> на предприятието-</w:t>
      </w:r>
      <w:proofErr w:type="spellStart"/>
      <w:r w:rsidRPr="00A44F84">
        <w:rPr>
          <w:rFonts w:ascii="Times New Roman" w:hAnsi="Times New Roman"/>
          <w:sz w:val="24"/>
          <w:lang w:val="en-US"/>
        </w:rPr>
        <w:t>кандидат</w:t>
      </w:r>
      <w:proofErr w:type="spellEnd"/>
      <w:r w:rsidRPr="00A0308F">
        <w:rPr>
          <w:rFonts w:ascii="Times New Roman" w:hAnsi="Times New Roman"/>
          <w:sz w:val="24"/>
          <w:lang w:val="en-US"/>
        </w:rPr>
        <w:t>.</w:t>
      </w:r>
    </w:p>
    <w:p w14:paraId="42A6A06E" w14:textId="1FF263CF" w:rsidR="00A77D46" w:rsidRPr="00A44F84" w:rsidRDefault="00396ECD" w:rsidP="00396ECD">
      <w:pPr>
        <w:pBdr>
          <w:top w:val="single" w:sz="4" w:space="1" w:color="auto"/>
          <w:left w:val="single" w:sz="4" w:space="4" w:color="auto"/>
          <w:bottom w:val="single" w:sz="4" w:space="9" w:color="auto"/>
          <w:right w:val="single" w:sz="4" w:space="4" w:color="auto"/>
        </w:pBdr>
        <w:jc w:val="both"/>
        <w:rPr>
          <w:rFonts w:ascii="Times New Roman" w:hAnsi="Times New Roman"/>
          <w:sz w:val="24"/>
          <w:szCs w:val="24"/>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че</w:t>
      </w:r>
      <w:proofErr w:type="spellEnd"/>
      <w:r w:rsidRPr="00A44F84">
        <w:rPr>
          <w:rFonts w:ascii="Times New Roman" w:hAnsi="Times New Roman"/>
          <w:sz w:val="24"/>
          <w:lang w:val="en-US"/>
        </w:rPr>
        <w:t xml:space="preserve"> </w:t>
      </w:r>
      <w:r w:rsidR="001F2969" w:rsidRPr="00A44F84">
        <w:rPr>
          <w:rFonts w:ascii="Times New Roman" w:hAnsi="Times New Roman"/>
          <w:sz w:val="24"/>
        </w:rPr>
        <w:t xml:space="preserve">проектът </w:t>
      </w:r>
      <w:proofErr w:type="spellStart"/>
      <w:r w:rsidRPr="00A44F84">
        <w:rPr>
          <w:rFonts w:ascii="Times New Roman" w:hAnsi="Times New Roman"/>
          <w:sz w:val="24"/>
          <w:lang w:val="en-US"/>
        </w:rPr>
        <w:t>се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реализира</w:t>
      </w:r>
      <w:proofErr w:type="spellEnd"/>
      <w:r w:rsidRPr="00A44F84">
        <w:rPr>
          <w:rFonts w:ascii="Times New Roman" w:hAnsi="Times New Roman"/>
          <w:sz w:val="24"/>
          <w:lang w:val="en-US"/>
        </w:rPr>
        <w:t xml:space="preserve"> едновременно в </w:t>
      </w:r>
      <w:proofErr w:type="spellStart"/>
      <w:r w:rsidRPr="00A44F84">
        <w:rPr>
          <w:rFonts w:ascii="Times New Roman" w:hAnsi="Times New Roman"/>
          <w:sz w:val="24"/>
          <w:lang w:val="en-US"/>
        </w:rPr>
        <w:t>дв</w:t>
      </w:r>
      <w:proofErr w:type="spellEnd"/>
      <w:r w:rsidR="00F27FC9" w:rsidRPr="00A44F84">
        <w:rPr>
          <w:rFonts w:ascii="Times New Roman" w:hAnsi="Times New Roman"/>
          <w:sz w:val="24"/>
        </w:rPr>
        <w:t>е</w:t>
      </w:r>
      <w:r w:rsidRPr="00A44F84">
        <w:rPr>
          <w:rFonts w:ascii="Times New Roman" w:hAnsi="Times New Roman"/>
          <w:sz w:val="24"/>
          <w:lang w:val="en-US"/>
        </w:rPr>
        <w:t xml:space="preserve"> </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повече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области</w:t>
      </w:r>
      <w:proofErr w:type="spellEnd"/>
      <w:r w:rsidRPr="00A44F84">
        <w:rPr>
          <w:rFonts w:ascii="Times New Roman" w:hAnsi="Times New Roman"/>
          <w:sz w:val="24"/>
          <w:lang w:val="en-US"/>
        </w:rPr>
        <w:t xml:space="preserve"> </w:t>
      </w:r>
      <w:r w:rsidR="00BE7C9E" w:rsidRPr="00A44F84">
        <w:rPr>
          <w:rFonts w:ascii="Times New Roman" w:hAnsi="Times New Roman"/>
          <w:sz w:val="24"/>
          <w:lang w:val="en-US"/>
        </w:rPr>
        <w:t xml:space="preserve">в ЮЗР </w:t>
      </w:r>
      <w:r w:rsidRPr="00A44F84">
        <w:rPr>
          <w:rFonts w:ascii="Times New Roman" w:hAnsi="Times New Roman"/>
          <w:sz w:val="24"/>
          <w:lang w:val="en-US"/>
        </w:rPr>
        <w:t>(</w:t>
      </w:r>
      <w:proofErr w:type="spellStart"/>
      <w:r w:rsidRPr="00A44F84">
        <w:rPr>
          <w:rFonts w:ascii="Times New Roman" w:hAnsi="Times New Roman"/>
          <w:sz w:val="24"/>
          <w:lang w:val="en-US"/>
        </w:rPr>
        <w:t>места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изпълнение</w:t>
      </w:r>
      <w:proofErr w:type="spellEnd"/>
      <w:r w:rsidRPr="00A44F84">
        <w:rPr>
          <w:rFonts w:ascii="Times New Roman" w:hAnsi="Times New Roman"/>
          <w:sz w:val="24"/>
          <w:lang w:val="en-US"/>
        </w:rPr>
        <w:t xml:space="preserve">) с </w:t>
      </w:r>
      <w:proofErr w:type="spellStart"/>
      <w:r w:rsidRPr="00A44F84">
        <w:rPr>
          <w:rFonts w:ascii="Times New Roman" w:hAnsi="Times New Roman"/>
          <w:sz w:val="24"/>
          <w:lang w:val="en-US"/>
        </w:rPr>
        <w:t>различен</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допустим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помощта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кандидатът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следва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разпредели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разходите</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раздел</w:t>
      </w:r>
      <w:proofErr w:type="spellEnd"/>
      <w:r w:rsidRPr="00A44F84">
        <w:rPr>
          <w:rFonts w:ascii="Times New Roman" w:hAnsi="Times New Roman"/>
          <w:sz w:val="24"/>
          <w:lang w:val="en-US"/>
        </w:rPr>
        <w:t xml:space="preserve"> „</w:t>
      </w:r>
      <w:proofErr w:type="spellStart"/>
      <w:proofErr w:type="gramStart"/>
      <w:r w:rsidRPr="00A44F84">
        <w:rPr>
          <w:rFonts w:ascii="Times New Roman" w:hAnsi="Times New Roman"/>
          <w:sz w:val="24"/>
          <w:lang w:val="en-US"/>
        </w:rPr>
        <w:t>Бюджет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proofErr w:type="gramEnd"/>
      <w:r w:rsidRPr="00A44F84">
        <w:rPr>
          <w:rFonts w:ascii="Times New Roman" w:hAnsi="Times New Roman"/>
          <w:sz w:val="24"/>
          <w:lang w:val="en-US"/>
        </w:rPr>
        <w:t xml:space="preserve"> </w:t>
      </w:r>
      <w:proofErr w:type="spellStart"/>
      <w:r w:rsidRPr="00A44F84">
        <w:rPr>
          <w:rFonts w:ascii="Times New Roman" w:hAnsi="Times New Roman"/>
          <w:sz w:val="24"/>
          <w:lang w:val="en-US"/>
        </w:rPr>
        <w:t>Формуляра</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кандидатстване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места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изпълнение</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съобразно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приложимия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съответн</w:t>
      </w:r>
      <w:proofErr w:type="spellEnd"/>
      <w:r w:rsidR="00BE7C9E" w:rsidRPr="00A44F84">
        <w:rPr>
          <w:rFonts w:ascii="Times New Roman" w:hAnsi="Times New Roman"/>
          <w:sz w:val="24"/>
        </w:rPr>
        <w:t xml:space="preserve">ата </w:t>
      </w:r>
      <w:proofErr w:type="spellStart"/>
      <w:r w:rsidRPr="00A44F84">
        <w:rPr>
          <w:rFonts w:ascii="Times New Roman" w:hAnsi="Times New Roman"/>
          <w:sz w:val="24"/>
          <w:lang w:val="en-US"/>
        </w:rPr>
        <w:t>област</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съответната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категория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предприятие</w:t>
      </w:r>
      <w:proofErr w:type="spellEnd"/>
      <w:r w:rsidR="001F2969" w:rsidRPr="00A44F84">
        <w:rPr>
          <w:rFonts w:ascii="Times New Roman" w:hAnsi="Times New Roman"/>
          <w:sz w:val="24"/>
        </w:rPr>
        <w:t>-</w:t>
      </w:r>
      <w:proofErr w:type="spellStart"/>
      <w:r w:rsidRPr="00A44F84">
        <w:rPr>
          <w:rFonts w:ascii="Times New Roman" w:hAnsi="Times New Roman"/>
          <w:sz w:val="24"/>
          <w:szCs w:val="24"/>
          <w:lang w:val="en-US"/>
        </w:rPr>
        <w:t>кандидат</w:t>
      </w:r>
      <w:proofErr w:type="spellEnd"/>
      <w:r w:rsidRPr="00A44F84">
        <w:rPr>
          <w:rFonts w:ascii="Times New Roman" w:hAnsi="Times New Roman"/>
          <w:sz w:val="24"/>
          <w:szCs w:val="24"/>
          <w:lang w:val="en-US"/>
        </w:rPr>
        <w:t>.</w:t>
      </w:r>
      <w:r w:rsidR="00BE7C9E" w:rsidRPr="00A44F84">
        <w:rPr>
          <w:rFonts w:ascii="Times New Roman" w:hAnsi="Times New Roman"/>
          <w:sz w:val="24"/>
          <w:szCs w:val="24"/>
        </w:rPr>
        <w:t xml:space="preserve"> По настоящата процедура не е допустимо </w:t>
      </w:r>
      <w:proofErr w:type="spellStart"/>
      <w:r w:rsidR="00BE7C9E" w:rsidRPr="00A44F84">
        <w:rPr>
          <w:rFonts w:ascii="Times New Roman" w:hAnsi="Times New Roman"/>
          <w:sz w:val="24"/>
          <w:szCs w:val="24"/>
          <w:lang w:val="en-US"/>
        </w:rPr>
        <w:t>проектното</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предложение</w:t>
      </w:r>
      <w:proofErr w:type="spellEnd"/>
      <w:r w:rsidR="00BE7C9E" w:rsidRPr="00A44F84">
        <w:rPr>
          <w:rFonts w:ascii="Times New Roman" w:hAnsi="Times New Roman"/>
          <w:sz w:val="24"/>
          <w:szCs w:val="24"/>
          <w:lang w:val="en-US"/>
        </w:rPr>
        <w:t xml:space="preserve"> </w:t>
      </w:r>
      <w:r w:rsidR="00BE7C9E" w:rsidRPr="00A44F84">
        <w:rPr>
          <w:rFonts w:ascii="Times New Roman" w:hAnsi="Times New Roman"/>
          <w:sz w:val="24"/>
          <w:szCs w:val="24"/>
        </w:rPr>
        <w:t>да</w:t>
      </w:r>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се</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изпълнява</w:t>
      </w:r>
      <w:proofErr w:type="spellEnd"/>
      <w:r w:rsidR="00BE7C9E" w:rsidRPr="00A44F84">
        <w:rPr>
          <w:rFonts w:ascii="Times New Roman" w:hAnsi="Times New Roman"/>
          <w:sz w:val="24"/>
          <w:szCs w:val="24"/>
          <w:lang w:val="en-US"/>
        </w:rPr>
        <w:t xml:space="preserve"> едновременно в </w:t>
      </w:r>
      <w:proofErr w:type="spellStart"/>
      <w:r w:rsidR="00BE7C9E" w:rsidRPr="00A44F84">
        <w:rPr>
          <w:rFonts w:ascii="Times New Roman" w:hAnsi="Times New Roman"/>
          <w:sz w:val="24"/>
          <w:szCs w:val="24"/>
          <w:lang w:val="en-US"/>
        </w:rPr>
        <w:t>регион</w:t>
      </w:r>
      <w:proofErr w:type="spellEnd"/>
      <w:r w:rsidR="00BE7C9E" w:rsidRPr="00A44F84">
        <w:rPr>
          <w:rFonts w:ascii="Times New Roman" w:hAnsi="Times New Roman"/>
          <w:sz w:val="24"/>
          <w:szCs w:val="24"/>
          <w:lang w:val="en-US"/>
        </w:rPr>
        <w:t xml:space="preserve"> в </w:t>
      </w:r>
      <w:proofErr w:type="spellStart"/>
      <w:r w:rsidR="00BE7C9E" w:rsidRPr="00A44F84">
        <w:rPr>
          <w:rFonts w:ascii="Times New Roman" w:hAnsi="Times New Roman"/>
          <w:sz w:val="24"/>
          <w:szCs w:val="24"/>
          <w:lang w:val="en-US"/>
        </w:rPr>
        <w:t>преход</w:t>
      </w:r>
      <w:proofErr w:type="spellEnd"/>
      <w:r w:rsidR="00BE7C9E" w:rsidRPr="00A44F84">
        <w:rPr>
          <w:rFonts w:ascii="Times New Roman" w:hAnsi="Times New Roman"/>
          <w:sz w:val="24"/>
          <w:szCs w:val="24"/>
          <w:lang w:val="en-US"/>
        </w:rPr>
        <w:t xml:space="preserve"> </w:t>
      </w:r>
      <w:r w:rsidR="00BE7C9E" w:rsidRPr="00A44F84">
        <w:rPr>
          <w:rFonts w:ascii="Times New Roman" w:hAnsi="Times New Roman"/>
          <w:sz w:val="24"/>
          <w:szCs w:val="24"/>
        </w:rPr>
        <w:t xml:space="preserve">(ЮЗР) </w:t>
      </w:r>
      <w:r w:rsidR="00BE7C9E" w:rsidRPr="00A44F84">
        <w:rPr>
          <w:rFonts w:ascii="Times New Roman" w:hAnsi="Times New Roman"/>
          <w:sz w:val="24"/>
          <w:szCs w:val="24"/>
          <w:lang w:val="en-US"/>
        </w:rPr>
        <w:t xml:space="preserve">и в </w:t>
      </w:r>
      <w:proofErr w:type="spellStart"/>
      <w:r w:rsidR="00BE7C9E" w:rsidRPr="00A44F84">
        <w:rPr>
          <w:rFonts w:ascii="Times New Roman" w:hAnsi="Times New Roman"/>
          <w:sz w:val="24"/>
          <w:szCs w:val="24"/>
          <w:lang w:val="en-US"/>
        </w:rPr>
        <w:t>по-слабо</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развити</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региони</w:t>
      </w:r>
      <w:proofErr w:type="spellEnd"/>
      <w:r w:rsidR="00BE7C9E" w:rsidRPr="00A44F84">
        <w:rPr>
          <w:rFonts w:ascii="Times New Roman" w:hAnsi="Times New Roman"/>
          <w:sz w:val="24"/>
          <w:szCs w:val="24"/>
        </w:rPr>
        <w:t xml:space="preserve"> (извън ЮЗР</w:t>
      </w:r>
      <w:r w:rsidR="00BE7C9E" w:rsidRPr="00A44F84">
        <w:rPr>
          <w:rFonts w:ascii="Times New Roman" w:hAnsi="Times New Roman"/>
          <w:sz w:val="24"/>
          <w:szCs w:val="24"/>
          <w:lang w:val="en-US"/>
        </w:rPr>
        <w:t>)</w:t>
      </w:r>
      <w:r w:rsidR="00BE7C9E" w:rsidRPr="00A44F84">
        <w:rPr>
          <w:rFonts w:ascii="Times New Roman" w:hAnsi="Times New Roman"/>
          <w:sz w:val="24"/>
          <w:szCs w:val="24"/>
        </w:rPr>
        <w:t>.</w:t>
      </w:r>
    </w:p>
    <w:p w14:paraId="0D6576DA" w14:textId="3C5D852E" w:rsidR="007F1511" w:rsidRPr="00A44F84" w:rsidRDefault="007F1511" w:rsidP="007F1511">
      <w:pPr>
        <w:pBdr>
          <w:top w:val="single" w:sz="4" w:space="1" w:color="auto"/>
          <w:left w:val="single" w:sz="4" w:space="4" w:color="auto"/>
          <w:bottom w:val="single" w:sz="4" w:space="9" w:color="auto"/>
          <w:right w:val="single" w:sz="4" w:space="4" w:color="auto"/>
        </w:pBdr>
        <w:jc w:val="both"/>
        <w:rPr>
          <w:rFonts w:ascii="Times New Roman" w:hAnsi="Times New Roman"/>
          <w:b/>
          <w:sz w:val="24"/>
        </w:rPr>
      </w:pPr>
      <w:r w:rsidRPr="00A44F84">
        <w:rPr>
          <w:rFonts w:ascii="Times New Roman" w:hAnsi="Times New Roman"/>
          <w:b/>
          <w:sz w:val="24"/>
          <w:lang w:val="en-US"/>
        </w:rPr>
        <w:t xml:space="preserve">2) </w:t>
      </w:r>
      <w:proofErr w:type="spellStart"/>
      <w:r w:rsidRPr="00A44F84">
        <w:rPr>
          <w:rFonts w:ascii="Times New Roman" w:hAnsi="Times New Roman"/>
          <w:b/>
          <w:sz w:val="24"/>
          <w:lang w:val="en-US"/>
        </w:rPr>
        <w:t>Процент</w:t>
      </w:r>
      <w:proofErr w:type="spellEnd"/>
      <w:r w:rsidRPr="00A44F84">
        <w:rPr>
          <w:rFonts w:ascii="Times New Roman" w:hAnsi="Times New Roman"/>
          <w:b/>
          <w:sz w:val="24"/>
          <w:lang w:val="en-US"/>
        </w:rPr>
        <w:t xml:space="preserve"> на </w:t>
      </w:r>
      <w:proofErr w:type="spellStart"/>
      <w:r w:rsidRPr="00A44F84">
        <w:rPr>
          <w:rFonts w:ascii="Times New Roman" w:hAnsi="Times New Roman"/>
          <w:b/>
          <w:sz w:val="24"/>
          <w:lang w:val="en-US"/>
        </w:rPr>
        <w:t>съфинансиране</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при</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условията</w:t>
      </w:r>
      <w:proofErr w:type="spellEnd"/>
      <w:r w:rsidRPr="00A44F84">
        <w:rPr>
          <w:rFonts w:ascii="Times New Roman" w:hAnsi="Times New Roman"/>
          <w:b/>
          <w:sz w:val="24"/>
          <w:lang w:val="en-US"/>
        </w:rPr>
        <w:t xml:space="preserve"> на </w:t>
      </w:r>
      <w:r w:rsidRPr="00A44F84">
        <w:rPr>
          <w:rFonts w:ascii="Times New Roman" w:hAnsi="Times New Roman"/>
          <w:b/>
          <w:sz w:val="24"/>
        </w:rPr>
        <w:t xml:space="preserve">режим „минимална </w:t>
      </w:r>
      <w:proofErr w:type="gramStart"/>
      <w:r w:rsidRPr="00A44F84">
        <w:rPr>
          <w:rFonts w:ascii="Times New Roman" w:hAnsi="Times New Roman"/>
          <w:b/>
          <w:sz w:val="24"/>
        </w:rPr>
        <w:t>помощ“ (</w:t>
      </w:r>
      <w:proofErr w:type="spellStart"/>
      <w:proofErr w:type="gramEnd"/>
      <w:r w:rsidRPr="00A44F84">
        <w:rPr>
          <w:rFonts w:ascii="Times New Roman" w:hAnsi="Times New Roman"/>
          <w:b/>
          <w:sz w:val="24"/>
        </w:rPr>
        <w:t>de</w:t>
      </w:r>
      <w:proofErr w:type="spellEnd"/>
      <w:r w:rsidRPr="00A44F84">
        <w:rPr>
          <w:rFonts w:ascii="Times New Roman" w:hAnsi="Times New Roman"/>
          <w:b/>
          <w:sz w:val="24"/>
        </w:rPr>
        <w:t xml:space="preserve"> </w:t>
      </w:r>
      <w:proofErr w:type="spellStart"/>
      <w:r w:rsidRPr="00A44F84">
        <w:rPr>
          <w:rFonts w:ascii="Times New Roman" w:hAnsi="Times New Roman"/>
          <w:b/>
          <w:sz w:val="24"/>
        </w:rPr>
        <w:t>minimis</w:t>
      </w:r>
      <w:proofErr w:type="spellEnd"/>
      <w:r w:rsidRPr="00A44F84">
        <w:rPr>
          <w:rFonts w:ascii="Times New Roman" w:hAnsi="Times New Roman"/>
          <w:b/>
          <w:sz w:val="24"/>
        </w:rPr>
        <w:t xml:space="preserve">) съгласно Регламент (ЕС) № </w:t>
      </w:r>
      <w:r w:rsidR="009D0948">
        <w:rPr>
          <w:rFonts w:ascii="Times New Roman" w:hAnsi="Times New Roman"/>
          <w:b/>
          <w:sz w:val="24"/>
        </w:rPr>
        <w:t>2023/2831</w:t>
      </w:r>
      <w:r w:rsidRPr="00A44F84">
        <w:rPr>
          <w:rFonts w:ascii="Times New Roman" w:hAnsi="Times New Roman"/>
          <w:b/>
          <w:sz w:val="24"/>
        </w:rPr>
        <w:t xml:space="preserve"> на Комисията</w:t>
      </w:r>
      <w:r w:rsidRPr="00A44F84">
        <w:rPr>
          <w:rFonts w:ascii="Times New Roman" w:hAnsi="Times New Roman"/>
          <w:b/>
          <w:sz w:val="24"/>
          <w:lang w:val="en-US"/>
        </w:rPr>
        <w:t xml:space="preserve"> (</w:t>
      </w:r>
      <w:proofErr w:type="spellStart"/>
      <w:r w:rsidRPr="00A44F84">
        <w:rPr>
          <w:rFonts w:ascii="Times New Roman" w:hAnsi="Times New Roman"/>
          <w:b/>
          <w:sz w:val="24"/>
          <w:lang w:val="en-US"/>
        </w:rPr>
        <w:t>приложим</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по</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Елемент</w:t>
      </w:r>
      <w:proofErr w:type="spellEnd"/>
      <w:r w:rsidRPr="00A44F84">
        <w:rPr>
          <w:rFonts w:ascii="Times New Roman" w:hAnsi="Times New Roman"/>
          <w:b/>
          <w:sz w:val="24"/>
          <w:lang w:val="en-US"/>
        </w:rPr>
        <w:t xml:space="preserve"> А</w:t>
      </w:r>
      <w:r w:rsidR="0053496B">
        <w:rPr>
          <w:rFonts w:ascii="Times New Roman" w:hAnsi="Times New Roman"/>
          <w:b/>
          <w:sz w:val="24"/>
        </w:rPr>
        <w:t xml:space="preserve"> </w:t>
      </w:r>
      <w:r w:rsidRPr="00A44F84">
        <w:rPr>
          <w:rFonts w:ascii="Times New Roman" w:hAnsi="Times New Roman"/>
          <w:b/>
          <w:sz w:val="24"/>
          <w:lang w:val="en-US"/>
        </w:rPr>
        <w:t xml:space="preserve">и </w:t>
      </w:r>
      <w:proofErr w:type="spellStart"/>
      <w:r w:rsidRPr="00A44F84">
        <w:rPr>
          <w:rFonts w:ascii="Times New Roman" w:hAnsi="Times New Roman"/>
          <w:b/>
          <w:sz w:val="24"/>
          <w:lang w:val="en-US"/>
        </w:rPr>
        <w:t>по</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Елемент</w:t>
      </w:r>
      <w:proofErr w:type="spellEnd"/>
      <w:r w:rsidRPr="00A44F84">
        <w:rPr>
          <w:rFonts w:ascii="Times New Roman" w:hAnsi="Times New Roman"/>
          <w:b/>
          <w:sz w:val="24"/>
          <w:lang w:val="en-US"/>
        </w:rPr>
        <w:t xml:space="preserve"> Б)</w:t>
      </w:r>
      <w:r w:rsidRPr="00A44F84">
        <w:rPr>
          <w:rFonts w:ascii="Times New Roman" w:hAnsi="Times New Roman"/>
          <w:b/>
          <w:sz w:val="24"/>
        </w:rPr>
        <w:t>:</w:t>
      </w:r>
    </w:p>
    <w:p w14:paraId="4C5D2F87" w14:textId="59E3F9C7" w:rsidR="00420E6E" w:rsidRPr="00A44F84" w:rsidRDefault="007F1511" w:rsidP="007F1511">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proofErr w:type="spellStart"/>
      <w:r w:rsidRPr="00A44F84">
        <w:rPr>
          <w:rFonts w:ascii="Times New Roman" w:hAnsi="Times New Roman"/>
          <w:sz w:val="24"/>
          <w:lang w:val="en-US"/>
        </w:rPr>
        <w:t>Максималният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безвъзмездна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кандидатите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при</w:t>
      </w:r>
      <w:proofErr w:type="spellEnd"/>
      <w:r w:rsidRPr="00A44F84">
        <w:rPr>
          <w:rFonts w:ascii="Times New Roman" w:hAnsi="Times New Roman"/>
          <w:sz w:val="24"/>
        </w:rPr>
        <w:t xml:space="preserve"> избран</w:t>
      </w:r>
      <w:r w:rsidRPr="00A44F84">
        <w:rPr>
          <w:rFonts w:ascii="Times New Roman" w:hAnsi="Times New Roman"/>
          <w:sz w:val="24"/>
          <w:lang w:val="en-US"/>
        </w:rPr>
        <w:t xml:space="preserve"> </w:t>
      </w:r>
      <w:proofErr w:type="spellStart"/>
      <w:r w:rsidRPr="00A44F84">
        <w:rPr>
          <w:rFonts w:ascii="Times New Roman" w:hAnsi="Times New Roman"/>
          <w:sz w:val="24"/>
          <w:lang w:val="en-US"/>
        </w:rPr>
        <w:t>режим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минимална</w:t>
      </w:r>
      <w:proofErr w:type="spellEnd"/>
      <w:r w:rsidRPr="00A44F84">
        <w:rPr>
          <w:rFonts w:ascii="Times New Roman" w:hAnsi="Times New Roman"/>
          <w:sz w:val="24"/>
          <w:lang w:val="en-US"/>
        </w:rPr>
        <w:t xml:space="preserve"> </w:t>
      </w:r>
      <w:proofErr w:type="spellStart"/>
      <w:proofErr w:type="gramStart"/>
      <w:r w:rsidRPr="00A44F84">
        <w:rPr>
          <w:rFonts w:ascii="Times New Roman" w:hAnsi="Times New Roman"/>
          <w:sz w:val="24"/>
          <w:lang w:val="en-US"/>
        </w:rPr>
        <w:t>помощ</w:t>
      </w:r>
      <w:proofErr w:type="spellEnd"/>
      <w:r w:rsidRPr="00A44F84">
        <w:rPr>
          <w:rFonts w:ascii="Times New Roman" w:hAnsi="Times New Roman"/>
          <w:sz w:val="24"/>
          <w:lang w:val="en-US"/>
        </w:rPr>
        <w:t>“ (</w:t>
      </w:r>
      <w:proofErr w:type="gramEnd"/>
      <w:r w:rsidRPr="00A44F84">
        <w:rPr>
          <w:rFonts w:ascii="Times New Roman" w:hAnsi="Times New Roman"/>
          <w:sz w:val="24"/>
          <w:lang w:val="en-US"/>
        </w:rPr>
        <w:t xml:space="preserve">de </w:t>
      </w:r>
      <w:proofErr w:type="spellStart"/>
      <w:r w:rsidRPr="00A44F84">
        <w:rPr>
          <w:rFonts w:ascii="Times New Roman" w:hAnsi="Times New Roman"/>
          <w:sz w:val="24"/>
          <w:lang w:val="en-US"/>
        </w:rPr>
        <w:t>minimis</w:t>
      </w:r>
      <w:proofErr w:type="spellEnd"/>
      <w:r w:rsidRPr="00A44F84">
        <w:rPr>
          <w:rFonts w:ascii="Times New Roman" w:hAnsi="Times New Roman"/>
          <w:sz w:val="24"/>
          <w:lang w:val="en-US"/>
        </w:rPr>
        <w:t xml:space="preserve">) е, </w:t>
      </w:r>
      <w:proofErr w:type="spellStart"/>
      <w:r w:rsidRPr="00A44F84">
        <w:rPr>
          <w:rFonts w:ascii="Times New Roman" w:hAnsi="Times New Roman"/>
          <w:sz w:val="24"/>
          <w:lang w:val="en-US"/>
        </w:rPr>
        <w:t>както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следва</w:t>
      </w:r>
      <w:proofErr w:type="spellEnd"/>
      <w:r w:rsidRPr="00A44F84">
        <w:rPr>
          <w:rFonts w:ascii="Times New Roman" w:hAnsi="Times New Roman"/>
          <w:sz w:val="24"/>
          <w:lang w:val="en-US"/>
        </w:rPr>
        <w:t>:</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7"/>
        <w:gridCol w:w="4706"/>
      </w:tblGrid>
      <w:tr w:rsidR="007F1511" w:rsidRPr="00A44F84" w14:paraId="177ABD3B" w14:textId="77777777" w:rsidTr="00BA7FE3">
        <w:tc>
          <w:tcPr>
            <w:tcW w:w="5217" w:type="dxa"/>
            <w:shd w:val="clear" w:color="auto" w:fill="BFBFBF"/>
          </w:tcPr>
          <w:p w14:paraId="2F432E4D" w14:textId="77777777" w:rsidR="007F1511" w:rsidRPr="00A44F84" w:rsidRDefault="007F1511" w:rsidP="00E40FF0">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Категория на предприятието-кандидат</w:t>
            </w:r>
          </w:p>
        </w:tc>
        <w:tc>
          <w:tcPr>
            <w:tcW w:w="4706" w:type="dxa"/>
            <w:shd w:val="clear" w:color="auto" w:fill="BFBFBF"/>
          </w:tcPr>
          <w:p w14:paraId="3F541371" w14:textId="77777777" w:rsidR="007F1511" w:rsidRPr="00A44F84" w:rsidRDefault="007F1511" w:rsidP="00E40FF0">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Максимален интензитет на помощта</w:t>
            </w:r>
          </w:p>
        </w:tc>
      </w:tr>
      <w:tr w:rsidR="007F1511" w:rsidRPr="00A44F84" w14:paraId="18F88F26" w14:textId="77777777" w:rsidTr="00BA7FE3">
        <w:tc>
          <w:tcPr>
            <w:tcW w:w="5217" w:type="dxa"/>
            <w:shd w:val="clear" w:color="auto" w:fill="auto"/>
          </w:tcPr>
          <w:p w14:paraId="5ABA387B" w14:textId="740A2113" w:rsidR="007F1511" w:rsidRPr="00A44F84" w:rsidRDefault="007F1511" w:rsidP="00144BD6">
            <w:pPr>
              <w:spacing w:before="120" w:after="120" w:line="240" w:lineRule="auto"/>
              <w:jc w:val="center"/>
              <w:rPr>
                <w:rFonts w:ascii="Times New Roman" w:eastAsia="Times New Roman" w:hAnsi="Times New Roman"/>
                <w:sz w:val="24"/>
                <w:szCs w:val="24"/>
              </w:rPr>
            </w:pPr>
            <w:r w:rsidRPr="00A44F84">
              <w:rPr>
                <w:rFonts w:ascii="Times New Roman" w:eastAsia="Times New Roman" w:hAnsi="Times New Roman"/>
                <w:sz w:val="24"/>
                <w:szCs w:val="24"/>
              </w:rPr>
              <w:t>М</w:t>
            </w:r>
            <w:r w:rsidRPr="00A44F84">
              <w:rPr>
                <w:rFonts w:ascii="Times New Roman" w:eastAsia="Times New Roman" w:hAnsi="Times New Roman"/>
                <w:snapToGrid w:val="0"/>
                <w:sz w:val="24"/>
                <w:szCs w:val="24"/>
              </w:rPr>
              <w:t>алки</w:t>
            </w:r>
            <w:r w:rsidR="00144BD6">
              <w:rPr>
                <w:rFonts w:ascii="Times New Roman" w:eastAsia="Times New Roman" w:hAnsi="Times New Roman"/>
                <w:snapToGrid w:val="0"/>
                <w:sz w:val="24"/>
                <w:szCs w:val="24"/>
              </w:rPr>
              <w:t xml:space="preserve"> и</w:t>
            </w:r>
            <w:r w:rsidRPr="00A44F84">
              <w:rPr>
                <w:rFonts w:ascii="Times New Roman" w:eastAsia="Times New Roman" w:hAnsi="Times New Roman"/>
                <w:sz w:val="24"/>
                <w:szCs w:val="24"/>
              </w:rPr>
              <w:t xml:space="preserve"> средни </w:t>
            </w:r>
            <w:r w:rsidR="00471ACE" w:rsidRPr="00A44F84">
              <w:rPr>
                <w:rFonts w:ascii="Times New Roman" w:eastAsia="Times New Roman" w:hAnsi="Times New Roman"/>
                <w:sz w:val="24"/>
                <w:szCs w:val="24"/>
              </w:rPr>
              <w:t>предприятия</w:t>
            </w:r>
          </w:p>
        </w:tc>
        <w:tc>
          <w:tcPr>
            <w:tcW w:w="4706" w:type="dxa"/>
            <w:shd w:val="clear" w:color="auto" w:fill="auto"/>
          </w:tcPr>
          <w:p w14:paraId="35159B6E" w14:textId="4853E10E" w:rsidR="007F1511" w:rsidRPr="00A44F84" w:rsidRDefault="00C20430" w:rsidP="00C20430">
            <w:pPr>
              <w:spacing w:before="120" w:after="120" w:line="240" w:lineRule="auto"/>
              <w:jc w:val="center"/>
              <w:rPr>
                <w:rFonts w:ascii="Times New Roman" w:eastAsia="Times New Roman" w:hAnsi="Times New Roman"/>
                <w:sz w:val="24"/>
                <w:szCs w:val="24"/>
              </w:rPr>
            </w:pPr>
            <w:r w:rsidRPr="00A44F84">
              <w:rPr>
                <w:rFonts w:ascii="Times New Roman" w:eastAsia="Times New Roman" w:hAnsi="Times New Roman"/>
                <w:sz w:val="24"/>
                <w:szCs w:val="24"/>
              </w:rPr>
              <w:t>50</w:t>
            </w:r>
            <w:r w:rsidR="00144BD6">
              <w:rPr>
                <w:rFonts w:ascii="Times New Roman" w:eastAsia="Times New Roman" w:hAnsi="Times New Roman"/>
                <w:sz w:val="24"/>
                <w:szCs w:val="24"/>
              </w:rPr>
              <w:t xml:space="preserve"> </w:t>
            </w:r>
            <w:r w:rsidR="007F1511" w:rsidRPr="00A44F84">
              <w:rPr>
                <w:rFonts w:ascii="Times New Roman" w:eastAsia="Times New Roman" w:hAnsi="Times New Roman"/>
                <w:sz w:val="24"/>
                <w:szCs w:val="24"/>
              </w:rPr>
              <w:t>%</w:t>
            </w:r>
          </w:p>
        </w:tc>
      </w:tr>
    </w:tbl>
    <w:p w14:paraId="12986386" w14:textId="77777777" w:rsidR="00DD21A5" w:rsidRPr="00A44F84" w:rsidRDefault="00E40FF0"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b/>
          <w:sz w:val="24"/>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установено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надвишаване</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rPr>
        <w:t>а</w:t>
      </w:r>
      <w:r w:rsidRPr="00A44F84">
        <w:rPr>
          <w:rFonts w:ascii="Times New Roman" w:hAnsi="Times New Roman"/>
          <w:sz w:val="24"/>
          <w:lang w:val="en-US"/>
        </w:rPr>
        <w:t xml:space="preserve"> на </w:t>
      </w:r>
      <w:proofErr w:type="spellStart"/>
      <w:r w:rsidRPr="00A44F84">
        <w:rPr>
          <w:rFonts w:ascii="Times New Roman" w:hAnsi="Times New Roman"/>
          <w:sz w:val="24"/>
          <w:lang w:val="en-US"/>
        </w:rPr>
        <w:t>помощта</w:t>
      </w:r>
      <w:proofErr w:type="spellEnd"/>
      <w:r w:rsidRPr="00A44F84">
        <w:rPr>
          <w:rFonts w:ascii="Times New Roman" w:hAnsi="Times New Roman"/>
          <w:sz w:val="24"/>
          <w:lang w:val="en-US"/>
        </w:rPr>
        <w:t xml:space="preserve">, </w:t>
      </w:r>
      <w:r w:rsidRPr="00A44F84">
        <w:rPr>
          <w:rFonts w:ascii="Times New Roman" w:hAnsi="Times New Roman"/>
          <w:sz w:val="24"/>
        </w:rPr>
        <w:t>о</w:t>
      </w:r>
      <w:proofErr w:type="spellStart"/>
      <w:r w:rsidRPr="00A44F84">
        <w:rPr>
          <w:rFonts w:ascii="Times New Roman" w:hAnsi="Times New Roman"/>
          <w:sz w:val="24"/>
          <w:lang w:val="en-US"/>
        </w:rPr>
        <w:t>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ще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коригира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служебно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бюджета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прое</w:t>
      </w:r>
      <w:r w:rsidRPr="00A44F84">
        <w:rPr>
          <w:rFonts w:ascii="Times New Roman" w:hAnsi="Times New Roman"/>
          <w:sz w:val="24"/>
        </w:rPr>
        <w:t>кта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допустимия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избран</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режим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минимална</w:t>
      </w:r>
      <w:proofErr w:type="spellEnd"/>
      <w:r w:rsidRPr="00A44F84">
        <w:rPr>
          <w:rFonts w:ascii="Times New Roman" w:hAnsi="Times New Roman"/>
          <w:sz w:val="24"/>
          <w:lang w:val="en-US"/>
        </w:rPr>
        <w:t xml:space="preserve"> </w:t>
      </w:r>
      <w:proofErr w:type="spellStart"/>
      <w:proofErr w:type="gramStart"/>
      <w:r w:rsidRPr="00A44F84">
        <w:rPr>
          <w:rFonts w:ascii="Times New Roman" w:hAnsi="Times New Roman"/>
          <w:sz w:val="24"/>
          <w:lang w:val="en-US"/>
        </w:rPr>
        <w:t>помощ</w:t>
      </w:r>
      <w:proofErr w:type="spellEnd"/>
      <w:r w:rsidRPr="00A44F84">
        <w:rPr>
          <w:rFonts w:ascii="Times New Roman" w:hAnsi="Times New Roman"/>
          <w:sz w:val="24"/>
          <w:lang w:val="en-US"/>
        </w:rPr>
        <w:t>“ (</w:t>
      </w:r>
      <w:proofErr w:type="gramEnd"/>
      <w:r w:rsidRPr="00A44F84">
        <w:rPr>
          <w:rFonts w:ascii="Times New Roman" w:hAnsi="Times New Roman"/>
          <w:sz w:val="24"/>
          <w:lang w:val="en-US"/>
        </w:rPr>
        <w:t xml:space="preserve">de </w:t>
      </w:r>
      <w:proofErr w:type="spellStart"/>
      <w:r w:rsidRPr="00A44F84">
        <w:rPr>
          <w:rFonts w:ascii="Times New Roman" w:hAnsi="Times New Roman"/>
          <w:sz w:val="24"/>
          <w:lang w:val="en-US"/>
        </w:rPr>
        <w:t>minimis</w:t>
      </w:r>
      <w:proofErr w:type="spellEnd"/>
      <w:r w:rsidRPr="00A44F84">
        <w:rPr>
          <w:rFonts w:ascii="Times New Roman" w:hAnsi="Times New Roman"/>
          <w:sz w:val="24"/>
          <w:lang w:val="en-US"/>
        </w:rPr>
        <w:t>).</w:t>
      </w:r>
    </w:p>
    <w:p w14:paraId="4B991101" w14:textId="3F7D1444" w:rsidR="00B13C7F" w:rsidRPr="000F700D" w:rsidRDefault="00DD21A5" w:rsidP="00B13C7F">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Общият размер на минималната помощ (</w:t>
      </w:r>
      <w:proofErr w:type="spellStart"/>
      <w:r w:rsidRPr="00A44F84">
        <w:rPr>
          <w:rFonts w:ascii="Times New Roman" w:hAnsi="Times New Roman"/>
          <w:sz w:val="24"/>
        </w:rPr>
        <w:t>de</w:t>
      </w:r>
      <w:proofErr w:type="spellEnd"/>
      <w:r w:rsidRPr="00A44F84">
        <w:rPr>
          <w:rFonts w:ascii="Times New Roman" w:hAnsi="Times New Roman"/>
          <w:sz w:val="24"/>
        </w:rPr>
        <w:t xml:space="preserve"> </w:t>
      </w:r>
      <w:proofErr w:type="spellStart"/>
      <w:r w:rsidRPr="00A44F84">
        <w:rPr>
          <w:rFonts w:ascii="Times New Roman" w:hAnsi="Times New Roman"/>
          <w:sz w:val="24"/>
        </w:rPr>
        <w:t>minimis</w:t>
      </w:r>
      <w:proofErr w:type="spellEnd"/>
      <w:r w:rsidRPr="00A44F84">
        <w:rPr>
          <w:rFonts w:ascii="Times New Roman" w:hAnsi="Times New Roman"/>
          <w:sz w:val="24"/>
        </w:rPr>
        <w:t xml:space="preserve">) съгласно Регламент (ЕС) № </w:t>
      </w:r>
      <w:r w:rsidR="009D0948">
        <w:rPr>
          <w:rFonts w:ascii="Times New Roman" w:hAnsi="Times New Roman"/>
          <w:sz w:val="24"/>
        </w:rPr>
        <w:t>2023/2831</w:t>
      </w:r>
      <w:r w:rsidRPr="00A44F84">
        <w:rPr>
          <w:rFonts w:ascii="Times New Roman" w:hAnsi="Times New Roman"/>
          <w:sz w:val="24"/>
        </w:rPr>
        <w:t xml:space="preserve"> не може да </w:t>
      </w:r>
      <w:r w:rsidRPr="009D0948">
        <w:rPr>
          <w:rFonts w:ascii="Times New Roman" w:hAnsi="Times New Roman"/>
          <w:sz w:val="24"/>
        </w:rPr>
        <w:t>надхвърля праговете, посочени в т. 16</w:t>
      </w:r>
      <w:r w:rsidRPr="00A44F84">
        <w:rPr>
          <w:rFonts w:ascii="Times New Roman" w:hAnsi="Times New Roman"/>
          <w:sz w:val="24"/>
        </w:rPr>
        <w:t xml:space="preserve"> от настоящите условия.</w:t>
      </w:r>
      <w:r w:rsidR="000F700D" w:rsidRPr="000F700D">
        <w:rPr>
          <w:rFonts w:ascii="Times New Roman" w:hAnsi="Times New Roman"/>
          <w:sz w:val="24"/>
        </w:rPr>
        <w:t xml:space="preserve"> По настоящата процедура, максималният допустим размер на безвъзмездната помощ при избран режим </w:t>
      </w:r>
      <w:r w:rsidR="000F700D" w:rsidRPr="00391051">
        <w:rPr>
          <w:rFonts w:ascii="Times New Roman" w:hAnsi="Times New Roman"/>
          <w:b/>
          <w:sz w:val="24"/>
        </w:rPr>
        <w:t>„минимална помощ“ (</w:t>
      </w:r>
      <w:proofErr w:type="spellStart"/>
      <w:r w:rsidR="000F700D" w:rsidRPr="00391051">
        <w:rPr>
          <w:rFonts w:ascii="Times New Roman" w:hAnsi="Times New Roman"/>
          <w:b/>
          <w:sz w:val="24"/>
        </w:rPr>
        <w:t>de</w:t>
      </w:r>
      <w:proofErr w:type="spellEnd"/>
      <w:r w:rsidR="000F700D" w:rsidRPr="00391051">
        <w:rPr>
          <w:rFonts w:ascii="Times New Roman" w:hAnsi="Times New Roman"/>
          <w:b/>
          <w:sz w:val="24"/>
        </w:rPr>
        <w:t xml:space="preserve"> </w:t>
      </w:r>
      <w:proofErr w:type="spellStart"/>
      <w:r w:rsidR="000F700D" w:rsidRPr="00391051">
        <w:rPr>
          <w:rFonts w:ascii="Times New Roman" w:hAnsi="Times New Roman"/>
          <w:b/>
          <w:sz w:val="24"/>
        </w:rPr>
        <w:t>minimis</w:t>
      </w:r>
      <w:proofErr w:type="spellEnd"/>
      <w:r w:rsidR="000F700D" w:rsidRPr="00391051">
        <w:rPr>
          <w:rFonts w:ascii="Times New Roman" w:hAnsi="Times New Roman"/>
          <w:b/>
          <w:sz w:val="24"/>
        </w:rPr>
        <w:t>)</w:t>
      </w:r>
      <w:r w:rsidR="000F700D" w:rsidRPr="000F700D">
        <w:rPr>
          <w:rFonts w:ascii="Times New Roman" w:hAnsi="Times New Roman"/>
          <w:sz w:val="24"/>
        </w:rPr>
        <w:t xml:space="preserve"> </w:t>
      </w:r>
      <w:r w:rsidR="000F700D" w:rsidRPr="00FD4FEF">
        <w:rPr>
          <w:rFonts w:ascii="Times New Roman" w:hAnsi="Times New Roman"/>
          <w:b/>
          <w:sz w:val="24"/>
        </w:rPr>
        <w:t>е</w:t>
      </w:r>
      <w:r w:rsidR="000F700D" w:rsidRPr="000F700D">
        <w:rPr>
          <w:rFonts w:ascii="Times New Roman" w:hAnsi="Times New Roman"/>
          <w:sz w:val="24"/>
        </w:rPr>
        <w:t xml:space="preserve"> </w:t>
      </w:r>
      <w:r w:rsidR="000F700D" w:rsidRPr="00BB4319">
        <w:rPr>
          <w:rFonts w:ascii="Times New Roman" w:hAnsi="Times New Roman"/>
          <w:b/>
          <w:sz w:val="24"/>
        </w:rPr>
        <w:t>450 000 лева</w:t>
      </w:r>
      <w:r w:rsidR="00962012">
        <w:rPr>
          <w:rFonts w:ascii="Times New Roman" w:hAnsi="Times New Roman"/>
          <w:b/>
          <w:sz w:val="24"/>
        </w:rPr>
        <w:t xml:space="preserve"> </w:t>
      </w:r>
      <w:r w:rsidR="00962012" w:rsidRPr="00B608E4">
        <w:rPr>
          <w:rFonts w:ascii="Times New Roman" w:eastAsia="Times New Roman" w:hAnsi="Times New Roman"/>
          <w:b/>
          <w:sz w:val="24"/>
          <w:szCs w:val="24"/>
          <w:lang w:val="en-US" w:eastAsia="bg-BG"/>
        </w:rPr>
        <w:t>(230 081,3</w:t>
      </w:r>
      <w:r w:rsidR="00962012">
        <w:rPr>
          <w:rFonts w:ascii="Times New Roman" w:eastAsia="Times New Roman" w:hAnsi="Times New Roman"/>
          <w:b/>
          <w:sz w:val="24"/>
          <w:szCs w:val="24"/>
          <w:lang w:eastAsia="bg-BG"/>
        </w:rPr>
        <w:t>4</w:t>
      </w:r>
      <w:r w:rsidR="00962012" w:rsidRPr="00B608E4">
        <w:rPr>
          <w:rFonts w:ascii="Times New Roman" w:eastAsia="Times New Roman" w:hAnsi="Times New Roman"/>
          <w:b/>
          <w:sz w:val="24"/>
          <w:szCs w:val="24"/>
          <w:lang w:val="en-US" w:eastAsia="bg-BG"/>
        </w:rPr>
        <w:t xml:space="preserve"> </w:t>
      </w:r>
      <w:r w:rsidR="00962012" w:rsidRPr="00B608E4">
        <w:rPr>
          <w:rFonts w:ascii="Times New Roman" w:eastAsia="Times New Roman" w:hAnsi="Times New Roman"/>
          <w:b/>
          <w:sz w:val="24"/>
          <w:szCs w:val="24"/>
          <w:lang w:eastAsia="bg-BG"/>
        </w:rPr>
        <w:t>евро</w:t>
      </w:r>
      <w:r w:rsidR="00962012" w:rsidRPr="00B608E4">
        <w:rPr>
          <w:rFonts w:ascii="Times New Roman" w:eastAsia="Times New Roman" w:hAnsi="Times New Roman"/>
          <w:b/>
          <w:sz w:val="24"/>
          <w:szCs w:val="24"/>
          <w:lang w:val="en-US" w:eastAsia="bg-BG"/>
        </w:rPr>
        <w:t>)</w:t>
      </w:r>
      <w:r w:rsidR="000F700D" w:rsidRPr="00BB4319">
        <w:rPr>
          <w:rFonts w:ascii="Times New Roman" w:hAnsi="Times New Roman"/>
          <w:b/>
          <w:sz w:val="24"/>
        </w:rPr>
        <w:t>.</w:t>
      </w:r>
    </w:p>
    <w:p w14:paraId="3ED1AC36" w14:textId="47F11E25" w:rsidR="009B249E" w:rsidRPr="00A44F84" w:rsidRDefault="008B2D92"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A44F84">
        <w:rPr>
          <w:rFonts w:ascii="Times New Roman" w:hAnsi="Times New Roman"/>
          <w:sz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w:t>
      </w:r>
      <w:r w:rsidRPr="00A44F84">
        <w:rPr>
          <w:rFonts w:ascii="Times New Roman" w:hAnsi="Times New Roman"/>
          <w:bCs/>
          <w:sz w:val="24"/>
        </w:rPr>
        <w:t>т.е. когато кандидатът предвижда да ползва авансово и/или междинно/и плащане/</w:t>
      </w:r>
      <w:proofErr w:type="spellStart"/>
      <w:r w:rsidRPr="00A44F84">
        <w:rPr>
          <w:rFonts w:ascii="Times New Roman" w:hAnsi="Times New Roman"/>
          <w:bCs/>
          <w:sz w:val="24"/>
        </w:rPr>
        <w:t>ия</w:t>
      </w:r>
      <w:proofErr w:type="spellEnd"/>
      <w:r w:rsidRPr="00A44F84">
        <w:rPr>
          <w:rFonts w:ascii="Times New Roman" w:hAnsi="Times New Roman"/>
          <w:bCs/>
          <w:sz w:val="24"/>
        </w:rPr>
        <w:t>)</w:t>
      </w:r>
      <w:r w:rsidRPr="00A44F84">
        <w:rPr>
          <w:rFonts w:ascii="Times New Roman" w:hAnsi="Times New Roman"/>
          <w:sz w:val="24"/>
        </w:rPr>
        <w:t>,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sidRPr="00A44F84">
        <w:rPr>
          <w:rFonts w:ascii="Times New Roman" w:hAnsi="Times New Roman"/>
          <w:sz w:val="24"/>
          <w:vertAlign w:val="superscript"/>
        </w:rPr>
        <w:footnoteReference w:id="23"/>
      </w:r>
      <w:r w:rsidRPr="00A44F84">
        <w:rPr>
          <w:rFonts w:ascii="Times New Roman" w:hAnsi="Times New Roman"/>
          <w:sz w:val="24"/>
        </w:rPr>
        <w:t xml:space="preserve">. Лихвеният процент, който се използва за сконтиране, е сконтовият процент, приложим към момента на предоставяне на помощта, </w:t>
      </w:r>
      <w:r w:rsidRPr="00A44F84">
        <w:rPr>
          <w:rFonts w:ascii="Times New Roman" w:hAnsi="Times New Roman"/>
          <w:bCs/>
          <w:sz w:val="24"/>
        </w:rPr>
        <w:t xml:space="preserve">в съответствие с чл. 7, ал. 3 от Регламент (ЕС) № 651/2014 </w:t>
      </w:r>
      <w:r w:rsidR="00144BD6" w:rsidRPr="00A44F84">
        <w:rPr>
          <w:rFonts w:ascii="Times New Roman" w:hAnsi="Times New Roman"/>
          <w:bCs/>
          <w:sz w:val="24"/>
        </w:rPr>
        <w:t xml:space="preserve">на Комисията </w:t>
      </w:r>
      <w:r w:rsidRPr="00A44F84">
        <w:rPr>
          <w:rFonts w:ascii="Times New Roman" w:hAnsi="Times New Roman"/>
          <w:bCs/>
          <w:sz w:val="24"/>
        </w:rPr>
        <w:t xml:space="preserve">и чл. 3, ал. 6 от Регламент (ЕС) № </w:t>
      </w:r>
      <w:r w:rsidR="009D0948">
        <w:rPr>
          <w:rFonts w:ascii="Times New Roman" w:hAnsi="Times New Roman"/>
          <w:bCs/>
          <w:sz w:val="24"/>
        </w:rPr>
        <w:t>2023/2831</w:t>
      </w:r>
      <w:r w:rsidRPr="00A44F84">
        <w:rPr>
          <w:rFonts w:ascii="Times New Roman" w:hAnsi="Times New Roman"/>
          <w:bCs/>
          <w:sz w:val="24"/>
        </w:rPr>
        <w:t xml:space="preserve"> на Комисията. 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p w14:paraId="0CC87926" w14:textId="77777777" w:rsidR="002325A3" w:rsidRPr="00A44F84" w:rsidRDefault="00CB14EE" w:rsidP="00707733">
      <w:pPr>
        <w:pStyle w:val="Heading2"/>
        <w:rPr>
          <w:rFonts w:ascii="Times New Roman" w:hAnsi="Times New Roman"/>
        </w:rPr>
      </w:pPr>
      <w:bookmarkStart w:id="13" w:name="_Toc205286967"/>
      <w:r w:rsidRPr="00A44F84">
        <w:rPr>
          <w:rFonts w:ascii="Times New Roman" w:hAnsi="Times New Roman"/>
        </w:rPr>
        <w:lastRenderedPageBreak/>
        <w:t>1</w:t>
      </w:r>
      <w:r w:rsidR="004A58E5" w:rsidRPr="00A44F84">
        <w:rPr>
          <w:rFonts w:ascii="Times New Roman" w:hAnsi="Times New Roman"/>
        </w:rPr>
        <w:t>1</w:t>
      </w:r>
      <w:r w:rsidR="002325A3" w:rsidRPr="00A44F84">
        <w:rPr>
          <w:rFonts w:ascii="Times New Roman" w:hAnsi="Times New Roman"/>
        </w:rPr>
        <w:t>. Допустими кандидати:</w:t>
      </w:r>
      <w:bookmarkEnd w:id="13"/>
    </w:p>
    <w:p w14:paraId="01DC5F01" w14:textId="77777777" w:rsidR="001B6D92" w:rsidRPr="00A44F84" w:rsidRDefault="00D84021" w:rsidP="005C1072">
      <w:pPr>
        <w:pStyle w:val="Heading3"/>
        <w:spacing w:before="120" w:after="120"/>
        <w:rPr>
          <w:rFonts w:ascii="Times New Roman" w:hAnsi="Times New Roman"/>
          <w:sz w:val="24"/>
          <w:szCs w:val="24"/>
        </w:rPr>
      </w:pPr>
      <w:bookmarkStart w:id="14" w:name="_Toc205286968"/>
      <w:r w:rsidRPr="00A44F84">
        <w:rPr>
          <w:rFonts w:ascii="Times New Roman" w:hAnsi="Times New Roman"/>
          <w:sz w:val="24"/>
          <w:szCs w:val="24"/>
        </w:rPr>
        <w:t>11.1</w:t>
      </w:r>
      <w:r w:rsidR="001B6D92" w:rsidRPr="00A44F84">
        <w:rPr>
          <w:rFonts w:ascii="Times New Roman" w:hAnsi="Times New Roman"/>
          <w:sz w:val="24"/>
          <w:szCs w:val="24"/>
        </w:rPr>
        <w:t xml:space="preserve"> Критерии за допустимост на кандидатите</w:t>
      </w:r>
      <w:r w:rsidR="00445A60" w:rsidRPr="00A44F84">
        <w:rPr>
          <w:rFonts w:ascii="Times New Roman" w:hAnsi="Times New Roman"/>
          <w:sz w:val="24"/>
          <w:szCs w:val="24"/>
        </w:rPr>
        <w:t>:</w:t>
      </w:r>
      <w:bookmarkEnd w:id="14"/>
    </w:p>
    <w:p w14:paraId="7E3565AD" w14:textId="77777777" w:rsidR="007B76CD" w:rsidRPr="00A44F84" w:rsidRDefault="00C908F4"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Допустими по настоящата процедура </w:t>
      </w:r>
      <w:r w:rsidR="002F7BE6" w:rsidRPr="00A44F84">
        <w:rPr>
          <w:rFonts w:ascii="Times New Roman" w:hAnsi="Times New Roman"/>
          <w:sz w:val="24"/>
        </w:rPr>
        <w:t>чрез</w:t>
      </w:r>
      <w:r w:rsidRPr="00A44F84">
        <w:rPr>
          <w:rFonts w:ascii="Times New Roman" w:hAnsi="Times New Roman"/>
          <w:sz w:val="24"/>
        </w:rPr>
        <w:t xml:space="preserve"> подбор на проект</w:t>
      </w:r>
      <w:r w:rsidR="002F7BE6" w:rsidRPr="00A44F84">
        <w:rPr>
          <w:rFonts w:ascii="Times New Roman" w:hAnsi="Times New Roman"/>
          <w:sz w:val="24"/>
        </w:rPr>
        <w:t>н</w:t>
      </w:r>
      <w:r w:rsidRPr="00A44F84">
        <w:rPr>
          <w:rFonts w:ascii="Times New Roman" w:hAnsi="Times New Roman"/>
          <w:sz w:val="24"/>
        </w:rPr>
        <w:t xml:space="preserve">и </w:t>
      </w:r>
      <w:r w:rsidR="002F7BE6" w:rsidRPr="00A44F84">
        <w:rPr>
          <w:rFonts w:ascii="Times New Roman" w:hAnsi="Times New Roman"/>
          <w:sz w:val="24"/>
        </w:rPr>
        <w:t xml:space="preserve">предложения </w:t>
      </w:r>
      <w:r w:rsidRPr="00A44F84">
        <w:rPr>
          <w:rFonts w:ascii="Times New Roman" w:hAnsi="Times New Roman"/>
          <w:sz w:val="24"/>
        </w:rPr>
        <w:t>са само кандидати, които отговарят на следните критерии:</w:t>
      </w:r>
    </w:p>
    <w:p w14:paraId="618AA684" w14:textId="77777777" w:rsidR="00EE25E5"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w:t>
      </w:r>
      <w:r w:rsidRPr="00A44F84">
        <w:rPr>
          <w:rFonts w:ascii="Times New Roman" w:hAnsi="Times New Roman"/>
          <w:b/>
          <w:sz w:val="24"/>
        </w:rPr>
        <w:t>търговци по смисъла на Търговския закон или Закона за кооперациите</w:t>
      </w:r>
      <w:r w:rsidRPr="00A44F84">
        <w:rPr>
          <w:rFonts w:ascii="Times New Roman" w:hAnsi="Times New Roman"/>
          <w:sz w:val="24"/>
        </w:rPr>
        <w:t xml:space="preserve"> или да са еквивалентно лице по смисъла на законодателството на държава-членка на Европейското икономическо пространство.</w:t>
      </w:r>
    </w:p>
    <w:p w14:paraId="1F2312DC" w14:textId="77777777" w:rsidR="00EE25E5"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Клонове на юридически лица, регистрирани в България,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чрез подбор на </w:t>
      </w:r>
      <w:r w:rsidR="00780104" w:rsidRPr="00A44F84">
        <w:rPr>
          <w:rFonts w:ascii="Times New Roman" w:hAnsi="Times New Roman"/>
          <w:sz w:val="24"/>
        </w:rPr>
        <w:t>проектни предложения</w:t>
      </w:r>
      <w:r w:rsidRPr="00A44F84" w:rsidDel="0085574A">
        <w:rPr>
          <w:rFonts w:ascii="Times New Roman" w:hAnsi="Times New Roman"/>
          <w:sz w:val="24"/>
        </w:rPr>
        <w:t xml:space="preserve"> </w:t>
      </w:r>
      <w:r w:rsidRPr="00A44F84">
        <w:rPr>
          <w:rFonts w:ascii="Times New Roman" w:hAnsi="Times New Roman"/>
          <w:sz w:val="24"/>
        </w:rPr>
        <w:t>поради липсата на самостоятелна правосубектност.</w:t>
      </w:r>
    </w:p>
    <w:p w14:paraId="1F9753E5" w14:textId="6FA748B9" w:rsidR="00BB3244"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кандидат</w:t>
      </w:r>
      <w:r w:rsidR="00197607" w:rsidRPr="00A44F84">
        <w:rPr>
          <w:rFonts w:ascii="Times New Roman" w:hAnsi="Times New Roman"/>
          <w:sz w:val="24"/>
        </w:rPr>
        <w:t>ът</w:t>
      </w:r>
      <w:r w:rsidRPr="00A44F84">
        <w:rPr>
          <w:rFonts w:ascii="Times New Roman" w:hAnsi="Times New Roman"/>
          <w:sz w:val="24"/>
        </w:rPr>
        <w:t xml:space="preserve"> </w:t>
      </w:r>
      <w:r w:rsidR="00197607" w:rsidRPr="00A44F84">
        <w:rPr>
          <w:rFonts w:ascii="Times New Roman" w:hAnsi="Times New Roman"/>
          <w:sz w:val="24"/>
        </w:rPr>
        <w:t>е</w:t>
      </w:r>
      <w:r w:rsidRPr="00A44F84">
        <w:rPr>
          <w:rFonts w:ascii="Times New Roman" w:hAnsi="Times New Roman"/>
          <w:sz w:val="24"/>
        </w:rPr>
        <w:t xml:space="preserve"> еквивалентно лице на търгов</w:t>
      </w:r>
      <w:r w:rsidR="00197607" w:rsidRPr="00A44F84">
        <w:rPr>
          <w:rFonts w:ascii="Times New Roman" w:hAnsi="Times New Roman"/>
          <w:sz w:val="24"/>
        </w:rPr>
        <w:t>е</w:t>
      </w:r>
      <w:r w:rsidRPr="00A44F84">
        <w:rPr>
          <w:rFonts w:ascii="Times New Roman" w:hAnsi="Times New Roman"/>
          <w:sz w:val="24"/>
        </w:rPr>
        <w:t xml:space="preserve">ц по смисъла на Търговския закон или на Закона </w:t>
      </w:r>
      <w:r w:rsidR="00B621CB">
        <w:rPr>
          <w:rFonts w:ascii="Times New Roman" w:hAnsi="Times New Roman"/>
          <w:sz w:val="24"/>
        </w:rPr>
        <w:t>з</w:t>
      </w:r>
      <w:r w:rsidRPr="00A44F84">
        <w:rPr>
          <w:rFonts w:ascii="Times New Roman" w:hAnsi="Times New Roman"/>
          <w:sz w:val="24"/>
        </w:rPr>
        <w:t>а кооперациите</w:t>
      </w:r>
      <w:r w:rsidR="00BB3244" w:rsidRPr="00A44F84">
        <w:rPr>
          <w:rFonts w:ascii="Times New Roman" w:hAnsi="Times New Roman"/>
          <w:sz w:val="24"/>
        </w:rPr>
        <w:t xml:space="preserve"> 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на сключване на административния договор за предоставяне на безвъзмездна финансова помощ</w:t>
      </w:r>
      <w:r w:rsidR="006F284D" w:rsidRPr="00A44F84">
        <w:rPr>
          <w:rFonts w:ascii="Times New Roman" w:hAnsi="Times New Roman"/>
          <w:sz w:val="24"/>
        </w:rPr>
        <w:t xml:space="preserve"> (АДПБФП)</w:t>
      </w:r>
      <w:r w:rsidR="00BB3244" w:rsidRPr="00A44F84">
        <w:rPr>
          <w:rFonts w:ascii="Times New Roman" w:hAnsi="Times New Roman"/>
          <w:sz w:val="24"/>
        </w:rPr>
        <w:t>, кандидатът следва да е регистриран по реда на Закона за търговския регистър и регистъра на юридическите лица с нестопанска цел. С цел избягване на подмяна на оценката, новорегистрираното предприятие следва да бъде дружество по смисъла на Търговския закон с едноличен собственик на капитала - чуждестранното предприятие-кандидат по настоящата процедура.</w:t>
      </w:r>
    </w:p>
    <w:p w14:paraId="0B7A4718" w14:textId="678E2E21" w:rsidR="006978FF" w:rsidRPr="00A44F84" w:rsidRDefault="00BB0B4F" w:rsidP="000E4B50">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2</w:t>
      </w:r>
      <w:r w:rsidR="006978FF" w:rsidRPr="00A44F84">
        <w:rPr>
          <w:rFonts w:ascii="Times New Roman" w:hAnsi="Times New Roman"/>
          <w:b/>
          <w:sz w:val="24"/>
        </w:rPr>
        <w:t>)</w:t>
      </w:r>
      <w:r w:rsidR="006978FF" w:rsidRPr="00A44F84">
        <w:rPr>
          <w:rFonts w:ascii="Times New Roman" w:hAnsi="Times New Roman"/>
          <w:sz w:val="24"/>
        </w:rPr>
        <w:t xml:space="preserve"> Да са </w:t>
      </w:r>
      <w:r w:rsidR="006978FF" w:rsidRPr="00A44F84">
        <w:rPr>
          <w:rFonts w:ascii="Times New Roman" w:hAnsi="Times New Roman"/>
          <w:b/>
          <w:sz w:val="24"/>
        </w:rPr>
        <w:t>регистрирани не по-късно от 31.12.20</w:t>
      </w:r>
      <w:r w:rsidR="00452CF5" w:rsidRPr="00A44F84">
        <w:rPr>
          <w:rFonts w:ascii="Times New Roman" w:hAnsi="Times New Roman"/>
          <w:b/>
          <w:sz w:val="24"/>
          <w:lang w:val="en-US"/>
        </w:rPr>
        <w:t>2</w:t>
      </w:r>
      <w:r w:rsidR="00EC5A7E">
        <w:rPr>
          <w:rFonts w:ascii="Times New Roman" w:hAnsi="Times New Roman"/>
          <w:b/>
          <w:sz w:val="24"/>
          <w:lang w:val="en-US"/>
        </w:rPr>
        <w:t>2</w:t>
      </w:r>
      <w:r w:rsidR="006978FF" w:rsidRPr="00A44F84">
        <w:rPr>
          <w:rFonts w:ascii="Times New Roman" w:hAnsi="Times New Roman"/>
          <w:b/>
          <w:sz w:val="24"/>
        </w:rPr>
        <w:t xml:space="preserve"> г.</w:t>
      </w:r>
    </w:p>
    <w:p w14:paraId="6D062175" w14:textId="548C94C9" w:rsidR="00942D33" w:rsidRPr="00A44F84" w:rsidRDefault="00942D33"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3) </w:t>
      </w:r>
      <w:r w:rsidRPr="00A44F84">
        <w:rPr>
          <w:rFonts w:ascii="Times New Roman" w:hAnsi="Times New Roman"/>
          <w:sz w:val="24"/>
        </w:rPr>
        <w:t xml:space="preserve">Да са </w:t>
      </w:r>
      <w:r w:rsidRPr="00A44F84">
        <w:rPr>
          <w:rFonts w:ascii="Times New Roman" w:hAnsi="Times New Roman"/>
          <w:b/>
          <w:sz w:val="24"/>
        </w:rPr>
        <w:t>малки и</w:t>
      </w:r>
      <w:r w:rsidR="00986855">
        <w:rPr>
          <w:rFonts w:ascii="Times New Roman" w:hAnsi="Times New Roman"/>
          <w:b/>
          <w:sz w:val="24"/>
        </w:rPr>
        <w:t>ли</w:t>
      </w:r>
      <w:r w:rsidRPr="00A44F84">
        <w:rPr>
          <w:rFonts w:ascii="Times New Roman" w:hAnsi="Times New Roman"/>
          <w:b/>
          <w:sz w:val="24"/>
        </w:rPr>
        <w:t xml:space="preserve"> средни предприятия</w:t>
      </w:r>
      <w:r w:rsidRPr="00A44F84">
        <w:rPr>
          <w:rFonts w:ascii="Times New Roman" w:hAnsi="Times New Roman"/>
          <w:sz w:val="24"/>
        </w:rPr>
        <w:t xml:space="preserve"> по смисъла на чл. 3 и чл. 4 от Закона за малките и средните предприятия</w:t>
      </w:r>
      <w:r w:rsidR="00757F52">
        <w:rPr>
          <w:rStyle w:val="FootnoteReference"/>
          <w:rFonts w:ascii="Times New Roman" w:hAnsi="Times New Roman"/>
          <w:sz w:val="24"/>
        </w:rPr>
        <w:footnoteReference w:id="24"/>
      </w:r>
      <w:r w:rsidRPr="00A44F84">
        <w:rPr>
          <w:rFonts w:ascii="Times New Roman" w:hAnsi="Times New Roman"/>
          <w:sz w:val="24"/>
        </w:rPr>
        <w:t xml:space="preserve"> </w:t>
      </w:r>
      <w:r w:rsidR="00C85DC1" w:rsidRPr="00A44F84">
        <w:rPr>
          <w:rFonts w:ascii="Times New Roman" w:hAnsi="Times New Roman"/>
          <w:sz w:val="24"/>
        </w:rPr>
        <w:t xml:space="preserve">(ЗМСП) </w:t>
      </w:r>
      <w:r w:rsidRPr="00A44F84">
        <w:rPr>
          <w:rFonts w:ascii="Times New Roman" w:hAnsi="Times New Roman"/>
          <w:sz w:val="24"/>
        </w:rPr>
        <w:t xml:space="preserve">и </w:t>
      </w:r>
      <w:r w:rsidR="00757F52" w:rsidRPr="00757F52">
        <w:rPr>
          <w:rFonts w:ascii="Times New Roman" w:hAnsi="Times New Roman"/>
          <w:sz w:val="24"/>
        </w:rPr>
        <w:t xml:space="preserve">Препоръка на Комисията от 6 май 2003 г. относно определението за </w:t>
      </w:r>
      <w:proofErr w:type="spellStart"/>
      <w:r w:rsidR="00757F52" w:rsidRPr="00757F52">
        <w:rPr>
          <w:rFonts w:ascii="Times New Roman" w:hAnsi="Times New Roman"/>
          <w:sz w:val="24"/>
        </w:rPr>
        <w:t>микро</w:t>
      </w:r>
      <w:proofErr w:type="spellEnd"/>
      <w:r w:rsidR="00757F52" w:rsidRPr="00757F52">
        <w:rPr>
          <w:rFonts w:ascii="Times New Roman" w:hAnsi="Times New Roman"/>
          <w:sz w:val="24"/>
        </w:rPr>
        <w:t>-, малки и средни предприятия (ОВ L 124, 20.5.2003 г., стр. 36</w:t>
      </w:r>
      <w:r w:rsidR="00757F52">
        <w:rPr>
          <w:rFonts w:ascii="Times New Roman" w:hAnsi="Times New Roman"/>
          <w:sz w:val="24"/>
          <w:lang w:val="en-US"/>
        </w:rPr>
        <w:t>)</w:t>
      </w:r>
      <w:r w:rsidRPr="00A44F84">
        <w:rPr>
          <w:rFonts w:ascii="Times New Roman" w:hAnsi="Times New Roman"/>
          <w:sz w:val="24"/>
        </w:rPr>
        <w:t>.</w:t>
      </w:r>
    </w:p>
    <w:p w14:paraId="3AB9583A" w14:textId="4827FCAE" w:rsidR="006F284D" w:rsidRPr="00A44F84" w:rsidRDefault="006F284D" w:rsidP="006F28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кандидат предвижда промяна на категорията на предприятието към момента на сключване на </w:t>
      </w:r>
      <w:r w:rsidR="006661A1" w:rsidRPr="00A44F84">
        <w:rPr>
          <w:rFonts w:ascii="Times New Roman" w:hAnsi="Times New Roman"/>
          <w:sz w:val="24"/>
        </w:rPr>
        <w:t>АДПБФП и</w:t>
      </w:r>
      <w:r w:rsidRPr="00A44F84">
        <w:rPr>
          <w:rFonts w:ascii="Times New Roman" w:hAnsi="Times New Roman"/>
          <w:sz w:val="24"/>
        </w:rPr>
        <w:t xml:space="preserve"> за да може заложените интензитет и размер на безвъзмездна финансова помощ да отговарят на праговете, приложими за съответната категория както към момента на кандидатстване, така и към момента на сключване на </w:t>
      </w:r>
      <w:r w:rsidRPr="00A44F84">
        <w:rPr>
          <w:rFonts w:ascii="Times New Roman" w:hAnsi="Times New Roman"/>
          <w:sz w:val="24"/>
        </w:rPr>
        <w:lastRenderedPageBreak/>
        <w:t xml:space="preserve">договора, то следва да </w:t>
      </w:r>
      <w:r w:rsidR="00AA56C6" w:rsidRPr="00A44F84">
        <w:rPr>
          <w:rFonts w:ascii="Times New Roman" w:hAnsi="Times New Roman"/>
          <w:sz w:val="24"/>
        </w:rPr>
        <w:t xml:space="preserve">бъде </w:t>
      </w:r>
      <w:r w:rsidRPr="00A44F84">
        <w:rPr>
          <w:rFonts w:ascii="Times New Roman" w:hAnsi="Times New Roman"/>
          <w:sz w:val="24"/>
        </w:rPr>
        <w:t>залож</w:t>
      </w:r>
      <w:r w:rsidR="00AA56C6" w:rsidRPr="00A44F84">
        <w:rPr>
          <w:rFonts w:ascii="Times New Roman" w:hAnsi="Times New Roman"/>
          <w:sz w:val="24"/>
        </w:rPr>
        <w:t>ен</w:t>
      </w:r>
      <w:r w:rsidRPr="00A44F84">
        <w:rPr>
          <w:rFonts w:ascii="Times New Roman" w:hAnsi="Times New Roman"/>
          <w:sz w:val="24"/>
        </w:rPr>
        <w:t xml:space="preserve"> по-ниски</w:t>
      </w:r>
      <w:r w:rsidR="00AA56C6" w:rsidRPr="00A44F84">
        <w:rPr>
          <w:rFonts w:ascii="Times New Roman" w:hAnsi="Times New Roman"/>
          <w:sz w:val="24"/>
        </w:rPr>
        <w:t>я</w:t>
      </w:r>
      <w:r w:rsidR="00BD32B1">
        <w:rPr>
          <w:rFonts w:ascii="Times New Roman" w:hAnsi="Times New Roman"/>
          <w:sz w:val="24"/>
        </w:rPr>
        <w:t>т</w:t>
      </w:r>
      <w:r w:rsidRPr="00A44F84">
        <w:rPr>
          <w:rFonts w:ascii="Times New Roman" w:hAnsi="Times New Roman"/>
          <w:sz w:val="24"/>
        </w:rPr>
        <w:t xml:space="preserve"> интензитет и размер на безвъзмездна финансова помощ. Посоченото е приложимо както за случаите, когато </w:t>
      </w:r>
      <w:r w:rsidR="00AA56C6" w:rsidRPr="00A44F84">
        <w:rPr>
          <w:rFonts w:ascii="Times New Roman" w:hAnsi="Times New Roman"/>
          <w:sz w:val="24"/>
        </w:rPr>
        <w:t>кандидатът</w:t>
      </w:r>
      <w:r w:rsidRPr="00A44F84">
        <w:rPr>
          <w:rFonts w:ascii="Times New Roman" w:hAnsi="Times New Roman"/>
          <w:sz w:val="24"/>
        </w:rPr>
        <w:t xml:space="preserve"> предвижда да премине от по-ниска към по-висока категория (от малко към средно предприятие), така и обратното, от по-висока към по-ниска категория (от средно към малко предприятие).</w:t>
      </w:r>
    </w:p>
    <w:p w14:paraId="737A8B39" w14:textId="7F9DE41A" w:rsidR="006F284D" w:rsidRPr="00A44F84" w:rsidRDefault="006F284D" w:rsidP="005004D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Преди сключване на </w:t>
      </w:r>
      <w:r w:rsidR="00534C60" w:rsidRPr="00A44F84">
        <w:rPr>
          <w:rFonts w:ascii="Times New Roman" w:hAnsi="Times New Roman"/>
          <w:sz w:val="24"/>
        </w:rPr>
        <w:t>АДПБФП</w:t>
      </w:r>
      <w:r w:rsidRPr="00A44F84">
        <w:rPr>
          <w:rFonts w:ascii="Times New Roman" w:hAnsi="Times New Roman"/>
          <w:sz w:val="24"/>
        </w:rPr>
        <w:t xml:space="preserve">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 В случай че бъде установена погрешно декларирана категория</w:t>
      </w:r>
      <w:r w:rsidR="00534C60" w:rsidRPr="00A44F84">
        <w:rPr>
          <w:rFonts w:ascii="Times New Roman" w:hAnsi="Times New Roman"/>
          <w:sz w:val="24"/>
        </w:rPr>
        <w:t xml:space="preserve"> или</w:t>
      </w:r>
      <w:r w:rsidRPr="00A44F84">
        <w:rPr>
          <w:rFonts w:ascii="Times New Roman" w:hAnsi="Times New Roman"/>
          <w:sz w:val="24"/>
        </w:rPr>
        <w:t xml:space="preserve"> </w:t>
      </w:r>
      <w:r w:rsidR="00534C60" w:rsidRPr="00A44F84">
        <w:rPr>
          <w:rFonts w:ascii="Times New Roman" w:hAnsi="Times New Roman"/>
          <w:sz w:val="24"/>
        </w:rPr>
        <w:t>преди сключване на договора настъпи промяна в декларираната на етап кандидатстване категория на одобрен кандидат, в резултат на което е налице</w:t>
      </w:r>
      <w:r w:rsidRPr="00A44F84">
        <w:rPr>
          <w:rFonts w:ascii="Times New Roman" w:hAnsi="Times New Roman"/>
          <w:sz w:val="24"/>
        </w:rPr>
        <w:t xml:space="preserve">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по настоящата процедура, ще бъде издадено </w:t>
      </w:r>
      <w:r w:rsidR="00A61A5A">
        <w:rPr>
          <w:rFonts w:ascii="Times New Roman" w:hAnsi="Times New Roman"/>
          <w:sz w:val="24"/>
        </w:rPr>
        <w:t>Р</w:t>
      </w:r>
      <w:r w:rsidRPr="00A44F84">
        <w:rPr>
          <w:rFonts w:ascii="Times New Roman" w:hAnsi="Times New Roman"/>
          <w:sz w:val="24"/>
        </w:rPr>
        <w:t>ешение за отказ за предоставяне на безвъзмездна финансова помощ.</w:t>
      </w:r>
    </w:p>
    <w:p w14:paraId="3F3C07F6" w14:textId="3034B2F8" w:rsidR="00F20EFF" w:rsidRPr="00A44F84" w:rsidRDefault="001D703A" w:rsidP="00BB1174">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b/>
          <w:sz w:val="24"/>
        </w:rPr>
        <w:t>4</w:t>
      </w:r>
      <w:r w:rsidR="00F20EFF" w:rsidRPr="00A44F84">
        <w:rPr>
          <w:rFonts w:ascii="Times New Roman" w:hAnsi="Times New Roman"/>
          <w:b/>
          <w:sz w:val="24"/>
        </w:rPr>
        <w:t>)</w:t>
      </w:r>
      <w:r w:rsidR="00F20EFF" w:rsidRPr="00A44F84">
        <w:rPr>
          <w:rFonts w:ascii="Times New Roman" w:hAnsi="Times New Roman"/>
          <w:sz w:val="24"/>
        </w:rPr>
        <w:t xml:space="preserve"> Да са реализирали </w:t>
      </w:r>
      <w:r w:rsidR="00F20EFF" w:rsidRPr="00A44F84">
        <w:rPr>
          <w:rFonts w:ascii="Times New Roman" w:hAnsi="Times New Roman"/>
          <w:b/>
          <w:sz w:val="24"/>
        </w:rPr>
        <w:t>нетни приходи от продажби за 202</w:t>
      </w:r>
      <w:r w:rsidR="00D07B39">
        <w:rPr>
          <w:rFonts w:ascii="Times New Roman" w:hAnsi="Times New Roman"/>
          <w:b/>
          <w:sz w:val="24"/>
          <w:lang w:val="en-US"/>
        </w:rPr>
        <w:t>4</w:t>
      </w:r>
      <w:r w:rsidR="00F20EFF" w:rsidRPr="00A44F84">
        <w:rPr>
          <w:rFonts w:ascii="Times New Roman" w:hAnsi="Times New Roman"/>
          <w:b/>
          <w:sz w:val="24"/>
        </w:rPr>
        <w:t xml:space="preserve"> финансова година</w:t>
      </w:r>
      <w:r w:rsidR="00F20EFF" w:rsidRPr="00A44F84" w:rsidDel="00AE78AE">
        <w:rPr>
          <w:rFonts w:ascii="Times New Roman" w:hAnsi="Times New Roman"/>
          <w:sz w:val="24"/>
        </w:rPr>
        <w:t xml:space="preserve"> </w:t>
      </w:r>
      <w:r w:rsidR="00F20EFF" w:rsidRPr="00A44F84">
        <w:rPr>
          <w:rFonts w:ascii="Times New Roman" w:hAnsi="Times New Roman"/>
          <w:b/>
          <w:sz w:val="24"/>
        </w:rPr>
        <w:t>в зависимост от категорията на предприятието</w:t>
      </w:r>
      <w:r w:rsidRPr="00A44F84">
        <w:rPr>
          <w:rFonts w:ascii="Times New Roman" w:hAnsi="Times New Roman"/>
          <w:b/>
          <w:sz w:val="24"/>
        </w:rPr>
        <w:t>-</w:t>
      </w:r>
      <w:r w:rsidR="00F20EFF" w:rsidRPr="00A44F84">
        <w:rPr>
          <w:rFonts w:ascii="Times New Roman" w:hAnsi="Times New Roman"/>
          <w:b/>
          <w:sz w:val="24"/>
        </w:rPr>
        <w:t>кандидат</w:t>
      </w:r>
      <w:r w:rsidR="00F20EFF" w:rsidRPr="00A44F84">
        <w:rPr>
          <w:rFonts w:ascii="Times New Roman" w:hAnsi="Times New Roman"/>
          <w:sz w:val="24"/>
        </w:rPr>
        <w:t>, както следва:</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9"/>
        <w:gridCol w:w="5044"/>
      </w:tblGrid>
      <w:tr w:rsidR="00F20EFF" w:rsidRPr="00A44F84" w14:paraId="29A8B9C5" w14:textId="77777777" w:rsidTr="00BA7FE3">
        <w:trPr>
          <w:trHeight w:val="514"/>
        </w:trPr>
        <w:tc>
          <w:tcPr>
            <w:tcW w:w="4879" w:type="dxa"/>
            <w:shd w:val="clear" w:color="auto" w:fill="D9D9D9"/>
            <w:vAlign w:val="center"/>
          </w:tcPr>
          <w:p w14:paraId="7D0A44C0" w14:textId="01974969" w:rsidR="00F20EFF" w:rsidRPr="00A44F84" w:rsidRDefault="00F20EFF" w:rsidP="00CD69F4">
            <w:pPr>
              <w:spacing w:before="120" w:after="120" w:line="240" w:lineRule="auto"/>
              <w:jc w:val="center"/>
              <w:rPr>
                <w:rFonts w:ascii="Times New Roman" w:hAnsi="Times New Roman"/>
                <w:b/>
                <w:sz w:val="24"/>
              </w:rPr>
            </w:pPr>
            <w:r w:rsidRPr="00A44F84">
              <w:rPr>
                <w:rFonts w:ascii="Times New Roman" w:hAnsi="Times New Roman"/>
                <w:b/>
                <w:sz w:val="24"/>
              </w:rPr>
              <w:t>Категория на предприятието</w:t>
            </w:r>
            <w:r w:rsidR="00437079">
              <w:rPr>
                <w:rStyle w:val="FootnoteReference"/>
                <w:rFonts w:ascii="Times New Roman" w:hAnsi="Times New Roman"/>
                <w:b/>
                <w:sz w:val="24"/>
              </w:rPr>
              <w:footnoteReference w:id="25"/>
            </w:r>
          </w:p>
        </w:tc>
        <w:tc>
          <w:tcPr>
            <w:tcW w:w="5044" w:type="dxa"/>
            <w:shd w:val="clear" w:color="auto" w:fill="D9D9D9"/>
            <w:vAlign w:val="center"/>
          </w:tcPr>
          <w:p w14:paraId="0DFC7888" w14:textId="70C2A6A9" w:rsidR="00F20EFF" w:rsidRPr="00A44F84" w:rsidRDefault="00F20EFF" w:rsidP="00EC4218">
            <w:pPr>
              <w:spacing w:before="120" w:after="120" w:line="240" w:lineRule="auto"/>
              <w:jc w:val="center"/>
              <w:rPr>
                <w:rFonts w:ascii="Times New Roman" w:hAnsi="Times New Roman"/>
                <w:b/>
                <w:sz w:val="24"/>
              </w:rPr>
            </w:pPr>
            <w:r w:rsidRPr="00A44F84">
              <w:rPr>
                <w:rFonts w:ascii="Times New Roman" w:hAnsi="Times New Roman"/>
                <w:b/>
                <w:sz w:val="24"/>
              </w:rPr>
              <w:t>Нетни приходи от продажби за 202</w:t>
            </w:r>
            <w:r w:rsidR="00EC4218">
              <w:rPr>
                <w:rFonts w:ascii="Times New Roman" w:hAnsi="Times New Roman"/>
                <w:b/>
                <w:sz w:val="24"/>
              </w:rPr>
              <w:t>4</w:t>
            </w:r>
            <w:r w:rsidRPr="00A44F84">
              <w:rPr>
                <w:rFonts w:ascii="Times New Roman" w:hAnsi="Times New Roman"/>
                <w:b/>
                <w:sz w:val="24"/>
              </w:rPr>
              <w:t xml:space="preserve"> г.</w:t>
            </w:r>
            <w:r w:rsidRPr="00A44F84">
              <w:rPr>
                <w:rFonts w:ascii="Times New Roman" w:hAnsi="Times New Roman"/>
                <w:b/>
                <w:sz w:val="24"/>
                <w:vertAlign w:val="superscript"/>
              </w:rPr>
              <w:footnoteReference w:id="26"/>
            </w:r>
          </w:p>
        </w:tc>
      </w:tr>
      <w:tr w:rsidR="00F20EFF" w:rsidRPr="00A44F84" w14:paraId="651EA4E1" w14:textId="77777777" w:rsidTr="00BA7FE3">
        <w:trPr>
          <w:trHeight w:val="563"/>
        </w:trPr>
        <w:tc>
          <w:tcPr>
            <w:tcW w:w="4879" w:type="dxa"/>
            <w:shd w:val="clear" w:color="auto" w:fill="auto"/>
            <w:vAlign w:val="center"/>
          </w:tcPr>
          <w:p w14:paraId="31E914AD"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Малко предприятие</w:t>
            </w:r>
          </w:p>
        </w:tc>
        <w:tc>
          <w:tcPr>
            <w:tcW w:w="5044" w:type="dxa"/>
            <w:shd w:val="clear" w:color="auto" w:fill="auto"/>
            <w:vAlign w:val="center"/>
          </w:tcPr>
          <w:p w14:paraId="55CAEE23" w14:textId="47C4F8FA"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 xml:space="preserve">≥ </w:t>
            </w:r>
            <w:r w:rsidR="001D703A" w:rsidRPr="00A44F84">
              <w:rPr>
                <w:rFonts w:ascii="Times New Roman" w:hAnsi="Times New Roman"/>
                <w:sz w:val="24"/>
              </w:rPr>
              <w:t>3</w:t>
            </w:r>
            <w:r w:rsidR="00502B04" w:rsidRPr="00A44F84">
              <w:rPr>
                <w:rFonts w:ascii="Times New Roman" w:hAnsi="Times New Roman"/>
                <w:sz w:val="24"/>
              </w:rPr>
              <w:t>0</w:t>
            </w:r>
            <w:r w:rsidR="00987A3F" w:rsidRPr="00A44F84">
              <w:rPr>
                <w:rFonts w:ascii="Times New Roman" w:hAnsi="Times New Roman"/>
                <w:sz w:val="24"/>
              </w:rPr>
              <w:t>0</w:t>
            </w:r>
            <w:r w:rsidRPr="00A44F84">
              <w:rPr>
                <w:rFonts w:ascii="Times New Roman" w:hAnsi="Times New Roman"/>
                <w:sz w:val="24"/>
              </w:rPr>
              <w:t xml:space="preserve"> 000 лева</w:t>
            </w:r>
          </w:p>
        </w:tc>
      </w:tr>
      <w:tr w:rsidR="00F20EFF" w:rsidRPr="00A44F84" w14:paraId="2D0450CD" w14:textId="77777777" w:rsidTr="00BA7FE3">
        <w:trPr>
          <w:trHeight w:val="557"/>
        </w:trPr>
        <w:tc>
          <w:tcPr>
            <w:tcW w:w="4879" w:type="dxa"/>
            <w:shd w:val="clear" w:color="auto" w:fill="auto"/>
            <w:vAlign w:val="center"/>
          </w:tcPr>
          <w:p w14:paraId="63A848B8"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Средно предприятие</w:t>
            </w:r>
          </w:p>
        </w:tc>
        <w:tc>
          <w:tcPr>
            <w:tcW w:w="5044" w:type="dxa"/>
            <w:shd w:val="clear" w:color="auto" w:fill="auto"/>
            <w:vAlign w:val="center"/>
          </w:tcPr>
          <w:p w14:paraId="49FA93C9" w14:textId="30743B94"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 xml:space="preserve">≥ </w:t>
            </w:r>
            <w:r w:rsidR="001D703A" w:rsidRPr="00A44F84">
              <w:rPr>
                <w:rFonts w:ascii="Times New Roman" w:hAnsi="Times New Roman"/>
                <w:sz w:val="24"/>
              </w:rPr>
              <w:t>1 00</w:t>
            </w:r>
            <w:r w:rsidRPr="00A44F84">
              <w:rPr>
                <w:rFonts w:ascii="Times New Roman" w:hAnsi="Times New Roman"/>
                <w:sz w:val="24"/>
                <w:lang w:val="en-US"/>
              </w:rPr>
              <w:t>0</w:t>
            </w:r>
            <w:r w:rsidRPr="00A44F84">
              <w:rPr>
                <w:rFonts w:ascii="Times New Roman" w:hAnsi="Times New Roman"/>
                <w:sz w:val="24"/>
              </w:rPr>
              <w:t> 000 лева</w:t>
            </w:r>
          </w:p>
        </w:tc>
      </w:tr>
    </w:tbl>
    <w:p w14:paraId="78AEFC23" w14:textId="40BB7135" w:rsidR="00EC1681" w:rsidRDefault="00F20EFF" w:rsidP="00BB117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При определянето на нетните приходи от продажби за 202</w:t>
      </w:r>
      <w:r w:rsidR="00D07B39">
        <w:rPr>
          <w:rFonts w:ascii="Times New Roman" w:hAnsi="Times New Roman"/>
          <w:sz w:val="24"/>
          <w:lang w:val="en-US"/>
        </w:rPr>
        <w:t>4</w:t>
      </w:r>
      <w:r w:rsidRPr="00A44F84">
        <w:rPr>
          <w:rFonts w:ascii="Times New Roman" w:hAnsi="Times New Roman"/>
          <w:sz w:val="24"/>
        </w:rPr>
        <w:t xml:space="preserve"> г. се вземат предвид </w:t>
      </w:r>
      <w:r w:rsidRPr="00A44F84">
        <w:rPr>
          <w:rFonts w:ascii="Times New Roman" w:hAnsi="Times New Roman"/>
          <w:b/>
          <w:sz w:val="24"/>
        </w:rPr>
        <w:t>само данните от индивидуалния</w:t>
      </w:r>
      <w:r w:rsidRPr="00A44F84">
        <w:rPr>
          <w:rFonts w:ascii="Times New Roman" w:hAnsi="Times New Roman"/>
          <w:sz w:val="24"/>
        </w:rPr>
        <w:t xml:space="preserve"> Отчет за приходите и разходите за 202</w:t>
      </w:r>
      <w:r w:rsidR="00D07B39">
        <w:rPr>
          <w:rFonts w:ascii="Times New Roman" w:hAnsi="Times New Roman"/>
          <w:sz w:val="24"/>
          <w:lang w:val="en-US"/>
        </w:rPr>
        <w:t>4</w:t>
      </w:r>
      <w:r w:rsidRPr="00A44F84">
        <w:rPr>
          <w:rFonts w:ascii="Times New Roman" w:hAnsi="Times New Roman"/>
          <w:sz w:val="24"/>
        </w:rPr>
        <w:t xml:space="preserve"> г. на предприятието-кандидат, без да се отчитат данните на свързани предприятия и/или предприятия</w:t>
      </w:r>
      <w:r w:rsidR="004C6C62" w:rsidRPr="00A44F84">
        <w:rPr>
          <w:rFonts w:ascii="Times New Roman" w:hAnsi="Times New Roman"/>
          <w:sz w:val="24"/>
        </w:rPr>
        <w:t>-</w:t>
      </w:r>
      <w:r w:rsidRPr="00A44F84">
        <w:rPr>
          <w:rFonts w:ascii="Times New Roman" w:hAnsi="Times New Roman"/>
          <w:sz w:val="24"/>
        </w:rPr>
        <w:t>партньори (ако е приложимо), послужили за определяне на категорията на кандидата.</w:t>
      </w:r>
    </w:p>
    <w:p w14:paraId="41D8F719" w14:textId="14638D2E" w:rsidR="00256EA9" w:rsidRPr="00587261" w:rsidRDefault="00256EA9" w:rsidP="00BB117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922B30">
        <w:rPr>
          <w:rFonts w:ascii="Times New Roman" w:hAnsi="Times New Roman"/>
          <w:b/>
          <w:sz w:val="24"/>
          <w:szCs w:val="24"/>
        </w:rPr>
        <w:t xml:space="preserve">5) Да са заявили </w:t>
      </w:r>
      <w:r w:rsidRPr="001F02E1">
        <w:rPr>
          <w:rFonts w:ascii="Times New Roman" w:hAnsi="Times New Roman"/>
          <w:b/>
          <w:sz w:val="24"/>
          <w:szCs w:val="24"/>
        </w:rPr>
        <w:t>подкрепа</w:t>
      </w:r>
      <w:r w:rsidR="00BB4319">
        <w:rPr>
          <w:rFonts w:ascii="Times New Roman" w:hAnsi="Times New Roman"/>
          <w:b/>
          <w:sz w:val="24"/>
          <w:szCs w:val="24"/>
        </w:rPr>
        <w:t xml:space="preserve"> за </w:t>
      </w:r>
      <w:r w:rsidRPr="001F02E1">
        <w:rPr>
          <w:rFonts w:ascii="Times New Roman" w:hAnsi="Times New Roman"/>
          <w:b/>
          <w:sz w:val="24"/>
          <w:szCs w:val="24"/>
        </w:rPr>
        <w:t>основната си икономическа</w:t>
      </w:r>
      <w:r w:rsidRPr="00922B30">
        <w:rPr>
          <w:rFonts w:ascii="Times New Roman" w:hAnsi="Times New Roman"/>
          <w:b/>
          <w:sz w:val="24"/>
          <w:szCs w:val="24"/>
        </w:rPr>
        <w:t xml:space="preserve"> дейност</w:t>
      </w:r>
      <w:r w:rsidRPr="00922B30">
        <w:rPr>
          <w:rFonts w:ascii="Times New Roman" w:hAnsi="Times New Roman"/>
          <w:sz w:val="24"/>
          <w:szCs w:val="24"/>
        </w:rPr>
        <w:t xml:space="preserve"> съгласно Класификацията на икономическите дейности </w:t>
      </w:r>
      <w:r w:rsidR="00146FFE">
        <w:rPr>
          <w:rFonts w:ascii="Times New Roman" w:hAnsi="Times New Roman"/>
          <w:sz w:val="24"/>
          <w:szCs w:val="24"/>
        </w:rPr>
        <w:t>(</w:t>
      </w:r>
      <w:r w:rsidRPr="00922B30">
        <w:rPr>
          <w:rFonts w:ascii="Times New Roman" w:hAnsi="Times New Roman"/>
          <w:sz w:val="24"/>
          <w:szCs w:val="24"/>
        </w:rPr>
        <w:t>КИД</w:t>
      </w:r>
      <w:r w:rsidRPr="00743B94">
        <w:rPr>
          <w:rFonts w:ascii="Times New Roman" w:hAnsi="Times New Roman"/>
          <w:sz w:val="24"/>
          <w:szCs w:val="24"/>
        </w:rPr>
        <w:t>-2008</w:t>
      </w:r>
      <w:r w:rsidR="00146FFE">
        <w:rPr>
          <w:rFonts w:ascii="Times New Roman" w:hAnsi="Times New Roman"/>
          <w:sz w:val="24"/>
          <w:szCs w:val="24"/>
        </w:rPr>
        <w:t>)</w:t>
      </w:r>
      <w:r w:rsidR="00743B94" w:rsidRPr="00743B94">
        <w:rPr>
          <w:rFonts w:ascii="Times New Roman" w:hAnsi="Times New Roman"/>
          <w:sz w:val="24"/>
          <w:szCs w:val="24"/>
        </w:rPr>
        <w:t xml:space="preserve"> на Националния статистически институт</w:t>
      </w:r>
      <w:r w:rsidRPr="00743B94">
        <w:rPr>
          <w:rFonts w:ascii="Times New Roman" w:hAnsi="Times New Roman"/>
          <w:sz w:val="24"/>
          <w:szCs w:val="24"/>
        </w:rPr>
        <w:t xml:space="preserve"> </w:t>
      </w:r>
      <w:r w:rsidR="00743B94" w:rsidRPr="00146FFE">
        <w:rPr>
          <w:rFonts w:ascii="Times New Roman" w:hAnsi="Times New Roman"/>
          <w:sz w:val="24"/>
          <w:szCs w:val="24"/>
        </w:rPr>
        <w:t xml:space="preserve">(НСИ) </w:t>
      </w:r>
      <w:r w:rsidR="00D42F7A">
        <w:rPr>
          <w:rFonts w:ascii="Times New Roman" w:hAnsi="Times New Roman"/>
          <w:sz w:val="24"/>
          <w:szCs w:val="24"/>
        </w:rPr>
        <w:t xml:space="preserve">– </w:t>
      </w:r>
      <w:r w:rsidRPr="00146FFE">
        <w:rPr>
          <w:rFonts w:ascii="Times New Roman" w:hAnsi="Times New Roman"/>
          <w:sz w:val="24"/>
          <w:szCs w:val="24"/>
        </w:rPr>
        <w:t xml:space="preserve">Приложение </w:t>
      </w:r>
      <w:r w:rsidR="00774124" w:rsidRPr="00146FFE">
        <w:rPr>
          <w:rFonts w:ascii="Times New Roman" w:hAnsi="Times New Roman"/>
          <w:sz w:val="24"/>
          <w:szCs w:val="24"/>
        </w:rPr>
        <w:t>12</w:t>
      </w:r>
      <w:r w:rsidRPr="00146FFE">
        <w:rPr>
          <w:rFonts w:ascii="Times New Roman" w:hAnsi="Times New Roman"/>
          <w:sz w:val="24"/>
          <w:szCs w:val="24"/>
        </w:rPr>
        <w:t>.</w:t>
      </w:r>
    </w:p>
    <w:p w14:paraId="3C396A60" w14:textId="4A2BC7BF" w:rsidR="00D654C7" w:rsidRDefault="00256EA9" w:rsidP="00256EA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922B30">
        <w:rPr>
          <w:rFonts w:ascii="Times New Roman" w:hAnsi="Times New Roman"/>
          <w:b/>
          <w:sz w:val="24"/>
          <w:szCs w:val="24"/>
        </w:rPr>
        <w:t>ВАЖНО:</w:t>
      </w:r>
      <w:r w:rsidRPr="00922B30">
        <w:rPr>
          <w:rFonts w:ascii="Times New Roman" w:hAnsi="Times New Roman"/>
          <w:sz w:val="24"/>
          <w:szCs w:val="24"/>
        </w:rPr>
        <w:t xml:space="preserve"> По настоящата процедура кандидатите могат да заявяват </w:t>
      </w:r>
      <w:r w:rsidRPr="001F02E1">
        <w:rPr>
          <w:rFonts w:ascii="Times New Roman" w:hAnsi="Times New Roman"/>
          <w:sz w:val="24"/>
          <w:szCs w:val="24"/>
        </w:rPr>
        <w:t>подкрепа</w:t>
      </w:r>
      <w:r w:rsidR="00E02687" w:rsidRPr="001F02E1">
        <w:rPr>
          <w:rFonts w:ascii="Times New Roman" w:hAnsi="Times New Roman"/>
          <w:sz w:val="24"/>
          <w:szCs w:val="24"/>
        </w:rPr>
        <w:t>, свързана</w:t>
      </w:r>
      <w:r w:rsidRPr="001F02E1">
        <w:rPr>
          <w:rFonts w:ascii="Times New Roman" w:hAnsi="Times New Roman"/>
          <w:sz w:val="24"/>
          <w:szCs w:val="24"/>
        </w:rPr>
        <w:t xml:space="preserve"> </w:t>
      </w:r>
      <w:r w:rsidRPr="00D654C7">
        <w:rPr>
          <w:rFonts w:ascii="Times New Roman" w:hAnsi="Times New Roman"/>
          <w:b/>
          <w:sz w:val="24"/>
          <w:szCs w:val="24"/>
        </w:rPr>
        <w:t>само</w:t>
      </w:r>
      <w:r w:rsidRPr="001F02E1">
        <w:rPr>
          <w:rFonts w:ascii="Times New Roman" w:hAnsi="Times New Roman"/>
          <w:sz w:val="24"/>
          <w:szCs w:val="24"/>
        </w:rPr>
        <w:t xml:space="preserve"> </w:t>
      </w:r>
      <w:r w:rsidR="00743B94" w:rsidRPr="001F02E1">
        <w:rPr>
          <w:rFonts w:ascii="Times New Roman" w:hAnsi="Times New Roman"/>
          <w:sz w:val="24"/>
          <w:szCs w:val="24"/>
        </w:rPr>
        <w:t>с</w:t>
      </w:r>
      <w:r w:rsidRPr="001F02E1">
        <w:rPr>
          <w:rFonts w:ascii="Times New Roman" w:hAnsi="Times New Roman"/>
          <w:sz w:val="24"/>
          <w:szCs w:val="24"/>
        </w:rPr>
        <w:t xml:space="preserve"> кода на </w:t>
      </w:r>
      <w:r w:rsidRPr="00D654C7">
        <w:rPr>
          <w:rFonts w:ascii="Times New Roman" w:hAnsi="Times New Roman"/>
          <w:b/>
          <w:sz w:val="24"/>
          <w:szCs w:val="24"/>
        </w:rPr>
        <w:t>основната</w:t>
      </w:r>
      <w:r w:rsidRPr="001F02E1">
        <w:rPr>
          <w:rFonts w:ascii="Times New Roman" w:hAnsi="Times New Roman"/>
          <w:sz w:val="24"/>
          <w:szCs w:val="24"/>
        </w:rPr>
        <w:t xml:space="preserve"> си икономическа дейност съгласно КИД-2008.</w:t>
      </w:r>
    </w:p>
    <w:p w14:paraId="76300269" w14:textId="27D41D57" w:rsidR="00256EA9" w:rsidRDefault="00256EA9" w:rsidP="00256EA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1F02E1">
        <w:rPr>
          <w:rFonts w:ascii="Times New Roman" w:hAnsi="Times New Roman"/>
          <w:sz w:val="24"/>
          <w:szCs w:val="24"/>
        </w:rPr>
        <w:t>Оценителната комисия</w:t>
      </w:r>
      <w:r w:rsidRPr="00922B30">
        <w:rPr>
          <w:rFonts w:ascii="Times New Roman" w:hAnsi="Times New Roman"/>
          <w:sz w:val="24"/>
          <w:szCs w:val="24"/>
        </w:rPr>
        <w:t xml:space="preserve"> ще извършва служебна проверка относно кода на основната икономическа дейност на кандидатите </w:t>
      </w:r>
      <w:r w:rsidRPr="006F281F">
        <w:rPr>
          <w:rFonts w:ascii="Times New Roman" w:hAnsi="Times New Roman"/>
          <w:b/>
          <w:sz w:val="24"/>
          <w:szCs w:val="24"/>
        </w:rPr>
        <w:t>въз основа на данни, предоставени от НСИ за 202</w:t>
      </w:r>
      <w:r w:rsidR="005A21BB" w:rsidRPr="006F281F">
        <w:rPr>
          <w:rFonts w:ascii="Times New Roman" w:hAnsi="Times New Roman"/>
          <w:b/>
          <w:sz w:val="24"/>
          <w:szCs w:val="24"/>
          <w:lang w:val="en-US"/>
        </w:rPr>
        <w:t>4</w:t>
      </w:r>
      <w:r w:rsidRPr="006F281F">
        <w:rPr>
          <w:rFonts w:ascii="Times New Roman" w:hAnsi="Times New Roman"/>
          <w:b/>
          <w:sz w:val="24"/>
          <w:szCs w:val="24"/>
        </w:rPr>
        <w:t xml:space="preserve"> г</w:t>
      </w:r>
      <w:r w:rsidRPr="00922B30">
        <w:rPr>
          <w:rFonts w:ascii="Times New Roman" w:hAnsi="Times New Roman"/>
          <w:sz w:val="24"/>
          <w:szCs w:val="24"/>
        </w:rPr>
        <w:t>.</w:t>
      </w:r>
      <w:r w:rsidRPr="00922B30">
        <w:rPr>
          <w:rStyle w:val="FootnoteReference"/>
          <w:rFonts w:ascii="Times New Roman" w:hAnsi="Times New Roman"/>
          <w:sz w:val="24"/>
          <w:szCs w:val="24"/>
        </w:rPr>
        <w:footnoteReference w:id="27"/>
      </w:r>
      <w:r w:rsidRPr="00922B30">
        <w:rPr>
          <w:rFonts w:ascii="Times New Roman" w:hAnsi="Times New Roman"/>
          <w:sz w:val="24"/>
          <w:szCs w:val="24"/>
        </w:rPr>
        <w:t xml:space="preserve"> В тази връзка, кандидатите следва да попълнят и представят на етап кандидатстване </w:t>
      </w:r>
      <w:r w:rsidRPr="00922B30">
        <w:rPr>
          <w:rFonts w:ascii="Times New Roman" w:hAnsi="Times New Roman"/>
          <w:sz w:val="24"/>
          <w:szCs w:val="24"/>
        </w:rPr>
        <w:lastRenderedPageBreak/>
        <w:t>Декларация при кандидатстване (Приложение 2)</w:t>
      </w:r>
      <w:r w:rsidR="00A10969">
        <w:rPr>
          <w:rFonts w:ascii="Times New Roman" w:hAnsi="Times New Roman"/>
          <w:sz w:val="24"/>
          <w:szCs w:val="24"/>
        </w:rPr>
        <w:t xml:space="preserve">, </w:t>
      </w:r>
      <w:r w:rsidR="00A10969" w:rsidRPr="00A10969">
        <w:rPr>
          <w:rFonts w:ascii="Times New Roman" w:hAnsi="Times New Roman"/>
          <w:sz w:val="24"/>
          <w:szCs w:val="24"/>
        </w:rPr>
        <w:t>включваща Раздел 3 „Декларация за съгласие за предоставяне на данни от Националния статистически институт на УО на ПКИП по служебен път”</w:t>
      </w:r>
      <w:r w:rsidRPr="00922B30">
        <w:rPr>
          <w:rFonts w:ascii="Times New Roman" w:hAnsi="Times New Roman"/>
          <w:sz w:val="24"/>
          <w:szCs w:val="24"/>
        </w:rPr>
        <w:t>. В случай че при проверката съгласно данните от НСИ за 202</w:t>
      </w:r>
      <w:r w:rsidR="005A21BB">
        <w:rPr>
          <w:rFonts w:ascii="Times New Roman" w:hAnsi="Times New Roman"/>
          <w:sz w:val="24"/>
          <w:szCs w:val="24"/>
          <w:lang w:val="en-US"/>
        </w:rPr>
        <w:t>4</w:t>
      </w:r>
      <w:r w:rsidRPr="00922B30">
        <w:rPr>
          <w:rFonts w:ascii="Times New Roman" w:hAnsi="Times New Roman"/>
          <w:sz w:val="24"/>
          <w:szCs w:val="24"/>
        </w:rPr>
        <w:t xml:space="preserve"> г. се установи, че кодът на основната икономическа дейност на кандидата е недопустим, ще бъде издавано Решение за отказ за предоставяне на безвъзмездна финансова помощ.</w:t>
      </w:r>
    </w:p>
    <w:p w14:paraId="709EFAC2" w14:textId="46CCC4FA" w:rsidR="00D654C7" w:rsidRPr="00922B30" w:rsidRDefault="00D654C7" w:rsidP="00256EA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654C7">
        <w:rPr>
          <w:rFonts w:ascii="Times New Roman" w:hAnsi="Times New Roman"/>
          <w:sz w:val="24"/>
          <w:szCs w:val="24"/>
        </w:rPr>
        <w:t xml:space="preserve">В процеса на изпълнение на проектите, придобитите по проекта </w:t>
      </w:r>
      <w:r w:rsidR="006169CD">
        <w:rPr>
          <w:rFonts w:ascii="Times New Roman" w:hAnsi="Times New Roman"/>
          <w:sz w:val="24"/>
          <w:szCs w:val="24"/>
        </w:rPr>
        <w:t>активи</w:t>
      </w:r>
      <w:r w:rsidR="00775863">
        <w:rPr>
          <w:rFonts w:ascii="Times New Roman" w:hAnsi="Times New Roman"/>
          <w:sz w:val="24"/>
          <w:szCs w:val="24"/>
          <w:lang w:val="en-US"/>
        </w:rPr>
        <w:t>/</w:t>
      </w:r>
      <w:r w:rsidR="00775863">
        <w:rPr>
          <w:rFonts w:ascii="Times New Roman" w:hAnsi="Times New Roman"/>
          <w:sz w:val="24"/>
          <w:szCs w:val="24"/>
        </w:rPr>
        <w:t xml:space="preserve"> </w:t>
      </w:r>
      <w:proofErr w:type="spellStart"/>
      <w:r w:rsidR="00775863">
        <w:rPr>
          <w:rFonts w:ascii="Times New Roman" w:hAnsi="Times New Roman"/>
          <w:sz w:val="24"/>
          <w:szCs w:val="24"/>
          <w:lang w:val="en-US"/>
        </w:rPr>
        <w:t>услуги</w:t>
      </w:r>
      <w:proofErr w:type="spellEnd"/>
      <w:r w:rsidRPr="00D654C7">
        <w:rPr>
          <w:rFonts w:ascii="Times New Roman" w:hAnsi="Times New Roman"/>
          <w:sz w:val="24"/>
          <w:szCs w:val="24"/>
        </w:rPr>
        <w:t xml:space="preserve"> е допустимо да се ползват и във връзка </w:t>
      </w:r>
      <w:r w:rsidRPr="00930E4B">
        <w:rPr>
          <w:rFonts w:ascii="Times New Roman" w:hAnsi="Times New Roman"/>
          <w:sz w:val="24"/>
          <w:szCs w:val="24"/>
        </w:rPr>
        <w:t>с икономическа/и дейност/и на кандидата</w:t>
      </w:r>
      <w:r w:rsidRPr="00C26985">
        <w:rPr>
          <w:rFonts w:ascii="Times New Roman" w:hAnsi="Times New Roman"/>
          <w:sz w:val="24"/>
          <w:szCs w:val="24"/>
        </w:rPr>
        <w:t>, различна</w:t>
      </w:r>
      <w:r w:rsidRPr="00930E4B">
        <w:rPr>
          <w:rFonts w:ascii="Times New Roman" w:hAnsi="Times New Roman"/>
          <w:sz w:val="24"/>
          <w:szCs w:val="24"/>
        </w:rPr>
        <w:t>/и от дейността, за която е заявена подкрепа,</w:t>
      </w:r>
      <w:r w:rsidRPr="00D654C7">
        <w:rPr>
          <w:rFonts w:ascii="Times New Roman" w:hAnsi="Times New Roman"/>
          <w:sz w:val="24"/>
          <w:szCs w:val="24"/>
        </w:rPr>
        <w:t xml:space="preserve"> в случай че тази/тези дейност/и не попада/т в недопустимите дейности/сектори, посочени в т. 11.2 от Условията за кандидатстване. В случай че на етап изпълнение на проектите се установи, че</w:t>
      </w:r>
      <w:r w:rsidR="00C26985">
        <w:rPr>
          <w:rFonts w:ascii="Times New Roman" w:hAnsi="Times New Roman"/>
          <w:sz w:val="24"/>
          <w:szCs w:val="24"/>
        </w:rPr>
        <w:t xml:space="preserve"> </w:t>
      </w:r>
      <w:r w:rsidR="006169CD">
        <w:rPr>
          <w:rFonts w:ascii="Times New Roman" w:hAnsi="Times New Roman"/>
          <w:sz w:val="24"/>
          <w:szCs w:val="24"/>
        </w:rPr>
        <w:t>активите</w:t>
      </w:r>
      <w:r w:rsidR="00775863">
        <w:rPr>
          <w:rFonts w:ascii="Times New Roman" w:hAnsi="Times New Roman"/>
          <w:sz w:val="24"/>
          <w:szCs w:val="24"/>
        </w:rPr>
        <w:t>/ услугите</w:t>
      </w:r>
      <w:r w:rsidRPr="00D654C7">
        <w:rPr>
          <w:rFonts w:ascii="Times New Roman" w:hAnsi="Times New Roman"/>
          <w:sz w:val="24"/>
          <w:szCs w:val="24"/>
        </w:rPr>
        <w:t xml:space="preserve"> се ползват във връзка с недопустима/и дейност/и, предоставените средства (в случай на изплатени такива) подлежат на възстановяване.</w:t>
      </w:r>
    </w:p>
    <w:p w14:paraId="72566BD8" w14:textId="39C17BB6" w:rsidR="00AF6243" w:rsidRPr="00D278B7" w:rsidRDefault="000E6B5A" w:rsidP="00AF6243">
      <w:pPr>
        <w:pBdr>
          <w:top w:val="single" w:sz="4" w:space="1" w:color="auto"/>
          <w:left w:val="single" w:sz="4" w:space="4" w:color="auto"/>
          <w:bottom w:val="single" w:sz="4" w:space="1" w:color="auto"/>
          <w:right w:val="single" w:sz="4" w:space="4" w:color="auto"/>
        </w:pBdr>
        <w:jc w:val="both"/>
        <w:rPr>
          <w:rStyle w:val="Hyperlink"/>
          <w:rFonts w:ascii="Times New Roman" w:hAnsi="Times New Roman"/>
          <w:color w:val="auto"/>
          <w:sz w:val="24"/>
          <w:szCs w:val="24"/>
          <w:u w:val="none"/>
        </w:rPr>
      </w:pPr>
      <w:r w:rsidRPr="00922B30">
        <w:rPr>
          <w:rFonts w:ascii="Times New Roman" w:hAnsi="Times New Roman"/>
          <w:b/>
          <w:sz w:val="24"/>
          <w:szCs w:val="24"/>
        </w:rPr>
        <w:t xml:space="preserve">6) </w:t>
      </w:r>
      <w:r w:rsidR="0005474B" w:rsidRPr="00922B30">
        <w:rPr>
          <w:rFonts w:ascii="Times New Roman" w:hAnsi="Times New Roman"/>
          <w:sz w:val="24"/>
          <w:szCs w:val="24"/>
        </w:rPr>
        <w:t xml:space="preserve">Да имат </w:t>
      </w:r>
      <w:r w:rsidR="0005474B" w:rsidRPr="00922B30">
        <w:rPr>
          <w:rFonts w:ascii="Times New Roman" w:hAnsi="Times New Roman"/>
          <w:b/>
          <w:sz w:val="24"/>
          <w:szCs w:val="24"/>
        </w:rPr>
        <w:t>Степен</w:t>
      </w:r>
      <w:r w:rsidR="00C07A2D" w:rsidRPr="00922B30">
        <w:rPr>
          <w:rFonts w:ascii="Times New Roman" w:hAnsi="Times New Roman"/>
          <w:b/>
          <w:sz w:val="24"/>
          <w:szCs w:val="24"/>
        </w:rPr>
        <w:t xml:space="preserve"> на зрялост на цифровите технологии в предприятието-кандидат</w:t>
      </w:r>
      <w:r w:rsidR="00AF6243" w:rsidRPr="00922B30">
        <w:rPr>
          <w:rFonts w:ascii="Times New Roman" w:hAnsi="Times New Roman"/>
          <w:b/>
          <w:sz w:val="24"/>
          <w:szCs w:val="24"/>
        </w:rPr>
        <w:t>,</w:t>
      </w:r>
      <w:r w:rsidR="00C07A2D" w:rsidRPr="00922B30">
        <w:rPr>
          <w:rFonts w:ascii="Times New Roman" w:hAnsi="Times New Roman"/>
          <w:b/>
          <w:sz w:val="24"/>
          <w:szCs w:val="24"/>
        </w:rPr>
        <w:t xml:space="preserve"> </w:t>
      </w:r>
      <w:r w:rsidR="00AF6243" w:rsidRPr="00922B30">
        <w:rPr>
          <w:rFonts w:ascii="Times New Roman" w:hAnsi="Times New Roman"/>
          <w:sz w:val="24"/>
          <w:szCs w:val="24"/>
        </w:rPr>
        <w:t>съгласно Анкета за оценка на</w:t>
      </w:r>
      <w:r w:rsidR="00AF6243">
        <w:rPr>
          <w:rFonts w:ascii="Times New Roman" w:hAnsi="Times New Roman"/>
          <w:sz w:val="24"/>
        </w:rPr>
        <w:t xml:space="preserve"> цифровата зрялост на МСП</w:t>
      </w:r>
      <w:r w:rsidR="00AF6243" w:rsidRPr="00C07A2D">
        <w:rPr>
          <w:rFonts w:ascii="Times New Roman" w:hAnsi="Times New Roman"/>
          <w:b/>
          <w:sz w:val="24"/>
        </w:rPr>
        <w:t xml:space="preserve"> </w:t>
      </w:r>
      <w:r w:rsidR="00AF6243" w:rsidRPr="0078700A">
        <w:rPr>
          <w:rFonts w:ascii="Times New Roman" w:hAnsi="Times New Roman"/>
          <w:sz w:val="24"/>
          <w:szCs w:val="24"/>
          <w:lang w:val="en-US"/>
        </w:rPr>
        <w:t>(</w:t>
      </w:r>
      <w:r w:rsidR="00AF6243">
        <w:rPr>
          <w:rFonts w:ascii="Times New Roman" w:hAnsi="Times New Roman"/>
          <w:sz w:val="24"/>
          <w:szCs w:val="24"/>
        </w:rPr>
        <w:t xml:space="preserve">инструмента </w:t>
      </w:r>
      <w:r w:rsidR="00AF6243" w:rsidRPr="0078700A">
        <w:rPr>
          <w:rFonts w:ascii="Times New Roman" w:hAnsi="Times New Roman"/>
          <w:sz w:val="24"/>
          <w:szCs w:val="24"/>
          <w:lang w:val="en-US"/>
        </w:rPr>
        <w:t>Open DMAT</w:t>
      </w:r>
      <w:r w:rsidR="00AF6243" w:rsidRPr="0078700A">
        <w:rPr>
          <w:rFonts w:ascii="Times New Roman" w:hAnsi="Times New Roman"/>
          <w:sz w:val="24"/>
          <w:szCs w:val="24"/>
        </w:rPr>
        <w:t xml:space="preserve"> на Европейската комисия)</w:t>
      </w:r>
      <w:r w:rsidR="00AF6243">
        <w:rPr>
          <w:rFonts w:ascii="Times New Roman" w:hAnsi="Times New Roman"/>
          <w:sz w:val="24"/>
          <w:szCs w:val="24"/>
        </w:rPr>
        <w:t>,</w:t>
      </w:r>
      <w:r w:rsidR="00AF6243" w:rsidRPr="0078700A">
        <w:rPr>
          <w:rFonts w:ascii="Times New Roman" w:hAnsi="Times New Roman"/>
          <w:sz w:val="24"/>
          <w:szCs w:val="24"/>
        </w:rPr>
        <w:t xml:space="preserve"> </w:t>
      </w:r>
      <w:r w:rsidR="00AF6243" w:rsidRPr="00D940E7">
        <w:rPr>
          <w:rFonts w:ascii="Times New Roman" w:hAnsi="Times New Roman"/>
          <w:sz w:val="24"/>
          <w:szCs w:val="24"/>
        </w:rPr>
        <w:t>публикуван</w:t>
      </w:r>
      <w:r w:rsidR="00AF6243">
        <w:rPr>
          <w:rFonts w:ascii="Times New Roman" w:hAnsi="Times New Roman"/>
          <w:sz w:val="24"/>
          <w:szCs w:val="24"/>
        </w:rPr>
        <w:t>а</w:t>
      </w:r>
      <w:r w:rsidR="00AF6243" w:rsidRPr="00D940E7">
        <w:rPr>
          <w:rFonts w:ascii="Times New Roman" w:hAnsi="Times New Roman"/>
          <w:sz w:val="24"/>
          <w:szCs w:val="24"/>
        </w:rPr>
        <w:t xml:space="preserve"> на следния интернет адрес</w:t>
      </w:r>
      <w:r w:rsidR="00AF6243">
        <w:rPr>
          <w:rFonts w:ascii="Times New Roman" w:hAnsi="Times New Roman"/>
          <w:sz w:val="24"/>
          <w:szCs w:val="24"/>
        </w:rPr>
        <w:t xml:space="preserve"> – </w:t>
      </w:r>
      <w:hyperlink r:id="rId8" w:history="1">
        <w:r w:rsidR="00AF6243" w:rsidRPr="001A7FFE">
          <w:rPr>
            <w:rStyle w:val="Hyperlink"/>
            <w:rFonts w:ascii="Times New Roman" w:hAnsi="Times New Roman"/>
            <w:sz w:val="24"/>
            <w:szCs w:val="24"/>
            <w:lang w:val="en-US"/>
          </w:rPr>
          <w:t>https://european-digital-innovation-hubs.ec.europa.eu/bg/open-dma</w:t>
        </w:r>
      </w:hyperlink>
      <w:r w:rsidR="00AF6243" w:rsidRPr="00BD32B1">
        <w:rPr>
          <w:rStyle w:val="Hyperlink"/>
          <w:rFonts w:ascii="Times New Roman" w:hAnsi="Times New Roman"/>
          <w:color w:val="auto"/>
          <w:sz w:val="24"/>
          <w:szCs w:val="24"/>
        </w:rPr>
        <w:t>,</w:t>
      </w:r>
      <w:r w:rsidR="00AF6243" w:rsidRPr="00D278B7">
        <w:rPr>
          <w:rStyle w:val="Hyperlink"/>
          <w:rFonts w:ascii="Times New Roman" w:hAnsi="Times New Roman"/>
          <w:sz w:val="24"/>
          <w:szCs w:val="24"/>
          <w:u w:val="none"/>
        </w:rPr>
        <w:t xml:space="preserve"> </w:t>
      </w:r>
      <w:r w:rsidR="0005474B" w:rsidRPr="00D278B7">
        <w:rPr>
          <w:rStyle w:val="Hyperlink"/>
          <w:rFonts w:ascii="Times New Roman" w:hAnsi="Times New Roman"/>
          <w:color w:val="auto"/>
          <w:sz w:val="24"/>
          <w:szCs w:val="24"/>
          <w:u w:val="none"/>
        </w:rPr>
        <w:t xml:space="preserve">която </w:t>
      </w:r>
      <w:r w:rsidR="00AF6243" w:rsidRPr="00D278B7">
        <w:rPr>
          <w:rStyle w:val="Hyperlink"/>
          <w:rFonts w:ascii="Times New Roman" w:hAnsi="Times New Roman"/>
          <w:b/>
          <w:color w:val="auto"/>
          <w:sz w:val="24"/>
          <w:szCs w:val="24"/>
          <w:u w:val="none"/>
        </w:rPr>
        <w:t>кумулативно</w:t>
      </w:r>
      <w:r w:rsidR="00AF6243" w:rsidRPr="00D278B7">
        <w:rPr>
          <w:rStyle w:val="Hyperlink"/>
          <w:rFonts w:ascii="Times New Roman" w:hAnsi="Times New Roman"/>
          <w:color w:val="auto"/>
          <w:sz w:val="24"/>
          <w:szCs w:val="24"/>
          <w:u w:val="none"/>
        </w:rPr>
        <w:t xml:space="preserve"> </w:t>
      </w:r>
      <w:r w:rsidR="0005474B" w:rsidRPr="00D278B7">
        <w:rPr>
          <w:rStyle w:val="Hyperlink"/>
          <w:rFonts w:ascii="Times New Roman" w:hAnsi="Times New Roman"/>
          <w:color w:val="auto"/>
          <w:sz w:val="24"/>
          <w:szCs w:val="24"/>
          <w:u w:val="none"/>
        </w:rPr>
        <w:t xml:space="preserve">постига </w:t>
      </w:r>
      <w:r w:rsidR="00AF6243" w:rsidRPr="00D278B7">
        <w:rPr>
          <w:rStyle w:val="Hyperlink"/>
          <w:rFonts w:ascii="Times New Roman" w:hAnsi="Times New Roman"/>
          <w:color w:val="auto"/>
          <w:sz w:val="24"/>
          <w:szCs w:val="24"/>
          <w:u w:val="none"/>
        </w:rPr>
        <w:t>следните резултати:</w:t>
      </w:r>
    </w:p>
    <w:p w14:paraId="32013AD2" w14:textId="0F7657FE" w:rsidR="00BD32B1" w:rsidRPr="0005474B" w:rsidRDefault="0005474B" w:rsidP="00AF624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5474B">
        <w:rPr>
          <w:rFonts w:ascii="Times New Roman" w:hAnsi="Times New Roman"/>
          <w:b/>
          <w:sz w:val="24"/>
        </w:rPr>
        <w:t>6.</w:t>
      </w:r>
      <w:r w:rsidR="00AF6243" w:rsidRPr="0005474B">
        <w:rPr>
          <w:rFonts w:ascii="Times New Roman" w:hAnsi="Times New Roman"/>
          <w:b/>
          <w:sz w:val="24"/>
        </w:rPr>
        <w:t>1)</w:t>
      </w:r>
      <w:r w:rsidR="00AF6243" w:rsidRPr="0005474B">
        <w:rPr>
          <w:rFonts w:ascii="Times New Roman" w:hAnsi="Times New Roman"/>
          <w:b/>
          <w:sz w:val="24"/>
        </w:rPr>
        <w:tab/>
        <w:t>общ среден резултат</w:t>
      </w:r>
      <w:r w:rsidR="00AF6243" w:rsidRPr="0005474B">
        <w:rPr>
          <w:rFonts w:ascii="Times New Roman" w:hAnsi="Times New Roman"/>
          <w:sz w:val="24"/>
        </w:rPr>
        <w:t xml:space="preserve"> за степен на зрялост на цифровите технологии – </w:t>
      </w:r>
      <w:r w:rsidRPr="0005474B">
        <w:rPr>
          <w:rFonts w:ascii="Times New Roman" w:hAnsi="Times New Roman"/>
          <w:sz w:val="24"/>
        </w:rPr>
        <w:t xml:space="preserve">не по-малко от </w:t>
      </w:r>
      <w:r w:rsidR="005A21BB">
        <w:rPr>
          <w:rFonts w:ascii="Times New Roman" w:hAnsi="Times New Roman"/>
          <w:sz w:val="24"/>
          <w:lang w:val="en-US"/>
        </w:rPr>
        <w:t>25</w:t>
      </w:r>
      <w:r w:rsidRPr="0005474B">
        <w:rPr>
          <w:rFonts w:ascii="Times New Roman" w:hAnsi="Times New Roman"/>
          <w:sz w:val="24"/>
        </w:rPr>
        <w:t xml:space="preserve"> % </w:t>
      </w:r>
      <w:r>
        <w:rPr>
          <w:rFonts w:ascii="Times New Roman" w:hAnsi="Times New Roman"/>
          <w:sz w:val="24"/>
        </w:rPr>
        <w:t xml:space="preserve">и </w:t>
      </w:r>
      <w:r w:rsidR="00AF6243" w:rsidRPr="0005474B">
        <w:rPr>
          <w:rFonts w:ascii="Times New Roman" w:hAnsi="Times New Roman"/>
          <w:sz w:val="24"/>
        </w:rPr>
        <w:t>не повече от 80 %</w:t>
      </w:r>
      <w:r>
        <w:rPr>
          <w:rFonts w:ascii="Times New Roman" w:hAnsi="Times New Roman"/>
          <w:sz w:val="24"/>
        </w:rPr>
        <w:t>;</w:t>
      </w:r>
    </w:p>
    <w:p w14:paraId="3473FADD" w14:textId="4A1A6664" w:rsidR="00BD32B1" w:rsidRPr="0005474B" w:rsidRDefault="0005474B" w:rsidP="00AF624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5474B">
        <w:rPr>
          <w:rFonts w:ascii="Times New Roman" w:hAnsi="Times New Roman"/>
          <w:b/>
          <w:sz w:val="24"/>
        </w:rPr>
        <w:t>6.</w:t>
      </w:r>
      <w:r w:rsidR="00AF6243" w:rsidRPr="0005474B">
        <w:rPr>
          <w:rFonts w:ascii="Times New Roman" w:hAnsi="Times New Roman"/>
          <w:b/>
          <w:sz w:val="24"/>
        </w:rPr>
        <w:t>2)</w:t>
      </w:r>
      <w:r>
        <w:rPr>
          <w:rFonts w:ascii="Times New Roman" w:hAnsi="Times New Roman"/>
          <w:sz w:val="24"/>
        </w:rPr>
        <w:t xml:space="preserve"> </w:t>
      </w:r>
      <w:r w:rsidRPr="0005474B">
        <w:rPr>
          <w:rFonts w:ascii="Times New Roman" w:hAnsi="Times New Roman"/>
          <w:b/>
          <w:sz w:val="24"/>
        </w:rPr>
        <w:t xml:space="preserve">резултат по измерение </w:t>
      </w:r>
      <w:r w:rsidR="00AF6243" w:rsidRPr="0005474B">
        <w:rPr>
          <w:rFonts w:ascii="Times New Roman" w:hAnsi="Times New Roman"/>
          <w:b/>
          <w:sz w:val="24"/>
        </w:rPr>
        <w:t>„Цифрова стратегия на организацията“</w:t>
      </w:r>
      <w:r w:rsidR="00AF6243" w:rsidRPr="0005474B">
        <w:rPr>
          <w:rFonts w:ascii="Times New Roman" w:hAnsi="Times New Roman"/>
          <w:sz w:val="24"/>
        </w:rPr>
        <w:t xml:space="preserve"> – </w:t>
      </w:r>
      <w:r>
        <w:rPr>
          <w:rFonts w:ascii="Times New Roman" w:hAnsi="Times New Roman"/>
          <w:sz w:val="24"/>
        </w:rPr>
        <w:t>не по-малко от</w:t>
      </w:r>
      <w:r w:rsidR="00AF6243" w:rsidRPr="0005474B">
        <w:rPr>
          <w:rFonts w:ascii="Times New Roman" w:hAnsi="Times New Roman"/>
          <w:sz w:val="24"/>
        </w:rPr>
        <w:t xml:space="preserve"> </w:t>
      </w:r>
      <w:r w:rsidR="005A21BB">
        <w:rPr>
          <w:rFonts w:ascii="Times New Roman" w:hAnsi="Times New Roman"/>
          <w:sz w:val="24"/>
          <w:lang w:val="en-US"/>
        </w:rPr>
        <w:t>25</w:t>
      </w:r>
      <w:r w:rsidR="00AF6243" w:rsidRPr="0005474B">
        <w:rPr>
          <w:rFonts w:ascii="Times New Roman" w:hAnsi="Times New Roman"/>
          <w:sz w:val="24"/>
        </w:rPr>
        <w:t xml:space="preserve"> % и не повече от 80 %</w:t>
      </w:r>
      <w:r>
        <w:rPr>
          <w:rFonts w:ascii="Times New Roman" w:hAnsi="Times New Roman"/>
          <w:sz w:val="24"/>
        </w:rPr>
        <w:t>;</w:t>
      </w:r>
    </w:p>
    <w:p w14:paraId="132AF1C4" w14:textId="7E7704A8" w:rsidR="000E6B5A" w:rsidRPr="0005474B" w:rsidRDefault="0005474B" w:rsidP="00AF624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5474B">
        <w:rPr>
          <w:rFonts w:ascii="Times New Roman" w:hAnsi="Times New Roman"/>
          <w:b/>
          <w:sz w:val="24"/>
        </w:rPr>
        <w:t>6.</w:t>
      </w:r>
      <w:r w:rsidR="00AF6243" w:rsidRPr="0005474B">
        <w:rPr>
          <w:rFonts w:ascii="Times New Roman" w:hAnsi="Times New Roman"/>
          <w:b/>
          <w:sz w:val="24"/>
        </w:rPr>
        <w:t>3)</w:t>
      </w:r>
      <w:r>
        <w:rPr>
          <w:rFonts w:ascii="Times New Roman" w:hAnsi="Times New Roman"/>
          <w:sz w:val="24"/>
        </w:rPr>
        <w:t xml:space="preserve"> </w:t>
      </w:r>
      <w:r w:rsidRPr="0005474B">
        <w:rPr>
          <w:rFonts w:ascii="Times New Roman" w:hAnsi="Times New Roman"/>
          <w:b/>
          <w:sz w:val="24"/>
        </w:rPr>
        <w:t xml:space="preserve">резултат по измерение </w:t>
      </w:r>
      <w:r w:rsidR="00AF6243" w:rsidRPr="0005474B">
        <w:rPr>
          <w:rFonts w:ascii="Times New Roman" w:hAnsi="Times New Roman"/>
          <w:b/>
          <w:sz w:val="24"/>
        </w:rPr>
        <w:t>„Цифрова готовност“</w:t>
      </w:r>
      <w:r w:rsidR="00AF6243" w:rsidRPr="0005474B">
        <w:rPr>
          <w:rFonts w:ascii="Times New Roman" w:hAnsi="Times New Roman"/>
          <w:sz w:val="24"/>
        </w:rPr>
        <w:t xml:space="preserve"> – </w:t>
      </w:r>
      <w:r>
        <w:rPr>
          <w:rFonts w:ascii="Times New Roman" w:hAnsi="Times New Roman"/>
          <w:sz w:val="24"/>
        </w:rPr>
        <w:t>не по-малко от</w:t>
      </w:r>
      <w:r w:rsidRPr="0005474B">
        <w:rPr>
          <w:rFonts w:ascii="Times New Roman" w:hAnsi="Times New Roman"/>
          <w:sz w:val="24"/>
        </w:rPr>
        <w:t xml:space="preserve"> </w:t>
      </w:r>
      <w:r w:rsidR="00AF6243" w:rsidRPr="0005474B">
        <w:rPr>
          <w:rFonts w:ascii="Times New Roman" w:hAnsi="Times New Roman"/>
          <w:sz w:val="24"/>
        </w:rPr>
        <w:t>20 % и не повече от 80 %</w:t>
      </w:r>
      <w:r w:rsidR="00C07A2D" w:rsidRPr="0005474B">
        <w:rPr>
          <w:rFonts w:ascii="Times New Roman" w:hAnsi="Times New Roman"/>
          <w:sz w:val="24"/>
        </w:rPr>
        <w:t>.</w:t>
      </w:r>
    </w:p>
    <w:p w14:paraId="316A3326" w14:textId="368E6DD4" w:rsidR="00C07A2D" w:rsidRDefault="005225B0" w:rsidP="00256EA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rPr>
        <w:t xml:space="preserve">Кандидатът следва да попълни </w:t>
      </w:r>
      <w:r w:rsidR="00E02687">
        <w:rPr>
          <w:rFonts w:ascii="Times New Roman" w:hAnsi="Times New Roman"/>
          <w:sz w:val="24"/>
        </w:rPr>
        <w:t>коректно</w:t>
      </w:r>
      <w:r w:rsidR="00AD3592">
        <w:rPr>
          <w:rStyle w:val="FootnoteReference"/>
          <w:rFonts w:ascii="Times New Roman" w:hAnsi="Times New Roman"/>
          <w:sz w:val="24"/>
        </w:rPr>
        <w:footnoteReference w:id="28"/>
      </w:r>
      <w:r w:rsidR="00EC09B3">
        <w:rPr>
          <w:rFonts w:ascii="Times New Roman" w:hAnsi="Times New Roman"/>
          <w:sz w:val="24"/>
        </w:rPr>
        <w:t xml:space="preserve">, </w:t>
      </w:r>
      <w:r w:rsidR="00E02687">
        <w:rPr>
          <w:rFonts w:ascii="Times New Roman" w:hAnsi="Times New Roman"/>
          <w:sz w:val="24"/>
        </w:rPr>
        <w:t xml:space="preserve">в </w:t>
      </w:r>
      <w:r w:rsidR="00EC09B3">
        <w:rPr>
          <w:rFonts w:ascii="Times New Roman" w:hAnsi="Times New Roman"/>
          <w:sz w:val="24"/>
        </w:rPr>
        <w:t>пълно</w:t>
      </w:r>
      <w:r w:rsidR="00E02687">
        <w:rPr>
          <w:rFonts w:ascii="Times New Roman" w:hAnsi="Times New Roman"/>
          <w:sz w:val="24"/>
        </w:rPr>
        <w:t>та</w:t>
      </w:r>
      <w:r w:rsidR="00EC09B3">
        <w:rPr>
          <w:rFonts w:ascii="Times New Roman" w:hAnsi="Times New Roman"/>
          <w:sz w:val="24"/>
        </w:rPr>
        <w:t xml:space="preserve"> и </w:t>
      </w:r>
      <w:r>
        <w:rPr>
          <w:rFonts w:ascii="Times New Roman" w:hAnsi="Times New Roman"/>
          <w:sz w:val="24"/>
        </w:rPr>
        <w:t>съгласно текущото състояние</w:t>
      </w:r>
      <w:r w:rsidR="00EC09B3">
        <w:rPr>
          <w:rFonts w:ascii="Times New Roman" w:hAnsi="Times New Roman"/>
          <w:sz w:val="24"/>
        </w:rPr>
        <w:t xml:space="preserve"> на предприятието </w:t>
      </w:r>
      <w:r w:rsidR="00D278B7">
        <w:rPr>
          <w:rFonts w:ascii="Times New Roman" w:hAnsi="Times New Roman"/>
          <w:sz w:val="24"/>
        </w:rPr>
        <w:t xml:space="preserve">към </w:t>
      </w:r>
      <w:r w:rsidR="00926970">
        <w:rPr>
          <w:rFonts w:ascii="Times New Roman" w:hAnsi="Times New Roman"/>
          <w:sz w:val="24"/>
        </w:rPr>
        <w:t xml:space="preserve">периода </w:t>
      </w:r>
      <w:r w:rsidR="00926970" w:rsidRPr="00926970">
        <w:rPr>
          <w:rFonts w:ascii="Times New Roman" w:hAnsi="Times New Roman"/>
          <w:sz w:val="24"/>
          <w:szCs w:val="24"/>
        </w:rPr>
        <w:t xml:space="preserve">след </w:t>
      </w:r>
      <w:r w:rsidR="0081786A">
        <w:rPr>
          <w:rFonts w:ascii="Times New Roman" w:hAnsi="Times New Roman"/>
          <w:sz w:val="24"/>
          <w:szCs w:val="24"/>
        </w:rPr>
        <w:t xml:space="preserve">датата на </w:t>
      </w:r>
      <w:r w:rsidR="00926970" w:rsidRPr="00926970">
        <w:rPr>
          <w:rFonts w:ascii="Times New Roman" w:hAnsi="Times New Roman"/>
          <w:sz w:val="24"/>
          <w:szCs w:val="24"/>
        </w:rPr>
        <w:t>обявяване на процедурата</w:t>
      </w:r>
      <w:r w:rsidR="00F808B9">
        <w:rPr>
          <w:rFonts w:ascii="Times New Roman" w:hAnsi="Times New Roman"/>
          <w:sz w:val="24"/>
          <w:lang w:val="en-US"/>
        </w:rPr>
        <w:t>,</w:t>
      </w:r>
      <w:r w:rsidR="00D278B7">
        <w:rPr>
          <w:rFonts w:ascii="Times New Roman" w:hAnsi="Times New Roman"/>
          <w:sz w:val="24"/>
        </w:rPr>
        <w:t xml:space="preserve"> </w:t>
      </w:r>
      <w:r w:rsidRPr="005225B0">
        <w:rPr>
          <w:rFonts w:ascii="Times New Roman" w:hAnsi="Times New Roman"/>
          <w:sz w:val="24"/>
        </w:rPr>
        <w:t>Анкета за оценка на цифровата зрялост на МСП (</w:t>
      </w:r>
      <w:r w:rsidR="003023C5" w:rsidRPr="0078700A">
        <w:rPr>
          <w:rFonts w:ascii="Times New Roman" w:hAnsi="Times New Roman"/>
          <w:sz w:val="24"/>
          <w:szCs w:val="24"/>
          <w:lang w:val="en-US"/>
        </w:rPr>
        <w:t>Open DMAT</w:t>
      </w:r>
      <w:r w:rsidRPr="005225B0">
        <w:rPr>
          <w:rFonts w:ascii="Times New Roman" w:hAnsi="Times New Roman"/>
          <w:sz w:val="24"/>
        </w:rPr>
        <w:t>)</w:t>
      </w:r>
      <w:r>
        <w:rPr>
          <w:rFonts w:ascii="Times New Roman" w:hAnsi="Times New Roman"/>
          <w:sz w:val="24"/>
        </w:rPr>
        <w:t xml:space="preserve"> и да приложи същата към </w:t>
      </w:r>
      <w:r w:rsidR="00A61A5A">
        <w:rPr>
          <w:rFonts w:ascii="Times New Roman" w:hAnsi="Times New Roman"/>
          <w:sz w:val="24"/>
        </w:rPr>
        <w:t>Ф</w:t>
      </w:r>
      <w:r>
        <w:rPr>
          <w:rFonts w:ascii="Times New Roman" w:hAnsi="Times New Roman"/>
          <w:sz w:val="24"/>
        </w:rPr>
        <w:t>ормуляра за кандидатстване</w:t>
      </w:r>
      <w:r w:rsidR="00977414">
        <w:rPr>
          <w:rFonts w:ascii="Times New Roman" w:hAnsi="Times New Roman"/>
          <w:sz w:val="24"/>
        </w:rPr>
        <w:t xml:space="preserve"> в ИСУН</w:t>
      </w:r>
      <w:r w:rsidR="003023C5">
        <w:rPr>
          <w:rFonts w:ascii="Times New Roman" w:hAnsi="Times New Roman"/>
          <w:sz w:val="24"/>
        </w:rPr>
        <w:t xml:space="preserve"> съгласно указанията, посочени </w:t>
      </w:r>
      <w:r w:rsidR="003023C5" w:rsidRPr="003023C5">
        <w:rPr>
          <w:rFonts w:ascii="Times New Roman" w:hAnsi="Times New Roman"/>
          <w:sz w:val="24"/>
        </w:rPr>
        <w:t xml:space="preserve">в т. 24 от </w:t>
      </w:r>
      <w:r w:rsidR="003023C5">
        <w:rPr>
          <w:rFonts w:ascii="Times New Roman" w:hAnsi="Times New Roman"/>
          <w:sz w:val="24"/>
        </w:rPr>
        <w:t xml:space="preserve">настоящите </w:t>
      </w:r>
      <w:r w:rsidR="003023C5" w:rsidRPr="003023C5">
        <w:rPr>
          <w:rFonts w:ascii="Times New Roman" w:hAnsi="Times New Roman"/>
          <w:sz w:val="24"/>
        </w:rPr>
        <w:t>Условия за кандидатстване.</w:t>
      </w:r>
    </w:p>
    <w:p w14:paraId="0E38E701" w14:textId="3AB5889F" w:rsidR="000E6B5A" w:rsidRDefault="005225B0" w:rsidP="00256EA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rPr>
        <w:t xml:space="preserve">В случай че след попълване на </w:t>
      </w:r>
      <w:r w:rsidRPr="005225B0">
        <w:rPr>
          <w:rFonts w:ascii="Times New Roman" w:hAnsi="Times New Roman"/>
          <w:sz w:val="24"/>
        </w:rPr>
        <w:t>Анкета</w:t>
      </w:r>
      <w:r>
        <w:rPr>
          <w:rFonts w:ascii="Times New Roman" w:hAnsi="Times New Roman"/>
          <w:sz w:val="24"/>
        </w:rPr>
        <w:t>та</w:t>
      </w:r>
      <w:r w:rsidRPr="005225B0">
        <w:rPr>
          <w:rFonts w:ascii="Times New Roman" w:hAnsi="Times New Roman"/>
          <w:sz w:val="24"/>
        </w:rPr>
        <w:t xml:space="preserve"> за оценка на цифровата зрялост на МСП </w:t>
      </w:r>
      <w:r w:rsidR="003023C5" w:rsidRPr="005225B0">
        <w:rPr>
          <w:rFonts w:ascii="Times New Roman" w:hAnsi="Times New Roman"/>
          <w:sz w:val="24"/>
        </w:rPr>
        <w:t>(</w:t>
      </w:r>
      <w:r w:rsidR="003023C5" w:rsidRPr="0078700A">
        <w:rPr>
          <w:rFonts w:ascii="Times New Roman" w:hAnsi="Times New Roman"/>
          <w:sz w:val="24"/>
          <w:szCs w:val="24"/>
          <w:lang w:val="en-US"/>
        </w:rPr>
        <w:t>Open DMAT</w:t>
      </w:r>
      <w:r w:rsidR="003023C5" w:rsidRPr="005225B0">
        <w:rPr>
          <w:rFonts w:ascii="Times New Roman" w:hAnsi="Times New Roman"/>
          <w:sz w:val="24"/>
        </w:rPr>
        <w:t>)</w:t>
      </w:r>
      <w:r>
        <w:rPr>
          <w:rFonts w:ascii="Times New Roman" w:hAnsi="Times New Roman"/>
          <w:sz w:val="24"/>
        </w:rPr>
        <w:t>,</w:t>
      </w:r>
      <w:r w:rsidRPr="005225B0">
        <w:rPr>
          <w:rFonts w:ascii="Times New Roman" w:hAnsi="Times New Roman"/>
          <w:b/>
          <w:sz w:val="24"/>
        </w:rPr>
        <w:t xml:space="preserve"> </w:t>
      </w:r>
      <w:r w:rsidR="003023C5">
        <w:rPr>
          <w:rFonts w:ascii="Times New Roman" w:hAnsi="Times New Roman"/>
          <w:b/>
          <w:sz w:val="24"/>
        </w:rPr>
        <w:t xml:space="preserve">предприятието-кандидат НЕ постига кумулативно </w:t>
      </w:r>
      <w:r w:rsidRPr="00977414">
        <w:rPr>
          <w:rFonts w:ascii="Times New Roman" w:hAnsi="Times New Roman"/>
          <w:sz w:val="24"/>
        </w:rPr>
        <w:t>резултат</w:t>
      </w:r>
      <w:r w:rsidR="003023C5">
        <w:rPr>
          <w:rFonts w:ascii="Times New Roman" w:hAnsi="Times New Roman"/>
          <w:sz w:val="24"/>
        </w:rPr>
        <w:t xml:space="preserve">ите, посочени в </w:t>
      </w:r>
      <w:r w:rsidRPr="00977414">
        <w:rPr>
          <w:rFonts w:ascii="Times New Roman" w:hAnsi="Times New Roman"/>
          <w:sz w:val="24"/>
        </w:rPr>
        <w:t>т</w:t>
      </w:r>
      <w:r w:rsidR="003023C5">
        <w:rPr>
          <w:rFonts w:ascii="Times New Roman" w:hAnsi="Times New Roman"/>
          <w:sz w:val="24"/>
        </w:rPr>
        <w:t>. 11.1, подточка 6)</w:t>
      </w:r>
      <w:r w:rsidR="003023C5" w:rsidRPr="003023C5">
        <w:rPr>
          <w:rFonts w:ascii="Times New Roman" w:hAnsi="Times New Roman"/>
          <w:sz w:val="24"/>
        </w:rPr>
        <w:t xml:space="preserve"> от </w:t>
      </w:r>
      <w:r w:rsidR="003023C5">
        <w:rPr>
          <w:rFonts w:ascii="Times New Roman" w:hAnsi="Times New Roman"/>
          <w:sz w:val="24"/>
        </w:rPr>
        <w:t xml:space="preserve">настоящите </w:t>
      </w:r>
      <w:r w:rsidR="003023C5" w:rsidRPr="003023C5">
        <w:rPr>
          <w:rFonts w:ascii="Times New Roman" w:hAnsi="Times New Roman"/>
          <w:sz w:val="24"/>
        </w:rPr>
        <w:t>Условия за кандидатстване</w:t>
      </w:r>
      <w:r w:rsidR="003023C5">
        <w:rPr>
          <w:rFonts w:ascii="Times New Roman" w:hAnsi="Times New Roman"/>
          <w:sz w:val="24"/>
        </w:rPr>
        <w:t>, същото</w:t>
      </w:r>
      <w:r w:rsidRPr="00977414">
        <w:rPr>
          <w:rFonts w:ascii="Times New Roman" w:hAnsi="Times New Roman"/>
          <w:b/>
          <w:sz w:val="24"/>
        </w:rPr>
        <w:t xml:space="preserve"> не е допустим</w:t>
      </w:r>
      <w:r w:rsidRPr="005225B0">
        <w:rPr>
          <w:rFonts w:ascii="Times New Roman" w:hAnsi="Times New Roman"/>
          <w:sz w:val="24"/>
        </w:rPr>
        <w:t xml:space="preserve"> </w:t>
      </w:r>
      <w:r w:rsidR="003023C5">
        <w:rPr>
          <w:rFonts w:ascii="Times New Roman" w:hAnsi="Times New Roman"/>
          <w:sz w:val="24"/>
        </w:rPr>
        <w:t xml:space="preserve">кандидат </w:t>
      </w:r>
      <w:r w:rsidRPr="005225B0">
        <w:rPr>
          <w:rFonts w:ascii="Times New Roman" w:hAnsi="Times New Roman"/>
          <w:sz w:val="24"/>
        </w:rPr>
        <w:t>по процедура</w:t>
      </w:r>
      <w:r w:rsidR="003023C5">
        <w:rPr>
          <w:rFonts w:ascii="Times New Roman" w:hAnsi="Times New Roman"/>
          <w:sz w:val="24"/>
        </w:rPr>
        <w:t>та</w:t>
      </w:r>
      <w:r w:rsidRPr="005225B0">
        <w:rPr>
          <w:rFonts w:ascii="Times New Roman" w:hAnsi="Times New Roman"/>
          <w:sz w:val="24"/>
        </w:rPr>
        <w:t>.</w:t>
      </w:r>
    </w:p>
    <w:p w14:paraId="0B51A725" w14:textId="62465EBB" w:rsidR="00F75A87" w:rsidRPr="009F661D" w:rsidRDefault="00850A34" w:rsidP="009F661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850A34">
        <w:rPr>
          <w:rFonts w:ascii="Times New Roman" w:hAnsi="Times New Roman"/>
          <w:b/>
          <w:sz w:val="24"/>
          <w:szCs w:val="24"/>
        </w:rPr>
        <w:t>ВАЖНО:</w:t>
      </w:r>
      <w:r>
        <w:rPr>
          <w:rFonts w:ascii="Times New Roman" w:hAnsi="Times New Roman"/>
          <w:sz w:val="24"/>
          <w:szCs w:val="24"/>
        </w:rPr>
        <w:t xml:space="preserve"> </w:t>
      </w:r>
      <w:r w:rsidRPr="00A44F84">
        <w:rPr>
          <w:rFonts w:ascii="Times New Roman" w:hAnsi="Times New Roman"/>
          <w:sz w:val="24"/>
          <w:szCs w:val="24"/>
        </w:rPr>
        <w:t xml:space="preserve">Управляващият орган си </w:t>
      </w:r>
      <w:r w:rsidRPr="00FD0163">
        <w:rPr>
          <w:rFonts w:ascii="Times New Roman" w:hAnsi="Times New Roman"/>
          <w:sz w:val="24"/>
          <w:szCs w:val="24"/>
        </w:rPr>
        <w:t xml:space="preserve">запазва правото </w:t>
      </w:r>
      <w:r w:rsidR="00B621CB">
        <w:rPr>
          <w:rFonts w:ascii="Times New Roman" w:hAnsi="Times New Roman"/>
          <w:sz w:val="24"/>
          <w:szCs w:val="24"/>
        </w:rPr>
        <w:t>след</w:t>
      </w:r>
      <w:r w:rsidR="00B621CB" w:rsidRPr="00FD0163">
        <w:rPr>
          <w:rFonts w:ascii="Times New Roman" w:hAnsi="Times New Roman"/>
          <w:sz w:val="24"/>
          <w:szCs w:val="24"/>
        </w:rPr>
        <w:t xml:space="preserve"> </w:t>
      </w:r>
      <w:r w:rsidR="009F661D" w:rsidRPr="00FD0163">
        <w:rPr>
          <w:rFonts w:ascii="Times New Roman" w:hAnsi="Times New Roman"/>
          <w:sz w:val="24"/>
          <w:szCs w:val="24"/>
        </w:rPr>
        <w:t xml:space="preserve">сключване на АДПБФП </w:t>
      </w:r>
      <w:r w:rsidRPr="00FD0163">
        <w:rPr>
          <w:rFonts w:ascii="Times New Roman" w:hAnsi="Times New Roman"/>
          <w:sz w:val="24"/>
          <w:szCs w:val="24"/>
        </w:rPr>
        <w:t xml:space="preserve">да извърши </w:t>
      </w:r>
      <w:r w:rsidRPr="00CB1705">
        <w:rPr>
          <w:rFonts w:ascii="Times New Roman" w:hAnsi="Times New Roman"/>
          <w:b/>
          <w:sz w:val="24"/>
          <w:szCs w:val="24"/>
        </w:rPr>
        <w:t>проверка</w:t>
      </w:r>
      <w:r w:rsidR="00B621CB">
        <w:rPr>
          <w:rFonts w:ascii="Times New Roman" w:hAnsi="Times New Roman"/>
          <w:b/>
          <w:sz w:val="24"/>
          <w:szCs w:val="24"/>
        </w:rPr>
        <w:t xml:space="preserve"> </w:t>
      </w:r>
      <w:r w:rsidR="00B621CB" w:rsidRPr="00850018">
        <w:rPr>
          <w:rFonts w:ascii="Times New Roman" w:hAnsi="Times New Roman"/>
          <w:sz w:val="24"/>
          <w:szCs w:val="24"/>
          <w:lang w:val="en-US"/>
        </w:rPr>
        <w:t>(</w:t>
      </w:r>
      <w:r w:rsidR="00B621CB" w:rsidRPr="00850018">
        <w:rPr>
          <w:rFonts w:ascii="Times New Roman" w:hAnsi="Times New Roman"/>
          <w:sz w:val="24"/>
          <w:szCs w:val="24"/>
        </w:rPr>
        <w:t>вкл. чрез посещение на място</w:t>
      </w:r>
      <w:r w:rsidR="00B621CB" w:rsidRPr="00850018">
        <w:rPr>
          <w:rFonts w:ascii="Times New Roman" w:hAnsi="Times New Roman"/>
          <w:sz w:val="24"/>
          <w:szCs w:val="24"/>
          <w:lang w:val="en-US"/>
        </w:rPr>
        <w:t>)</w:t>
      </w:r>
      <w:r w:rsidRPr="00FD0163">
        <w:rPr>
          <w:rFonts w:ascii="Times New Roman" w:hAnsi="Times New Roman"/>
          <w:sz w:val="24"/>
          <w:szCs w:val="24"/>
        </w:rPr>
        <w:t xml:space="preserve"> на </w:t>
      </w:r>
      <w:r w:rsidR="00FD0163" w:rsidRPr="00FD0163">
        <w:rPr>
          <w:rFonts w:ascii="Times New Roman" w:hAnsi="Times New Roman"/>
          <w:sz w:val="24"/>
          <w:szCs w:val="24"/>
        </w:rPr>
        <w:t>част</w:t>
      </w:r>
      <w:r w:rsidRPr="00FD0163">
        <w:rPr>
          <w:rFonts w:ascii="Times New Roman" w:hAnsi="Times New Roman"/>
          <w:sz w:val="24"/>
          <w:szCs w:val="24"/>
        </w:rPr>
        <w:t xml:space="preserve"> </w:t>
      </w:r>
      <w:r w:rsidR="0014384F" w:rsidRPr="00FD0163">
        <w:rPr>
          <w:rFonts w:ascii="Times New Roman" w:hAnsi="Times New Roman"/>
          <w:sz w:val="24"/>
        </w:rPr>
        <w:t xml:space="preserve">от </w:t>
      </w:r>
      <w:r w:rsidR="00814611">
        <w:rPr>
          <w:rFonts w:ascii="Times New Roman" w:hAnsi="Times New Roman"/>
          <w:sz w:val="24"/>
        </w:rPr>
        <w:t xml:space="preserve"> бенефициентите</w:t>
      </w:r>
      <w:r w:rsidR="0014384F">
        <w:rPr>
          <w:rFonts w:ascii="Times New Roman" w:hAnsi="Times New Roman"/>
          <w:sz w:val="24"/>
          <w:szCs w:val="24"/>
        </w:rPr>
        <w:t xml:space="preserve"> </w:t>
      </w:r>
      <w:r w:rsidR="00F75A87">
        <w:rPr>
          <w:rFonts w:ascii="Times New Roman" w:hAnsi="Times New Roman"/>
          <w:sz w:val="24"/>
          <w:szCs w:val="24"/>
        </w:rPr>
        <w:t>относно</w:t>
      </w:r>
      <w:r>
        <w:rPr>
          <w:rFonts w:ascii="Times New Roman" w:hAnsi="Times New Roman"/>
          <w:sz w:val="24"/>
          <w:szCs w:val="24"/>
        </w:rPr>
        <w:t xml:space="preserve"> </w:t>
      </w:r>
      <w:r w:rsidR="0014384F">
        <w:rPr>
          <w:rFonts w:ascii="Times New Roman" w:hAnsi="Times New Roman"/>
          <w:sz w:val="24"/>
          <w:szCs w:val="24"/>
        </w:rPr>
        <w:t xml:space="preserve">коректността </w:t>
      </w:r>
      <w:r w:rsidR="00F75A87">
        <w:rPr>
          <w:rFonts w:ascii="Times New Roman" w:hAnsi="Times New Roman"/>
          <w:sz w:val="24"/>
          <w:szCs w:val="24"/>
        </w:rPr>
        <w:t xml:space="preserve">и верността </w:t>
      </w:r>
      <w:r w:rsidR="0014384F">
        <w:rPr>
          <w:rFonts w:ascii="Times New Roman" w:hAnsi="Times New Roman"/>
          <w:sz w:val="24"/>
          <w:szCs w:val="24"/>
        </w:rPr>
        <w:t xml:space="preserve">на </w:t>
      </w:r>
      <w:r w:rsidR="009F661D">
        <w:rPr>
          <w:rFonts w:ascii="Times New Roman" w:hAnsi="Times New Roman"/>
          <w:sz w:val="24"/>
          <w:szCs w:val="24"/>
        </w:rPr>
        <w:t xml:space="preserve">обстоятелствата, посочени в представената към проекта </w:t>
      </w:r>
      <w:r w:rsidR="009F661D" w:rsidRPr="005225B0">
        <w:rPr>
          <w:rFonts w:ascii="Times New Roman" w:hAnsi="Times New Roman"/>
          <w:sz w:val="24"/>
        </w:rPr>
        <w:t xml:space="preserve">Анкета за оценка на </w:t>
      </w:r>
      <w:r w:rsidR="009F661D" w:rsidRPr="005225B0">
        <w:rPr>
          <w:rFonts w:ascii="Times New Roman" w:hAnsi="Times New Roman"/>
          <w:sz w:val="24"/>
        </w:rPr>
        <w:lastRenderedPageBreak/>
        <w:t xml:space="preserve">цифровата зрялост на МСП </w:t>
      </w:r>
      <w:r w:rsidR="00AC7A47" w:rsidRPr="005225B0">
        <w:rPr>
          <w:rFonts w:ascii="Times New Roman" w:hAnsi="Times New Roman"/>
          <w:sz w:val="24"/>
        </w:rPr>
        <w:t>(</w:t>
      </w:r>
      <w:r w:rsidR="00AC7A47" w:rsidRPr="0078700A">
        <w:rPr>
          <w:rFonts w:ascii="Times New Roman" w:hAnsi="Times New Roman"/>
          <w:sz w:val="24"/>
          <w:szCs w:val="24"/>
          <w:lang w:val="en-US"/>
        </w:rPr>
        <w:t>Open DMAT</w:t>
      </w:r>
      <w:r w:rsidR="00AC7A47" w:rsidRPr="005225B0">
        <w:rPr>
          <w:rFonts w:ascii="Times New Roman" w:hAnsi="Times New Roman"/>
          <w:sz w:val="24"/>
        </w:rPr>
        <w:t>)</w:t>
      </w:r>
      <w:r w:rsidR="0014384F">
        <w:rPr>
          <w:rFonts w:ascii="Times New Roman" w:hAnsi="Times New Roman"/>
          <w:sz w:val="24"/>
        </w:rPr>
        <w:t>.</w:t>
      </w:r>
      <w:r w:rsidR="00B621CB">
        <w:t xml:space="preserve"> </w:t>
      </w:r>
      <w:r w:rsidR="00B621CB" w:rsidRPr="00850018">
        <w:rPr>
          <w:rFonts w:ascii="Times New Roman" w:hAnsi="Times New Roman"/>
          <w:sz w:val="24"/>
          <w:szCs w:val="24"/>
        </w:rPr>
        <w:t>В тази връзка УО може да изиска от бенефициентите документи</w:t>
      </w:r>
      <w:r w:rsidR="00CA05C8">
        <w:rPr>
          <w:rFonts w:ascii="Times New Roman" w:hAnsi="Times New Roman"/>
          <w:sz w:val="24"/>
          <w:szCs w:val="24"/>
        </w:rPr>
        <w:t xml:space="preserve">, </w:t>
      </w:r>
      <w:r w:rsidR="00CA05C8" w:rsidRPr="00A86D56">
        <w:rPr>
          <w:rFonts w:ascii="Times New Roman" w:hAnsi="Times New Roman"/>
          <w:sz w:val="24"/>
          <w:szCs w:val="24"/>
        </w:rPr>
        <w:t>снимки на екран</w:t>
      </w:r>
      <w:r w:rsidR="00B621CB" w:rsidRPr="00A86D56">
        <w:rPr>
          <w:rFonts w:ascii="Times New Roman" w:hAnsi="Times New Roman"/>
          <w:sz w:val="24"/>
          <w:szCs w:val="24"/>
        </w:rPr>
        <w:t xml:space="preserve"> и други доказателства за удостоверяване на посочени в Анкетата отговори</w:t>
      </w:r>
      <w:r w:rsidR="00697A50">
        <w:rPr>
          <w:rFonts w:ascii="Times New Roman" w:hAnsi="Times New Roman"/>
          <w:sz w:val="24"/>
          <w:szCs w:val="24"/>
        </w:rPr>
        <w:t>.</w:t>
      </w:r>
      <w:r w:rsidR="00697A50">
        <w:rPr>
          <w:rFonts w:ascii="Times New Roman" w:hAnsi="Times New Roman"/>
          <w:b/>
          <w:sz w:val="24"/>
          <w:szCs w:val="24"/>
        </w:rPr>
        <w:t xml:space="preserve"> П</w:t>
      </w:r>
      <w:r w:rsidR="00AD3592" w:rsidRPr="00A86D56">
        <w:rPr>
          <w:rFonts w:ascii="Times New Roman" w:hAnsi="Times New Roman"/>
          <w:b/>
          <w:sz w:val="24"/>
          <w:szCs w:val="24"/>
        </w:rPr>
        <w:t>римерни</w:t>
      </w:r>
      <w:r w:rsidR="00AD3592" w:rsidRPr="00A86D56">
        <w:rPr>
          <w:rFonts w:ascii="Times New Roman" w:hAnsi="Times New Roman"/>
          <w:sz w:val="24"/>
          <w:szCs w:val="24"/>
        </w:rPr>
        <w:t xml:space="preserve"> документи за удостоверяване коректността и верността на дадените отговори в Анкетата са представени в </w:t>
      </w:r>
      <w:r w:rsidR="00AD3592" w:rsidRPr="00CB45B6">
        <w:rPr>
          <w:rFonts w:ascii="Times New Roman" w:hAnsi="Times New Roman"/>
          <w:b/>
          <w:sz w:val="24"/>
          <w:szCs w:val="24"/>
        </w:rPr>
        <w:t>Приложение 20</w:t>
      </w:r>
      <w:r w:rsidR="00B621CB" w:rsidRPr="00A86D56">
        <w:rPr>
          <w:rFonts w:ascii="Times New Roman" w:hAnsi="Times New Roman"/>
          <w:sz w:val="24"/>
          <w:szCs w:val="24"/>
        </w:rPr>
        <w:t>.</w:t>
      </w:r>
      <w:r w:rsidR="00B621CB" w:rsidRPr="00A86D56">
        <w:t xml:space="preserve"> </w:t>
      </w:r>
      <w:r w:rsidR="00FD0163" w:rsidRPr="00A86D56">
        <w:rPr>
          <w:rFonts w:ascii="Times New Roman" w:hAnsi="Times New Roman"/>
          <w:sz w:val="24"/>
        </w:rPr>
        <w:t xml:space="preserve">В случай че след извършена проверка се </w:t>
      </w:r>
      <w:r w:rsidR="00FD0163" w:rsidRPr="00E64838">
        <w:rPr>
          <w:rFonts w:ascii="Times New Roman" w:hAnsi="Times New Roman"/>
          <w:sz w:val="24"/>
        </w:rPr>
        <w:t xml:space="preserve">установи, че </w:t>
      </w:r>
      <w:r w:rsidR="00F64CC2" w:rsidRPr="00E64838">
        <w:rPr>
          <w:rFonts w:ascii="Times New Roman" w:hAnsi="Times New Roman"/>
          <w:sz w:val="24"/>
        </w:rPr>
        <w:t>бенефициентът</w:t>
      </w:r>
      <w:r w:rsidR="00FD0163" w:rsidRPr="00E64838">
        <w:rPr>
          <w:rFonts w:ascii="Times New Roman" w:hAnsi="Times New Roman"/>
          <w:sz w:val="24"/>
        </w:rPr>
        <w:t xml:space="preserve"> НЕ постига кумулативно</w:t>
      </w:r>
      <w:r w:rsidR="00FD0163" w:rsidRPr="00FD0163">
        <w:rPr>
          <w:rFonts w:ascii="Times New Roman" w:hAnsi="Times New Roman"/>
          <w:sz w:val="24"/>
        </w:rPr>
        <w:t xml:space="preserve"> резултатите, посочени в т. 11.1, подточка 6) от Условия</w:t>
      </w:r>
      <w:r w:rsidR="00FD0163">
        <w:rPr>
          <w:rFonts w:ascii="Times New Roman" w:hAnsi="Times New Roman"/>
          <w:sz w:val="24"/>
        </w:rPr>
        <w:t>та</w:t>
      </w:r>
      <w:r w:rsidR="00FD0163" w:rsidRPr="00FD0163">
        <w:rPr>
          <w:rFonts w:ascii="Times New Roman" w:hAnsi="Times New Roman"/>
          <w:sz w:val="24"/>
        </w:rPr>
        <w:t xml:space="preserve"> за кандидатстване</w:t>
      </w:r>
      <w:r w:rsidR="00FD0163">
        <w:rPr>
          <w:rFonts w:ascii="Times New Roman" w:hAnsi="Times New Roman"/>
          <w:sz w:val="24"/>
        </w:rPr>
        <w:t xml:space="preserve">, </w:t>
      </w:r>
      <w:r w:rsidR="00587261" w:rsidRPr="00587261">
        <w:rPr>
          <w:rFonts w:ascii="Times New Roman" w:hAnsi="Times New Roman"/>
          <w:sz w:val="24"/>
        </w:rPr>
        <w:t xml:space="preserve">УО на ПКИП прекратява едностранно сключения договор и изисква възстановяване на средствата по договора, </w:t>
      </w:r>
      <w:r w:rsidR="00D33CD4">
        <w:rPr>
          <w:rFonts w:ascii="Times New Roman" w:hAnsi="Times New Roman"/>
          <w:sz w:val="24"/>
        </w:rPr>
        <w:t>заедно със съответните</w:t>
      </w:r>
      <w:r w:rsidR="00587261" w:rsidRPr="00587261">
        <w:rPr>
          <w:rFonts w:ascii="Times New Roman" w:hAnsi="Times New Roman"/>
          <w:sz w:val="24"/>
        </w:rPr>
        <w:t xml:space="preserve"> законн</w:t>
      </w:r>
      <w:r w:rsidR="00D33CD4">
        <w:rPr>
          <w:rFonts w:ascii="Times New Roman" w:hAnsi="Times New Roman"/>
          <w:sz w:val="24"/>
        </w:rPr>
        <w:t>и</w:t>
      </w:r>
      <w:r w:rsidR="00587261" w:rsidRPr="00587261">
        <w:rPr>
          <w:rFonts w:ascii="Times New Roman" w:hAnsi="Times New Roman"/>
          <w:sz w:val="24"/>
        </w:rPr>
        <w:t xml:space="preserve"> лихв</w:t>
      </w:r>
      <w:r w:rsidR="00D33CD4">
        <w:rPr>
          <w:rFonts w:ascii="Times New Roman" w:hAnsi="Times New Roman"/>
          <w:sz w:val="24"/>
        </w:rPr>
        <w:t>и</w:t>
      </w:r>
      <w:r w:rsidR="00FD0163">
        <w:rPr>
          <w:rFonts w:ascii="Times New Roman" w:hAnsi="Times New Roman"/>
          <w:sz w:val="24"/>
        </w:rPr>
        <w:t>.</w:t>
      </w:r>
    </w:p>
    <w:p w14:paraId="6C0BBB7B" w14:textId="77777777" w:rsidR="00315DC8" w:rsidRPr="00A44F84" w:rsidRDefault="00315DC8" w:rsidP="00DC14A3">
      <w:pPr>
        <w:pStyle w:val="Heading3"/>
        <w:spacing w:before="0" w:after="120"/>
        <w:rPr>
          <w:rFonts w:ascii="Times New Roman" w:hAnsi="Times New Roman"/>
          <w:sz w:val="24"/>
          <w:szCs w:val="24"/>
        </w:rPr>
      </w:pPr>
      <w:bookmarkStart w:id="15" w:name="_Toc205286969"/>
      <w:r w:rsidRPr="00A44F84">
        <w:rPr>
          <w:rFonts w:ascii="Times New Roman" w:hAnsi="Times New Roman"/>
          <w:sz w:val="24"/>
          <w:szCs w:val="24"/>
        </w:rPr>
        <w:t>11.2 Критерии за недопустимост на кандидатите</w:t>
      </w:r>
      <w:r w:rsidR="00790826" w:rsidRPr="00A44F84">
        <w:rPr>
          <w:rFonts w:ascii="Times New Roman" w:hAnsi="Times New Roman"/>
          <w:sz w:val="24"/>
          <w:szCs w:val="24"/>
        </w:rPr>
        <w:t>:</w:t>
      </w:r>
      <w:bookmarkEnd w:id="15"/>
    </w:p>
    <w:p w14:paraId="192445C3" w14:textId="306740CF"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Съгласно чл. 25, ал. 2 от </w:t>
      </w:r>
      <w:r w:rsidR="00925613" w:rsidRPr="00A44F84">
        <w:rPr>
          <w:rFonts w:ascii="Times New Roman" w:hAnsi="Times New Roman"/>
          <w:sz w:val="24"/>
        </w:rPr>
        <w:t>Закон</w:t>
      </w:r>
      <w:r w:rsidR="00332ED1" w:rsidRPr="00A44F84">
        <w:rPr>
          <w:rFonts w:ascii="Times New Roman" w:hAnsi="Times New Roman"/>
          <w:sz w:val="24"/>
        </w:rPr>
        <w:t>а</w:t>
      </w:r>
      <w:r w:rsidR="00925613" w:rsidRPr="00A44F84">
        <w:rPr>
          <w:rFonts w:ascii="Times New Roman" w:hAnsi="Times New Roman"/>
          <w:sz w:val="24"/>
        </w:rPr>
        <w:t xml:space="preserve"> за управление на средствата от европейските фондове при споделено управление (</w:t>
      </w:r>
      <w:r w:rsidRPr="00A44F84">
        <w:rPr>
          <w:rFonts w:ascii="Times New Roman" w:hAnsi="Times New Roman"/>
          <w:sz w:val="24"/>
        </w:rPr>
        <w:t>ЗУСЕФСУ</w:t>
      </w:r>
      <w:r w:rsidR="0092561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 xml:space="preserve">и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w:t>
      </w:r>
      <w:r w:rsidRPr="00A44F84">
        <w:rPr>
          <w:rFonts w:ascii="Times New Roman" w:hAnsi="Times New Roman"/>
          <w:sz w:val="24"/>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w:t>
      </w:r>
      <w:r w:rsidR="00756D32">
        <w:rPr>
          <w:rFonts w:ascii="Times New Roman" w:hAnsi="Times New Roman"/>
          <w:sz w:val="24"/>
        </w:rPr>
        <w:t xml:space="preserve"> и чл. 55</w:t>
      </w:r>
      <w:r w:rsidRPr="00A44F84">
        <w:rPr>
          <w:rFonts w:ascii="Times New Roman" w:hAnsi="Times New Roman"/>
          <w:sz w:val="24"/>
        </w:rPr>
        <w:t xml:space="preserve"> от </w:t>
      </w:r>
      <w:r w:rsidR="004F5FC3" w:rsidRPr="00A44F84">
        <w:rPr>
          <w:rFonts w:ascii="Times New Roman" w:hAnsi="Times New Roman"/>
          <w:sz w:val="24"/>
        </w:rPr>
        <w:t>Закона</w:t>
      </w:r>
      <w:r w:rsidRPr="00A44F84">
        <w:rPr>
          <w:rFonts w:ascii="Times New Roman" w:hAnsi="Times New Roman"/>
          <w:sz w:val="24"/>
        </w:rPr>
        <w:t xml:space="preserve"> за обществени</w:t>
      </w:r>
      <w:r w:rsidR="006055EB">
        <w:rPr>
          <w:rFonts w:ascii="Times New Roman" w:hAnsi="Times New Roman"/>
          <w:sz w:val="24"/>
        </w:rPr>
        <w:t>те</w:t>
      </w:r>
      <w:r w:rsidRPr="00A44F84">
        <w:rPr>
          <w:rFonts w:ascii="Times New Roman" w:hAnsi="Times New Roman"/>
          <w:sz w:val="24"/>
        </w:rPr>
        <w:t xml:space="preserve"> поръчки</w:t>
      </w:r>
      <w:r w:rsidR="00CC3701" w:rsidRPr="00A44F84">
        <w:rPr>
          <w:rFonts w:ascii="Times New Roman" w:hAnsi="Times New Roman"/>
          <w:sz w:val="24"/>
        </w:rPr>
        <w:t xml:space="preserve"> (ЗОП)</w:t>
      </w:r>
      <w:r w:rsidRPr="00A44F84">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A44F84">
        <w:rPr>
          <w:rFonts w:ascii="Times New Roman" w:hAnsi="Times New Roman"/>
          <w:sz w:val="24"/>
        </w:rPr>
        <w:t xml:space="preserve">№ </w:t>
      </w:r>
      <w:r w:rsidR="00736A6E" w:rsidRPr="00A44F84">
        <w:rPr>
          <w:rFonts w:ascii="Times New Roman" w:hAnsi="Times New Roman"/>
          <w:sz w:val="24"/>
        </w:rPr>
        <w:t>23</w:t>
      </w:r>
      <w:r w:rsidRPr="00A44F84">
        <w:rPr>
          <w:rFonts w:ascii="Times New Roman" w:hAnsi="Times New Roman"/>
          <w:sz w:val="24"/>
        </w:rPr>
        <w:t>/20</w:t>
      </w:r>
      <w:r w:rsidR="00736A6E" w:rsidRPr="00A44F84">
        <w:rPr>
          <w:rFonts w:ascii="Times New Roman" w:hAnsi="Times New Roman"/>
          <w:sz w:val="24"/>
        </w:rPr>
        <w:t>23</w:t>
      </w:r>
      <w:r w:rsidRPr="00A44F84">
        <w:rPr>
          <w:rFonts w:ascii="Times New Roman" w:hAnsi="Times New Roman"/>
          <w:sz w:val="24"/>
        </w:rPr>
        <w:t xml:space="preserve"> г.</w:t>
      </w:r>
      <w:r w:rsidR="005308A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чрез</w:t>
      </w:r>
      <w:r w:rsidR="004F3E97" w:rsidRPr="00A44F84">
        <w:rPr>
          <w:rFonts w:ascii="Times New Roman" w:hAnsi="Times New Roman"/>
          <w:sz w:val="24"/>
        </w:rPr>
        <w:t xml:space="preserve"> Декларацията при кандидатстване (Приложение </w:t>
      </w:r>
      <w:r w:rsidR="00532A42" w:rsidRPr="00A44F84">
        <w:rPr>
          <w:rFonts w:ascii="Times New Roman" w:hAnsi="Times New Roman"/>
          <w:sz w:val="24"/>
          <w:lang w:val="en-US"/>
        </w:rPr>
        <w:t>2</w:t>
      </w:r>
      <w:r w:rsidRPr="00A44F84">
        <w:rPr>
          <w:rFonts w:ascii="Times New Roman" w:hAnsi="Times New Roman"/>
          <w:sz w:val="24"/>
        </w:rPr>
        <w:t xml:space="preserve">). Потенциалните кандидати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w:t>
      </w:r>
      <w:r w:rsidR="00B932EE" w:rsidRPr="00A44F84">
        <w:rPr>
          <w:rFonts w:ascii="Times New Roman" w:hAnsi="Times New Roman"/>
          <w:sz w:val="24"/>
        </w:rPr>
        <w:t>чрез</w:t>
      </w:r>
      <w:r w:rsidRPr="00A44F84">
        <w:rPr>
          <w:rFonts w:ascii="Times New Roman" w:hAnsi="Times New Roman"/>
          <w:sz w:val="24"/>
        </w:rPr>
        <w:t xml:space="preserve"> подбор на проект</w:t>
      </w:r>
      <w:r w:rsidR="00B932EE" w:rsidRPr="00A44F84">
        <w:rPr>
          <w:rFonts w:ascii="Times New Roman" w:hAnsi="Times New Roman"/>
          <w:sz w:val="24"/>
        </w:rPr>
        <w:t>н</w:t>
      </w:r>
      <w:r w:rsidRPr="00A44F84">
        <w:rPr>
          <w:rFonts w:ascii="Times New Roman" w:hAnsi="Times New Roman"/>
          <w:sz w:val="24"/>
        </w:rPr>
        <w:t>и</w:t>
      </w:r>
      <w:r w:rsidR="00B932EE" w:rsidRPr="00A44F84">
        <w:rPr>
          <w:rFonts w:ascii="Times New Roman" w:hAnsi="Times New Roman"/>
          <w:sz w:val="24"/>
        </w:rPr>
        <w:t xml:space="preserve"> предложения</w:t>
      </w:r>
      <w:r w:rsidRPr="00A44F84">
        <w:rPr>
          <w:rFonts w:ascii="Times New Roman" w:hAnsi="Times New Roman"/>
          <w:sz w:val="24"/>
        </w:rPr>
        <w:t xml:space="preserve"> и да получат безвъзмездна финансова помощ, в случай че:</w:t>
      </w:r>
    </w:p>
    <w:p w14:paraId="1F9508DB"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a) са обявени в несъстоятелност;</w:t>
      </w:r>
    </w:p>
    <w:p w14:paraId="33818A2F"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б) са в производство по несъстоятелност;</w:t>
      </w:r>
    </w:p>
    <w:p w14:paraId="0B9EF1A3"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в) са в процедура по ликвидация; </w:t>
      </w:r>
    </w:p>
    <w:p w14:paraId="6BA8B568"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г) са сключили извънсъдебно споразумение с кредиторите си по смисъла на чл. 740 от Търговския закон;</w:t>
      </w:r>
    </w:p>
    <w:p w14:paraId="424443A7"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 са преустановили дейността си; </w:t>
      </w:r>
    </w:p>
    <w:p w14:paraId="4FE434A9"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sidDel="005D3556">
        <w:rPr>
          <w:rFonts w:ascii="Times New Roman" w:hAnsi="Times New Roman"/>
          <w:sz w:val="24"/>
        </w:rPr>
        <w:t>е)</w:t>
      </w:r>
      <w:r w:rsidRPr="00A44F84">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0C50CD1"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289641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BD1F97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115B015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B4E1E0F" w14:textId="77777777" w:rsidR="00220FC7" w:rsidRPr="00A44F84" w:rsidRDefault="00220FC7" w:rsidP="00D7573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A44F84">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007C4A1E" w:rsidRPr="00A44F84">
        <w:rPr>
          <w:rFonts w:ascii="Times New Roman" w:hAnsi="Times New Roman"/>
          <w:sz w:val="24"/>
        </w:rPr>
        <w:t>социалноосигурителни</w:t>
      </w:r>
      <w:proofErr w:type="spellEnd"/>
      <w:r w:rsidR="007C4A1E" w:rsidRPr="00A44F84">
        <w:rPr>
          <w:rFonts w:ascii="Times New Roman" w:hAnsi="Times New Roman"/>
          <w:sz w:val="24"/>
        </w:rPr>
        <w:t xml:space="preserve"> вноски е повече от 1 на сто от сумата на годишния общ оборот за последната приключена финансова година, или е повече от 50 000 лева</w:t>
      </w:r>
      <w:r w:rsidRPr="00A44F84">
        <w:rPr>
          <w:rFonts w:ascii="Times New Roman" w:hAnsi="Times New Roman"/>
          <w:sz w:val="24"/>
        </w:rPr>
        <w:t>;</w:t>
      </w:r>
    </w:p>
    <w:p w14:paraId="2EE40C4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7DB8453A"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м)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правили опит да:</w:t>
      </w:r>
    </w:p>
    <w:p w14:paraId="2144B3D0"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roofErr w:type="spellStart"/>
      <w:r w:rsidRPr="00A44F84">
        <w:rPr>
          <w:rFonts w:ascii="Times New Roman" w:hAnsi="Times New Roman"/>
          <w:sz w:val="24"/>
          <w:lang w:val="en-US"/>
        </w:rPr>
        <w:t>i</w:t>
      </w:r>
      <w:proofErr w:type="spellEnd"/>
      <w:r w:rsidRPr="00A44F84">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3B30236"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A44F84">
        <w:rPr>
          <w:rFonts w:ascii="Times New Roman" w:hAnsi="Times New Roman"/>
          <w:sz w:val="24"/>
        </w:rPr>
        <w:t>на безвъзмездна финансова помощ;</w:t>
      </w:r>
    </w:p>
    <w:p w14:paraId="6568AEAD"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н)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осъждани с влязла в сила присъда за:</w:t>
      </w:r>
    </w:p>
    <w:p w14:paraId="7C02139D"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roofErr w:type="spellStart"/>
      <w:r w:rsidRPr="00A44F84">
        <w:rPr>
          <w:rFonts w:ascii="Times New Roman" w:hAnsi="Times New Roman"/>
          <w:sz w:val="24"/>
          <w:lang w:val="en-US"/>
        </w:rPr>
        <w:t>i</w:t>
      </w:r>
      <w:proofErr w:type="spellEnd"/>
      <w:r w:rsidRPr="00A44F84">
        <w:rPr>
          <w:rFonts w:ascii="Times New Roman" w:hAnsi="Times New Roman"/>
          <w:sz w:val="24"/>
        </w:rPr>
        <w:t>) престъпление по чл. 108а, чл. 159а – 159г, чл. 172, чл. 192а, чл. 194 – 217, чл. 219 – 252, чл. 253 – 260, чл. 301 – 307, чл. 321, 321а и чл. 352 – 353е от Наказателния кодекс;</w:t>
      </w:r>
    </w:p>
    <w:p w14:paraId="76B75608"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престъпление, аналогично на тези по горната хипотеза, в друга държава членка или трета страна;</w:t>
      </w:r>
    </w:p>
    <w:p w14:paraId="726C759A"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o</w:t>
      </w:r>
      <w:r w:rsidRPr="00A44F84">
        <w:rPr>
          <w:rFonts w:ascii="Times New Roman" w:hAnsi="Times New Roman"/>
          <w:sz w:val="24"/>
        </w:rPr>
        <w:t>) за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45E8892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п) е налице неравнопоставеност в случаите по чл. 44, ал. 5 от ЗОП;</w:t>
      </w:r>
    </w:p>
    <w:p w14:paraId="04E2B93F"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р) е установено, че:</w:t>
      </w:r>
    </w:p>
    <w:p w14:paraId="08E96714"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roofErr w:type="spellStart"/>
      <w:r w:rsidRPr="00A44F84">
        <w:rPr>
          <w:rFonts w:ascii="Times New Roman" w:hAnsi="Times New Roman"/>
          <w:sz w:val="24"/>
          <w:lang w:val="en-US"/>
        </w:rPr>
        <w:t>i</w:t>
      </w:r>
      <w:proofErr w:type="spellEnd"/>
      <w:r w:rsidRPr="00A44F84">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D241EC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не са предоставил</w:t>
      </w:r>
      <w:r w:rsidR="00332ED1" w:rsidRPr="00A44F84">
        <w:rPr>
          <w:rFonts w:ascii="Times New Roman" w:hAnsi="Times New Roman"/>
          <w:sz w:val="24"/>
        </w:rPr>
        <w:t>и</w:t>
      </w:r>
      <w:r w:rsidRPr="00A44F84">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6DBE11E2" w14:textId="06B74BB5"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w:t>
      </w:r>
      <w:r w:rsidR="00094765" w:rsidRPr="00A44F84">
        <w:rPr>
          <w:rFonts w:ascii="Times New Roman" w:hAnsi="Times New Roman"/>
          <w:sz w:val="24"/>
        </w:rPr>
        <w:t xml:space="preserve">Съответствието с посочените в т. 1) обстоятелства, при кандидатстване се декларира от кандидатите в Декларацията при </w:t>
      </w:r>
      <w:r w:rsidR="00094765" w:rsidRPr="00264BC5">
        <w:rPr>
          <w:rFonts w:ascii="Times New Roman" w:hAnsi="Times New Roman"/>
          <w:sz w:val="24"/>
        </w:rPr>
        <w:t xml:space="preserve">кандидатстване (Приложение </w:t>
      </w:r>
      <w:r w:rsidR="00532A42" w:rsidRPr="00264BC5">
        <w:rPr>
          <w:rFonts w:ascii="Times New Roman" w:hAnsi="Times New Roman"/>
          <w:sz w:val="24"/>
        </w:rPr>
        <w:t>2</w:t>
      </w:r>
      <w:r w:rsidR="00094765" w:rsidRPr="00264BC5">
        <w:rPr>
          <w:rFonts w:ascii="Times New Roman" w:hAnsi="Times New Roman"/>
          <w:sz w:val="24"/>
        </w:rPr>
        <w:t>), а преди</w:t>
      </w:r>
      <w:r w:rsidR="00094765" w:rsidRPr="00A44F84">
        <w:rPr>
          <w:rFonts w:ascii="Times New Roman" w:hAnsi="Times New Roman"/>
          <w:sz w:val="24"/>
        </w:rPr>
        <w:t xml:space="preserve"> сключване на АДПБФП с одобрените кандидати - чрез извършване на съответните служебни и документални проверки.</w:t>
      </w:r>
    </w:p>
    <w:p w14:paraId="2FC0F786" w14:textId="0A2BDA68" w:rsidR="00C85DC1"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lastRenderedPageBreak/>
        <w:t>2)</w:t>
      </w:r>
      <w:r w:rsidRPr="00A44F84">
        <w:rPr>
          <w:rFonts w:ascii="Times New Roman" w:hAnsi="Times New Roman"/>
          <w:sz w:val="24"/>
        </w:rPr>
        <w:t xml:space="preserve"> </w:t>
      </w:r>
      <w:r w:rsidR="00C85DC1" w:rsidRPr="00A44F84">
        <w:rPr>
          <w:rFonts w:ascii="Times New Roman" w:hAnsi="Times New Roman"/>
          <w:sz w:val="24"/>
        </w:rPr>
        <w:t xml:space="preserve">С оглед </w:t>
      </w:r>
      <w:r w:rsidR="00C85DC1" w:rsidRPr="00A44F84">
        <w:rPr>
          <w:rFonts w:ascii="Times New Roman" w:hAnsi="Times New Roman"/>
          <w:b/>
          <w:sz w:val="24"/>
        </w:rPr>
        <w:t>избягване на припокриването на интервенциите</w:t>
      </w:r>
      <w:r w:rsidR="00C85DC1" w:rsidRPr="00A44F84">
        <w:rPr>
          <w:rFonts w:ascii="Times New Roman" w:hAnsi="Times New Roman"/>
          <w:sz w:val="24"/>
        </w:rPr>
        <w:t xml:space="preserve"> между Програма „Конкурентоспособност и иновации в предприятията“ 2021-2027, Програмата за развитие на селските райони 2014-2020</w:t>
      </w:r>
      <w:r w:rsidR="00896724" w:rsidRPr="00A44F84">
        <w:rPr>
          <w:rFonts w:ascii="Times New Roman" w:hAnsi="Times New Roman"/>
          <w:sz w:val="24"/>
        </w:rPr>
        <w:t xml:space="preserve"> (ПРСР)</w:t>
      </w:r>
      <w:r w:rsidR="00C85DC1" w:rsidRPr="00A44F84">
        <w:rPr>
          <w:rFonts w:ascii="Times New Roman" w:hAnsi="Times New Roman"/>
          <w:sz w:val="24"/>
        </w:rPr>
        <w:t>, както и Стратегическия план за развитие на земеделието и селските райони в България за периода 2023-2027 г.</w:t>
      </w:r>
      <w:r w:rsidR="005251D0" w:rsidRPr="00A44F84">
        <w:rPr>
          <w:rFonts w:ascii="Times New Roman" w:hAnsi="Times New Roman"/>
          <w:sz w:val="24"/>
          <w:lang w:val="en-US"/>
        </w:rPr>
        <w:t xml:space="preserve"> </w:t>
      </w:r>
      <w:r w:rsidR="005251D0" w:rsidRPr="00A44F84">
        <w:rPr>
          <w:rFonts w:ascii="Times New Roman" w:hAnsi="Times New Roman"/>
          <w:sz w:val="24"/>
        </w:rPr>
        <w:t>(СПРЗСР)</w:t>
      </w:r>
      <w:r w:rsidR="00C85DC1" w:rsidRPr="00A44F84">
        <w:rPr>
          <w:rFonts w:ascii="Times New Roman" w:hAnsi="Times New Roman"/>
          <w:sz w:val="24"/>
        </w:rPr>
        <w:t xml:space="preserve">, подкрепа по настоящата процедура </w:t>
      </w:r>
      <w:r w:rsidR="00C85DC1" w:rsidRPr="00500AD7">
        <w:rPr>
          <w:rFonts w:ascii="Times New Roman" w:hAnsi="Times New Roman"/>
          <w:b/>
          <w:sz w:val="24"/>
        </w:rPr>
        <w:t>не могат</w:t>
      </w:r>
      <w:r w:rsidR="00C85DC1" w:rsidRPr="00A44F84">
        <w:rPr>
          <w:rFonts w:ascii="Times New Roman" w:hAnsi="Times New Roman"/>
          <w:sz w:val="24"/>
        </w:rPr>
        <w:t xml:space="preserve"> да получат кандидати, които са: </w:t>
      </w:r>
    </w:p>
    <w:p w14:paraId="0304D1C6" w14:textId="0653BC76" w:rsidR="00550EAB" w:rsidRDefault="00DE6B23" w:rsidP="00D33C57">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Pr>
          <w:rFonts w:ascii="Times New Roman" w:hAnsi="Times New Roman"/>
          <w:b/>
          <w:sz w:val="24"/>
        </w:rPr>
        <w:t>2.</w:t>
      </w:r>
      <w:r w:rsidR="001401F4">
        <w:rPr>
          <w:rFonts w:ascii="Times New Roman" w:hAnsi="Times New Roman"/>
          <w:b/>
          <w:sz w:val="24"/>
        </w:rPr>
        <w:t>1</w:t>
      </w:r>
      <w:r w:rsidRPr="00DE6B23">
        <w:rPr>
          <w:rFonts w:ascii="Times New Roman" w:hAnsi="Times New Roman"/>
          <w:b/>
          <w:sz w:val="24"/>
        </w:rPr>
        <w:t>)</w:t>
      </w:r>
      <w:r>
        <w:rPr>
          <w:rFonts w:ascii="Times New Roman" w:hAnsi="Times New Roman"/>
          <w:sz w:val="24"/>
        </w:rPr>
        <w:t xml:space="preserve"> </w:t>
      </w:r>
      <w:r w:rsidR="00220FC7" w:rsidRPr="00A44F84">
        <w:rPr>
          <w:rFonts w:ascii="Times New Roman" w:hAnsi="Times New Roman"/>
          <w:sz w:val="24"/>
        </w:rPr>
        <w:t>предприятия</w:t>
      </w:r>
      <w:r w:rsidR="006F281F">
        <w:rPr>
          <w:rFonts w:ascii="Times New Roman" w:hAnsi="Times New Roman"/>
          <w:sz w:val="24"/>
        </w:rPr>
        <w:t>, които кандидатстват за</w:t>
      </w:r>
      <w:r w:rsidR="00500AD7">
        <w:rPr>
          <w:rFonts w:ascii="Times New Roman" w:hAnsi="Times New Roman"/>
          <w:sz w:val="24"/>
        </w:rPr>
        <w:t xml:space="preserve"> основна</w:t>
      </w:r>
      <w:r w:rsidR="00220FC7" w:rsidRPr="00A44F84">
        <w:rPr>
          <w:rFonts w:ascii="Times New Roman" w:hAnsi="Times New Roman"/>
          <w:sz w:val="24"/>
        </w:rPr>
        <w:t xml:space="preserve"> </w:t>
      </w:r>
      <w:r w:rsidR="0018477F" w:rsidRPr="00A44F84">
        <w:rPr>
          <w:rFonts w:ascii="Times New Roman" w:hAnsi="Times New Roman"/>
          <w:sz w:val="24"/>
        </w:rPr>
        <w:t>икономическ</w:t>
      </w:r>
      <w:r w:rsidR="00B16245">
        <w:rPr>
          <w:rFonts w:ascii="Times New Roman" w:hAnsi="Times New Roman"/>
          <w:sz w:val="24"/>
        </w:rPr>
        <w:t>а</w:t>
      </w:r>
      <w:r w:rsidR="0018477F" w:rsidRPr="00A44F84">
        <w:rPr>
          <w:rFonts w:ascii="Times New Roman" w:hAnsi="Times New Roman"/>
          <w:sz w:val="24"/>
        </w:rPr>
        <w:t xml:space="preserve"> </w:t>
      </w:r>
      <w:r w:rsidR="00220FC7" w:rsidRPr="00A44F84">
        <w:rPr>
          <w:rFonts w:ascii="Times New Roman" w:hAnsi="Times New Roman"/>
          <w:sz w:val="24"/>
        </w:rPr>
        <w:t>дейност</w:t>
      </w:r>
      <w:r w:rsidR="00500AD7">
        <w:rPr>
          <w:rFonts w:ascii="Times New Roman" w:hAnsi="Times New Roman"/>
          <w:sz w:val="24"/>
        </w:rPr>
        <w:t xml:space="preserve"> </w:t>
      </w:r>
      <w:r w:rsidR="00B16245">
        <w:rPr>
          <w:rFonts w:ascii="Times New Roman" w:hAnsi="Times New Roman"/>
          <w:sz w:val="24"/>
        </w:rPr>
        <w:t>съгласно КИД-2008 на НСИ</w:t>
      </w:r>
      <w:r w:rsidR="00220FC7" w:rsidRPr="00A44F84">
        <w:rPr>
          <w:rFonts w:ascii="Times New Roman" w:hAnsi="Times New Roman"/>
          <w:sz w:val="24"/>
        </w:rPr>
        <w:t>,</w:t>
      </w:r>
      <w:r w:rsidR="00C62E31">
        <w:rPr>
          <w:rFonts w:ascii="Times New Roman" w:hAnsi="Times New Roman"/>
          <w:sz w:val="24"/>
        </w:rPr>
        <w:t xml:space="preserve"> </w:t>
      </w:r>
      <w:r w:rsidR="00220FC7" w:rsidRPr="00A44F84">
        <w:rPr>
          <w:rFonts w:ascii="Times New Roman" w:hAnsi="Times New Roman"/>
          <w:sz w:val="24"/>
        </w:rPr>
        <w:t>ко</w:t>
      </w:r>
      <w:r w:rsidR="00B16245">
        <w:rPr>
          <w:rFonts w:ascii="Times New Roman" w:hAnsi="Times New Roman"/>
          <w:sz w:val="24"/>
        </w:rPr>
        <w:t>я</w:t>
      </w:r>
      <w:r w:rsidR="00220FC7" w:rsidRPr="00A44F84">
        <w:rPr>
          <w:rFonts w:ascii="Times New Roman" w:hAnsi="Times New Roman"/>
          <w:sz w:val="24"/>
        </w:rPr>
        <w:t>то</w:t>
      </w:r>
      <w:r w:rsidR="00AC60DD" w:rsidRPr="00A44F84">
        <w:rPr>
          <w:rFonts w:ascii="Times New Roman" w:hAnsi="Times New Roman"/>
          <w:sz w:val="24"/>
        </w:rPr>
        <w:t xml:space="preserve"> </w:t>
      </w:r>
      <w:r w:rsidR="00220FC7" w:rsidRPr="00B16245">
        <w:rPr>
          <w:rFonts w:ascii="Times New Roman" w:hAnsi="Times New Roman"/>
          <w:b/>
          <w:sz w:val="24"/>
        </w:rPr>
        <w:t xml:space="preserve">попада в </w:t>
      </w:r>
      <w:r w:rsidR="005B3425" w:rsidRPr="00B16245">
        <w:rPr>
          <w:rFonts w:ascii="Times New Roman" w:hAnsi="Times New Roman"/>
          <w:b/>
          <w:sz w:val="24"/>
        </w:rPr>
        <w:t>с</w:t>
      </w:r>
      <w:r w:rsidR="00220FC7" w:rsidRPr="00B16245">
        <w:rPr>
          <w:rFonts w:ascii="Times New Roman" w:hAnsi="Times New Roman"/>
          <w:b/>
          <w:sz w:val="24"/>
        </w:rPr>
        <w:t>ектор С</w:t>
      </w:r>
      <w:r w:rsidR="00220FC7" w:rsidRPr="00A44F84">
        <w:rPr>
          <w:rFonts w:ascii="Times New Roman" w:hAnsi="Times New Roman"/>
          <w:sz w:val="24"/>
        </w:rPr>
        <w:t xml:space="preserve"> - </w:t>
      </w:r>
      <w:r w:rsidR="008E161C" w:rsidRPr="00A44F84">
        <w:rPr>
          <w:rFonts w:ascii="Times New Roman" w:hAnsi="Times New Roman"/>
          <w:b/>
          <w:sz w:val="24"/>
        </w:rPr>
        <w:t>раздел</w:t>
      </w:r>
      <w:r w:rsidR="00220FC7" w:rsidRPr="00A44F84">
        <w:rPr>
          <w:rFonts w:ascii="Times New Roman" w:hAnsi="Times New Roman"/>
          <w:b/>
          <w:sz w:val="24"/>
        </w:rPr>
        <w:t xml:space="preserve"> 10 „Производство на хранителни продукти”</w:t>
      </w:r>
      <w:r w:rsidR="00C868D9">
        <w:rPr>
          <w:rFonts w:ascii="Times New Roman" w:hAnsi="Times New Roman"/>
          <w:b/>
          <w:sz w:val="24"/>
          <w:lang w:val="en-US"/>
        </w:rPr>
        <w:t>,</w:t>
      </w:r>
      <w:r w:rsidR="00183F22">
        <w:rPr>
          <w:rFonts w:ascii="Times New Roman" w:hAnsi="Times New Roman"/>
          <w:b/>
          <w:sz w:val="24"/>
        </w:rPr>
        <w:t xml:space="preserve"> </w:t>
      </w:r>
      <w:r w:rsidR="008E161C" w:rsidRPr="00A44F84">
        <w:rPr>
          <w:rFonts w:ascii="Times New Roman" w:hAnsi="Times New Roman"/>
          <w:b/>
          <w:sz w:val="24"/>
        </w:rPr>
        <w:t>раздел</w:t>
      </w:r>
      <w:r w:rsidR="00220FC7" w:rsidRPr="00A44F84">
        <w:rPr>
          <w:rFonts w:ascii="Times New Roman" w:hAnsi="Times New Roman"/>
          <w:b/>
          <w:sz w:val="24"/>
        </w:rPr>
        <w:t xml:space="preserve"> 11 „Производство на напитки</w:t>
      </w:r>
      <w:r w:rsidR="00220FC7" w:rsidRPr="00321531">
        <w:rPr>
          <w:rFonts w:ascii="Times New Roman" w:hAnsi="Times New Roman"/>
          <w:sz w:val="24"/>
        </w:rPr>
        <w:t>”</w:t>
      </w:r>
      <w:r w:rsidR="00C868D9">
        <w:rPr>
          <w:rFonts w:ascii="Times New Roman" w:hAnsi="Times New Roman"/>
          <w:sz w:val="24"/>
          <w:lang w:val="en-US"/>
        </w:rPr>
        <w:t xml:space="preserve"> </w:t>
      </w:r>
      <w:r w:rsidR="00C868D9">
        <w:rPr>
          <w:rFonts w:ascii="Times New Roman" w:hAnsi="Times New Roman"/>
          <w:b/>
          <w:sz w:val="24"/>
        </w:rPr>
        <w:t>и раздел 20 „Производство на химични продукти“</w:t>
      </w:r>
      <w:r w:rsidR="00321531" w:rsidRPr="00321531">
        <w:rPr>
          <w:rFonts w:ascii="Times New Roman" w:hAnsi="Times New Roman"/>
          <w:sz w:val="24"/>
        </w:rPr>
        <w:t>, както следва:</w:t>
      </w:r>
    </w:p>
    <w:p w14:paraId="5885023E" w14:textId="22AC25BA" w:rsidR="00C868D9" w:rsidRPr="00652180" w:rsidRDefault="00321531" w:rsidP="00C868D9">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 </w:t>
      </w:r>
      <w:r w:rsidR="00C868D9" w:rsidRPr="00652180">
        <w:rPr>
          <w:rFonts w:ascii="Times New Roman" w:hAnsi="Times New Roman"/>
          <w:sz w:val="24"/>
        </w:rPr>
        <w:t>10.1 „Производство и преработка на месо; производство на месни продукти, без готови ястия”;</w:t>
      </w:r>
    </w:p>
    <w:p w14:paraId="01B3F7EB" w14:textId="40915CDE" w:rsidR="00C868D9" w:rsidRPr="00652180" w:rsidRDefault="00C868D9" w:rsidP="00C868D9">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w:t>
      </w:r>
      <w:r w:rsidRPr="00652180">
        <w:rPr>
          <w:rFonts w:ascii="Times New Roman" w:hAnsi="Times New Roman"/>
          <w:sz w:val="24"/>
        </w:rPr>
        <w:t xml:space="preserve"> 10.2 „Преработка и консервиране на риба и други водни животни, без готови ястия”;</w:t>
      </w:r>
    </w:p>
    <w:p w14:paraId="703A9B5B" w14:textId="2D0CE4DE" w:rsidR="00C868D9" w:rsidRPr="00652180" w:rsidRDefault="00C868D9" w:rsidP="00C868D9">
      <w:pPr>
        <w:pBdr>
          <w:top w:val="single" w:sz="4" w:space="1" w:color="auto"/>
          <w:left w:val="single" w:sz="4" w:space="1" w:color="auto"/>
          <w:bottom w:val="single" w:sz="4" w:space="1" w:color="auto"/>
          <w:right w:val="single" w:sz="4" w:space="1" w:color="auto"/>
        </w:pBdr>
        <w:tabs>
          <w:tab w:val="left" w:pos="0"/>
        </w:tabs>
        <w:jc w:val="both"/>
        <w:rPr>
          <w:rFonts w:ascii="Times New Roman" w:hAnsi="Times New Roman"/>
          <w:sz w:val="24"/>
        </w:rPr>
      </w:pPr>
      <w:r>
        <w:rPr>
          <w:rFonts w:ascii="Times New Roman" w:hAnsi="Times New Roman"/>
          <w:sz w:val="24"/>
        </w:rPr>
        <w:t>•</w:t>
      </w:r>
      <w:r w:rsidRPr="00652180">
        <w:rPr>
          <w:rFonts w:ascii="Times New Roman" w:hAnsi="Times New Roman"/>
          <w:sz w:val="24"/>
        </w:rPr>
        <w:t xml:space="preserve"> 10.3 „Преработка и консервиране на плодове и зеленчуци, без готови ястия”;</w:t>
      </w:r>
    </w:p>
    <w:p w14:paraId="1366D99D" w14:textId="420CF7BD" w:rsidR="00C868D9" w:rsidRPr="00652180" w:rsidRDefault="00C868D9" w:rsidP="00C868D9">
      <w:pPr>
        <w:pBdr>
          <w:top w:val="single" w:sz="4" w:space="1" w:color="auto"/>
          <w:left w:val="single" w:sz="4" w:space="1" w:color="auto"/>
          <w:bottom w:val="single" w:sz="4" w:space="1" w:color="auto"/>
          <w:right w:val="single" w:sz="4" w:space="1" w:color="auto"/>
        </w:pBdr>
        <w:tabs>
          <w:tab w:val="left" w:pos="0"/>
        </w:tabs>
        <w:jc w:val="both"/>
        <w:rPr>
          <w:rFonts w:ascii="Times New Roman" w:hAnsi="Times New Roman"/>
          <w:sz w:val="24"/>
        </w:rPr>
      </w:pPr>
      <w:r>
        <w:rPr>
          <w:rFonts w:ascii="Times New Roman" w:hAnsi="Times New Roman"/>
          <w:sz w:val="24"/>
        </w:rPr>
        <w:t>•</w:t>
      </w:r>
      <w:r w:rsidRPr="00652180">
        <w:rPr>
          <w:rFonts w:ascii="Times New Roman" w:hAnsi="Times New Roman"/>
          <w:sz w:val="24"/>
        </w:rPr>
        <w:t xml:space="preserve"> 10.4 „Производство на растителни и животински масла и мазнини”,</w:t>
      </w:r>
      <w:r w:rsidRPr="00652180">
        <w:t xml:space="preserve"> </w:t>
      </w:r>
      <w:r w:rsidRPr="00652180">
        <w:rPr>
          <w:rFonts w:ascii="Times New Roman" w:hAnsi="Times New Roman"/>
          <w:sz w:val="24"/>
        </w:rPr>
        <w:t xml:space="preserve">с изключение на </w:t>
      </w:r>
      <w:r>
        <w:rPr>
          <w:rFonts w:ascii="Times New Roman" w:hAnsi="Times New Roman"/>
          <w:sz w:val="24"/>
        </w:rPr>
        <w:t xml:space="preserve">дейност, свързана с </w:t>
      </w:r>
      <w:r w:rsidRPr="00652180">
        <w:rPr>
          <w:rFonts w:ascii="Times New Roman" w:hAnsi="Times New Roman"/>
          <w:sz w:val="24"/>
        </w:rPr>
        <w:t>производство на маслиново масло</w:t>
      </w:r>
      <w:r w:rsidRPr="00D936CD">
        <w:t xml:space="preserve"> </w:t>
      </w:r>
      <w:r w:rsidRPr="00D936CD">
        <w:rPr>
          <w:rFonts w:ascii="Times New Roman" w:hAnsi="Times New Roman"/>
          <w:sz w:val="24"/>
        </w:rPr>
        <w:t>по код 10.41 „Производство на растителни и животински масла и мазнини, без маргарин”</w:t>
      </w:r>
      <w:r w:rsidRPr="00652180">
        <w:rPr>
          <w:rStyle w:val="FootnoteReference"/>
          <w:rFonts w:ascii="Times New Roman" w:hAnsi="Times New Roman"/>
          <w:sz w:val="24"/>
        </w:rPr>
        <w:footnoteReference w:id="29"/>
      </w:r>
      <w:r w:rsidRPr="00652180">
        <w:rPr>
          <w:rFonts w:ascii="Times New Roman" w:hAnsi="Times New Roman"/>
          <w:sz w:val="24"/>
        </w:rPr>
        <w:t>;</w:t>
      </w:r>
    </w:p>
    <w:p w14:paraId="6BB727A3" w14:textId="76093A7E" w:rsidR="00C868D9" w:rsidRPr="006D07A7" w:rsidRDefault="00C868D9" w:rsidP="00C868D9">
      <w:pPr>
        <w:pBdr>
          <w:top w:val="single" w:sz="4" w:space="1" w:color="auto"/>
          <w:left w:val="single" w:sz="4" w:space="1" w:color="auto"/>
          <w:bottom w:val="single" w:sz="4" w:space="1" w:color="auto"/>
          <w:right w:val="single" w:sz="4" w:space="1" w:color="auto"/>
        </w:pBdr>
        <w:tabs>
          <w:tab w:val="left" w:pos="0"/>
        </w:tabs>
        <w:jc w:val="both"/>
        <w:rPr>
          <w:rFonts w:ascii="Times New Roman" w:hAnsi="Times New Roman"/>
          <w:sz w:val="24"/>
          <w:szCs w:val="24"/>
        </w:rPr>
      </w:pPr>
      <w:r>
        <w:rPr>
          <w:rFonts w:ascii="Times New Roman" w:hAnsi="Times New Roman"/>
          <w:sz w:val="24"/>
        </w:rPr>
        <w:t>•</w:t>
      </w:r>
      <w:r w:rsidRPr="00652180">
        <w:rPr>
          <w:rFonts w:ascii="Times New Roman" w:hAnsi="Times New Roman"/>
          <w:sz w:val="24"/>
        </w:rPr>
        <w:t xml:space="preserve"> 10.5 „Производство на мляко и млечни продукти</w:t>
      </w:r>
      <w:r w:rsidRPr="006D07A7">
        <w:rPr>
          <w:rFonts w:ascii="Times New Roman" w:hAnsi="Times New Roman"/>
          <w:sz w:val="24"/>
          <w:szCs w:val="24"/>
        </w:rPr>
        <w:t>”;</w:t>
      </w:r>
    </w:p>
    <w:p w14:paraId="6C787C9E" w14:textId="6A022E23" w:rsidR="00C868D9" w:rsidRPr="00652180" w:rsidRDefault="00C868D9" w:rsidP="00C868D9">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Pr>
          <w:rFonts w:ascii="Times New Roman" w:hAnsi="Times New Roman"/>
          <w:sz w:val="24"/>
        </w:rPr>
        <w:t>•</w:t>
      </w:r>
      <w:r w:rsidRPr="00652180">
        <w:rPr>
          <w:rFonts w:ascii="Times New Roman" w:hAnsi="Times New Roman"/>
          <w:sz w:val="24"/>
        </w:rPr>
        <w:t xml:space="preserve"> 10.6 „Производство на мелничарски продукти, нишесте и нишестени продукти”;</w:t>
      </w:r>
    </w:p>
    <w:p w14:paraId="6551A285" w14:textId="3742B5FC" w:rsidR="00C868D9" w:rsidRPr="00652180" w:rsidRDefault="00C868D9" w:rsidP="00C868D9">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Pr>
          <w:rFonts w:ascii="Times New Roman" w:hAnsi="Times New Roman"/>
          <w:sz w:val="24"/>
        </w:rPr>
        <w:t>•</w:t>
      </w:r>
      <w:r w:rsidRPr="00652180">
        <w:rPr>
          <w:rFonts w:ascii="Times New Roman" w:hAnsi="Times New Roman"/>
          <w:sz w:val="24"/>
        </w:rPr>
        <w:t xml:space="preserve"> 10.83 „Преработка на кафе и чай” - ограничението е приложимо само </w:t>
      </w:r>
      <w:r>
        <w:rPr>
          <w:rFonts w:ascii="Times New Roman" w:hAnsi="Times New Roman"/>
          <w:sz w:val="24"/>
        </w:rPr>
        <w:t>за</w:t>
      </w:r>
      <w:r w:rsidRPr="00652180">
        <w:rPr>
          <w:rFonts w:ascii="Times New Roman" w:hAnsi="Times New Roman"/>
          <w:sz w:val="24"/>
        </w:rPr>
        <w:t xml:space="preserve"> дейност</w:t>
      </w:r>
      <w:r>
        <w:rPr>
          <w:rFonts w:ascii="Times New Roman" w:hAnsi="Times New Roman"/>
          <w:sz w:val="24"/>
        </w:rPr>
        <w:t>,</w:t>
      </w:r>
      <w:r w:rsidRPr="00652180">
        <w:rPr>
          <w:rFonts w:ascii="Times New Roman" w:hAnsi="Times New Roman"/>
          <w:sz w:val="24"/>
        </w:rPr>
        <w:t xml:space="preserve"> свързана с производство на билков чай (мента, върбинка, лайка и др.)</w:t>
      </w:r>
      <w:r w:rsidRPr="00652180">
        <w:rPr>
          <w:rStyle w:val="FootnoteReference"/>
          <w:rFonts w:ascii="Times New Roman" w:hAnsi="Times New Roman"/>
          <w:sz w:val="24"/>
        </w:rPr>
        <w:footnoteReference w:id="30"/>
      </w:r>
      <w:r w:rsidRPr="00652180">
        <w:rPr>
          <w:rFonts w:ascii="Times New Roman" w:hAnsi="Times New Roman"/>
          <w:sz w:val="24"/>
        </w:rPr>
        <w:t>;</w:t>
      </w:r>
    </w:p>
    <w:p w14:paraId="07D4C287" w14:textId="49F3F3A0" w:rsidR="00C868D9" w:rsidRDefault="00C868D9" w:rsidP="00C868D9">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Pr>
          <w:rFonts w:ascii="Times New Roman" w:hAnsi="Times New Roman"/>
          <w:sz w:val="24"/>
        </w:rPr>
        <w:t>•</w:t>
      </w:r>
      <w:r w:rsidRPr="00652180">
        <w:rPr>
          <w:rFonts w:ascii="Times New Roman" w:hAnsi="Times New Roman"/>
          <w:sz w:val="24"/>
        </w:rPr>
        <w:t xml:space="preserve"> 10.84 „Производство на хранителни подправки и овкусители”;</w:t>
      </w:r>
    </w:p>
    <w:p w14:paraId="08377257" w14:textId="17C6B59C" w:rsidR="00C868D9" w:rsidRPr="00AA2C80" w:rsidRDefault="00C868D9" w:rsidP="00C868D9">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Pr>
          <w:rFonts w:ascii="Times New Roman" w:hAnsi="Times New Roman"/>
          <w:sz w:val="24"/>
        </w:rPr>
        <w:t xml:space="preserve">• </w:t>
      </w:r>
      <w:r w:rsidRPr="00AA2C80">
        <w:rPr>
          <w:rFonts w:ascii="Times New Roman" w:hAnsi="Times New Roman"/>
          <w:sz w:val="24"/>
        </w:rPr>
        <w:t xml:space="preserve">10.89 „Производство на други хранителни продукти, некласифицирани другаде“ - ограничението е приложимо само </w:t>
      </w:r>
      <w:r>
        <w:rPr>
          <w:rFonts w:ascii="Times New Roman" w:hAnsi="Times New Roman"/>
          <w:sz w:val="24"/>
        </w:rPr>
        <w:t xml:space="preserve">за </w:t>
      </w:r>
      <w:r w:rsidRPr="00AA2C80">
        <w:rPr>
          <w:rFonts w:ascii="Times New Roman" w:hAnsi="Times New Roman"/>
          <w:sz w:val="24"/>
        </w:rPr>
        <w:t>дейност</w:t>
      </w:r>
      <w:r>
        <w:rPr>
          <w:rFonts w:ascii="Times New Roman" w:hAnsi="Times New Roman"/>
          <w:sz w:val="24"/>
        </w:rPr>
        <w:t>,</w:t>
      </w:r>
      <w:r w:rsidRPr="00AA2C80">
        <w:rPr>
          <w:rFonts w:ascii="Times New Roman" w:hAnsi="Times New Roman"/>
          <w:sz w:val="24"/>
        </w:rPr>
        <w:t xml:space="preserve"> свързана с производство на яйчни продукти и яйчен албумин</w:t>
      </w:r>
      <w:r>
        <w:rPr>
          <w:rStyle w:val="FootnoteReference"/>
          <w:rFonts w:ascii="Times New Roman" w:hAnsi="Times New Roman"/>
          <w:sz w:val="24"/>
        </w:rPr>
        <w:footnoteReference w:id="31"/>
      </w:r>
      <w:r w:rsidRPr="00AA2C80">
        <w:rPr>
          <w:rFonts w:ascii="Times New Roman" w:hAnsi="Times New Roman"/>
          <w:sz w:val="24"/>
        </w:rPr>
        <w:t>;</w:t>
      </w:r>
    </w:p>
    <w:p w14:paraId="522A170C" w14:textId="0EAB4F2C" w:rsidR="00C868D9" w:rsidRPr="00652180" w:rsidRDefault="00C868D9" w:rsidP="00C868D9">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Pr>
          <w:rFonts w:ascii="Times New Roman" w:hAnsi="Times New Roman"/>
          <w:sz w:val="24"/>
        </w:rPr>
        <w:t>•</w:t>
      </w:r>
      <w:r w:rsidRPr="00652180">
        <w:rPr>
          <w:rFonts w:ascii="Times New Roman" w:hAnsi="Times New Roman"/>
          <w:sz w:val="24"/>
        </w:rPr>
        <w:t xml:space="preserve"> 10.91 „Производство на готови храни (фуражи) за селскостопански животни”;</w:t>
      </w:r>
    </w:p>
    <w:p w14:paraId="33C2FDFA" w14:textId="05AE4B57" w:rsidR="00C868D9" w:rsidRPr="00652180" w:rsidRDefault="00C868D9" w:rsidP="00C868D9">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Pr>
          <w:rFonts w:ascii="Times New Roman" w:hAnsi="Times New Roman"/>
          <w:sz w:val="24"/>
        </w:rPr>
        <w:t xml:space="preserve">• </w:t>
      </w:r>
      <w:r w:rsidRPr="00652180">
        <w:rPr>
          <w:rFonts w:ascii="Times New Roman" w:hAnsi="Times New Roman"/>
          <w:sz w:val="24"/>
        </w:rPr>
        <w:t>11.02 „Производство на вина от грозде”;</w:t>
      </w:r>
    </w:p>
    <w:p w14:paraId="5A9638C2" w14:textId="6B9BAD43" w:rsidR="00C868D9" w:rsidRDefault="00C868D9" w:rsidP="00C868D9">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Pr>
          <w:rFonts w:ascii="Times New Roman" w:hAnsi="Times New Roman"/>
          <w:sz w:val="24"/>
        </w:rPr>
        <w:t>•</w:t>
      </w:r>
      <w:r w:rsidRPr="00652180">
        <w:rPr>
          <w:rFonts w:ascii="Times New Roman" w:hAnsi="Times New Roman"/>
          <w:sz w:val="24"/>
        </w:rPr>
        <w:t xml:space="preserve"> 11.03 „Производство на други ферментирали напитки”</w:t>
      </w:r>
      <w:r>
        <w:rPr>
          <w:rFonts w:ascii="Times New Roman" w:hAnsi="Times New Roman"/>
          <w:sz w:val="24"/>
        </w:rPr>
        <w:t>;</w:t>
      </w:r>
    </w:p>
    <w:p w14:paraId="01D044BF" w14:textId="0E62F675" w:rsidR="00321531" w:rsidRPr="00321531" w:rsidRDefault="00C868D9" w:rsidP="00C868D9">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lastRenderedPageBreak/>
        <w:t xml:space="preserve">• </w:t>
      </w:r>
      <w:r w:rsidRPr="00F52ECF">
        <w:rPr>
          <w:rFonts w:ascii="Times New Roman" w:hAnsi="Times New Roman"/>
          <w:sz w:val="24"/>
        </w:rPr>
        <w:t xml:space="preserve">20.53 „Производство на етерични масла“ - ограничението е приложимо само </w:t>
      </w:r>
      <w:r>
        <w:rPr>
          <w:rFonts w:ascii="Times New Roman" w:hAnsi="Times New Roman"/>
          <w:sz w:val="24"/>
        </w:rPr>
        <w:t>за</w:t>
      </w:r>
      <w:r w:rsidRPr="00F52ECF">
        <w:rPr>
          <w:rFonts w:ascii="Times New Roman" w:hAnsi="Times New Roman"/>
          <w:sz w:val="24"/>
        </w:rPr>
        <w:t xml:space="preserve"> дейност</w:t>
      </w:r>
      <w:r>
        <w:rPr>
          <w:rFonts w:ascii="Times New Roman" w:hAnsi="Times New Roman"/>
          <w:sz w:val="24"/>
        </w:rPr>
        <w:t>,</w:t>
      </w:r>
      <w:r w:rsidRPr="00F52ECF">
        <w:rPr>
          <w:rFonts w:ascii="Times New Roman" w:hAnsi="Times New Roman"/>
          <w:sz w:val="24"/>
        </w:rPr>
        <w:t xml:space="preserve"> свързана с производство на етерични масла, екстракти от естествени ароматни продукти</w:t>
      </w:r>
      <w:r>
        <w:rPr>
          <w:rFonts w:ascii="Times New Roman" w:hAnsi="Times New Roman"/>
          <w:sz w:val="24"/>
        </w:rPr>
        <w:t xml:space="preserve"> и</w:t>
      </w:r>
      <w:r w:rsidRPr="00F52ECF">
        <w:rPr>
          <w:rFonts w:ascii="Times New Roman" w:hAnsi="Times New Roman"/>
          <w:sz w:val="24"/>
        </w:rPr>
        <w:t xml:space="preserve"> резиноиди</w:t>
      </w:r>
      <w:r>
        <w:rPr>
          <w:rStyle w:val="FootnoteReference"/>
          <w:rFonts w:ascii="Times New Roman" w:hAnsi="Times New Roman"/>
          <w:sz w:val="24"/>
        </w:rPr>
        <w:footnoteReference w:id="32"/>
      </w:r>
      <w:r w:rsidRPr="00652180">
        <w:rPr>
          <w:rFonts w:ascii="Times New Roman" w:hAnsi="Times New Roman"/>
          <w:sz w:val="24"/>
        </w:rPr>
        <w:t>.</w:t>
      </w:r>
    </w:p>
    <w:p w14:paraId="29131F74" w14:textId="04A65838" w:rsidR="00DE6B23" w:rsidRPr="00A44F84" w:rsidRDefault="00DE6B23" w:rsidP="00DE6B2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6B23">
        <w:rPr>
          <w:rFonts w:ascii="Times New Roman" w:hAnsi="Times New Roman"/>
          <w:b/>
          <w:sz w:val="24"/>
        </w:rPr>
        <w:t>2.</w:t>
      </w:r>
      <w:r w:rsidR="001401F4">
        <w:rPr>
          <w:rFonts w:ascii="Times New Roman" w:hAnsi="Times New Roman"/>
          <w:b/>
          <w:sz w:val="24"/>
        </w:rPr>
        <w:t>2</w:t>
      </w:r>
      <w:r w:rsidRPr="00DE6B23">
        <w:rPr>
          <w:rFonts w:ascii="Times New Roman" w:hAnsi="Times New Roman"/>
          <w:b/>
          <w:sz w:val="24"/>
        </w:rPr>
        <w:t>)</w:t>
      </w:r>
      <w:r>
        <w:rPr>
          <w:rFonts w:ascii="Times New Roman" w:hAnsi="Times New Roman"/>
          <w:sz w:val="24"/>
        </w:rPr>
        <w:t xml:space="preserve"> </w:t>
      </w:r>
      <w:r w:rsidRPr="00A44F84">
        <w:rPr>
          <w:rFonts w:ascii="Times New Roman" w:hAnsi="Times New Roman"/>
          <w:sz w:val="24"/>
        </w:rPr>
        <w:t>предприятия</w:t>
      </w:r>
      <w:r w:rsidR="00722E07">
        <w:rPr>
          <w:rFonts w:ascii="Times New Roman" w:hAnsi="Times New Roman"/>
          <w:sz w:val="24"/>
          <w:lang w:val="en-US"/>
        </w:rPr>
        <w:t xml:space="preserve">, </w:t>
      </w:r>
      <w:r w:rsidR="00722E07">
        <w:rPr>
          <w:rFonts w:ascii="Times New Roman" w:hAnsi="Times New Roman"/>
          <w:sz w:val="24"/>
        </w:rPr>
        <w:t>които кандидатстват</w:t>
      </w:r>
      <w:r w:rsidR="00500AD7">
        <w:rPr>
          <w:rFonts w:ascii="Times New Roman" w:hAnsi="Times New Roman"/>
          <w:sz w:val="24"/>
        </w:rPr>
        <w:t xml:space="preserve"> </w:t>
      </w:r>
      <w:r w:rsidR="00722E07">
        <w:rPr>
          <w:rFonts w:ascii="Times New Roman" w:hAnsi="Times New Roman"/>
          <w:sz w:val="24"/>
        </w:rPr>
        <w:t>за</w:t>
      </w:r>
      <w:r w:rsidR="00500AD7">
        <w:rPr>
          <w:rFonts w:ascii="Times New Roman" w:hAnsi="Times New Roman"/>
          <w:sz w:val="24"/>
        </w:rPr>
        <w:t xml:space="preserve"> основна икономическа</w:t>
      </w:r>
      <w:r w:rsidRPr="00A44F84">
        <w:rPr>
          <w:rFonts w:ascii="Times New Roman" w:hAnsi="Times New Roman"/>
          <w:sz w:val="24"/>
        </w:rPr>
        <w:t xml:space="preserve"> дейност</w:t>
      </w:r>
      <w:r w:rsidR="00722E07">
        <w:rPr>
          <w:rFonts w:ascii="Times New Roman" w:hAnsi="Times New Roman"/>
          <w:sz w:val="24"/>
        </w:rPr>
        <w:t>,</w:t>
      </w:r>
      <w:r w:rsidRPr="00A44F84" w:rsidDel="00E90758">
        <w:rPr>
          <w:rFonts w:ascii="Times New Roman" w:hAnsi="Times New Roman"/>
          <w:sz w:val="24"/>
        </w:rPr>
        <w:t xml:space="preserve"> </w:t>
      </w:r>
      <w:r w:rsidR="00500AD7">
        <w:rPr>
          <w:rFonts w:ascii="Times New Roman" w:hAnsi="Times New Roman"/>
          <w:sz w:val="24"/>
        </w:rPr>
        <w:t>която попада в</w:t>
      </w:r>
      <w:r w:rsidR="00500AD7" w:rsidRPr="00500AD7">
        <w:rPr>
          <w:rFonts w:ascii="Times New Roman" w:hAnsi="Times New Roman"/>
          <w:sz w:val="24"/>
        </w:rPr>
        <w:t xml:space="preserve"> </w:t>
      </w:r>
      <w:r w:rsidR="00F92F72">
        <w:rPr>
          <w:rFonts w:ascii="Times New Roman" w:hAnsi="Times New Roman"/>
          <w:sz w:val="24"/>
        </w:rPr>
        <w:t>обхвата на</w:t>
      </w:r>
      <w:r w:rsidRPr="00A44F84">
        <w:rPr>
          <w:rFonts w:ascii="Times New Roman" w:hAnsi="Times New Roman"/>
          <w:sz w:val="24"/>
        </w:rPr>
        <w:t xml:space="preserve"> </w:t>
      </w:r>
      <w:r w:rsidRPr="00A44F84">
        <w:rPr>
          <w:rFonts w:ascii="Times New Roman" w:hAnsi="Times New Roman"/>
          <w:b/>
          <w:sz w:val="24"/>
        </w:rPr>
        <w:t>преработка на горски продукти</w:t>
      </w:r>
      <w:r w:rsidRPr="00A44F84">
        <w:rPr>
          <w:rFonts w:ascii="Times New Roman" w:hAnsi="Times New Roman"/>
          <w:sz w:val="24"/>
          <w:vertAlign w:val="superscript"/>
        </w:rPr>
        <w:footnoteReference w:id="33"/>
      </w:r>
      <w:r w:rsidRPr="00A44F84">
        <w:rPr>
          <w:rFonts w:ascii="Times New Roman" w:hAnsi="Times New Roman"/>
          <w:sz w:val="24"/>
        </w:rPr>
        <w:t>.</w:t>
      </w:r>
    </w:p>
    <w:p w14:paraId="272985AD" w14:textId="4BC243A5" w:rsidR="00DE6B23" w:rsidRPr="00A44F84" w:rsidRDefault="00DE6B23" w:rsidP="00DE6B2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на горното ограничение и във връзка с код С 16 „Производство на дървен материал и изделия от дървен материал и корк, без мебели; производство на изделия от слама и материали за плетене“ от КИД-2008 на НСИ, следва да се има предвид, че производството на дърва за горене, изделия от корк, слама и материали за плетене, както и производството на </w:t>
      </w:r>
      <w:proofErr w:type="spellStart"/>
      <w:r w:rsidRPr="00A44F84">
        <w:rPr>
          <w:rFonts w:ascii="Times New Roman" w:hAnsi="Times New Roman"/>
          <w:sz w:val="24"/>
        </w:rPr>
        <w:t>пелети</w:t>
      </w:r>
      <w:proofErr w:type="spellEnd"/>
      <w:r w:rsidRPr="00A44F84">
        <w:rPr>
          <w:rFonts w:ascii="Times New Roman" w:hAnsi="Times New Roman"/>
          <w:sz w:val="24"/>
        </w:rPr>
        <w:t xml:space="preserve"> (които са част от код С16.29), са недопустими за подкрепа, с изключение на производството на </w:t>
      </w:r>
      <w:proofErr w:type="spellStart"/>
      <w:r w:rsidRPr="00A44F84">
        <w:rPr>
          <w:rFonts w:ascii="Times New Roman" w:hAnsi="Times New Roman"/>
          <w:sz w:val="24"/>
        </w:rPr>
        <w:t>пелети</w:t>
      </w:r>
      <w:proofErr w:type="spellEnd"/>
      <w:r w:rsidRPr="00A44F84">
        <w:rPr>
          <w:rFonts w:ascii="Times New Roman" w:hAnsi="Times New Roman"/>
          <w:sz w:val="24"/>
        </w:rPr>
        <w:t xml:space="preserve"> от дървесни отпадъци, получени от индустриалната преработка на дървесина (също част от код С16.29</w:t>
      </w:r>
      <w:r w:rsidRPr="00A44F84">
        <w:rPr>
          <w:rStyle w:val="FootnoteReference"/>
          <w:rFonts w:ascii="Times New Roman" w:hAnsi="Times New Roman"/>
          <w:sz w:val="24"/>
        </w:rPr>
        <w:footnoteReference w:id="34"/>
      </w:r>
      <w:r w:rsidRPr="00A44F84">
        <w:rPr>
          <w:rFonts w:ascii="Times New Roman" w:hAnsi="Times New Roman"/>
          <w:sz w:val="24"/>
        </w:rPr>
        <w:t>). Недопустим за подкрепа е и код С16.10</w:t>
      </w:r>
      <w:r w:rsidRPr="00A44F84">
        <w:rPr>
          <w:rStyle w:val="FootnoteReference"/>
          <w:rFonts w:ascii="Times New Roman" w:hAnsi="Times New Roman"/>
          <w:sz w:val="24"/>
        </w:rPr>
        <w:footnoteReference w:id="35"/>
      </w:r>
      <w:r w:rsidRPr="00A44F84">
        <w:rPr>
          <w:rFonts w:ascii="Times New Roman" w:hAnsi="Times New Roman"/>
          <w:sz w:val="24"/>
        </w:rPr>
        <w:t xml:space="preserve"> „Разкрояване, рендосване и импрегниране на дървен материал“ от КИД-2008, с изключение на производството на </w:t>
      </w:r>
      <w:proofErr w:type="spellStart"/>
      <w:r w:rsidRPr="00A44F84">
        <w:rPr>
          <w:rFonts w:ascii="Times New Roman" w:hAnsi="Times New Roman"/>
          <w:sz w:val="24"/>
        </w:rPr>
        <w:t>несглобени</w:t>
      </w:r>
      <w:proofErr w:type="spellEnd"/>
      <w:r w:rsidRPr="00A44F84">
        <w:rPr>
          <w:rFonts w:ascii="Times New Roman" w:hAnsi="Times New Roman"/>
          <w:sz w:val="24"/>
        </w:rPr>
        <w:t xml:space="preserve"> дървени паркетни дъски.</w:t>
      </w:r>
    </w:p>
    <w:p w14:paraId="6AF05445" w14:textId="251570A9" w:rsidR="009F055B" w:rsidRPr="00A44F84" w:rsidRDefault="00E3469D"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w:t>
      </w:r>
      <w:r w:rsidR="00D30233" w:rsidRPr="00A44F84">
        <w:rPr>
          <w:rFonts w:ascii="Times New Roman" w:hAnsi="Times New Roman"/>
          <w:sz w:val="24"/>
        </w:rPr>
        <w:t xml:space="preserve">Не могат да участват в процедурата и да получат безвъзмездна финансова помощ </w:t>
      </w:r>
      <w:r w:rsidR="00DA42E5" w:rsidRPr="00A44F84">
        <w:rPr>
          <w:rFonts w:ascii="Times New Roman" w:hAnsi="Times New Roman"/>
          <w:sz w:val="24"/>
        </w:rPr>
        <w:t>предприятия</w:t>
      </w:r>
      <w:r w:rsidR="006F281F">
        <w:rPr>
          <w:rFonts w:ascii="Times New Roman" w:hAnsi="Times New Roman"/>
          <w:sz w:val="24"/>
        </w:rPr>
        <w:t>,</w:t>
      </w:r>
      <w:r w:rsidR="00F92F72">
        <w:rPr>
          <w:rFonts w:ascii="Times New Roman" w:hAnsi="Times New Roman"/>
          <w:sz w:val="24"/>
        </w:rPr>
        <w:t xml:space="preserve"> </w:t>
      </w:r>
      <w:r w:rsidR="006F281F">
        <w:rPr>
          <w:rFonts w:ascii="Times New Roman" w:hAnsi="Times New Roman"/>
          <w:sz w:val="24"/>
        </w:rPr>
        <w:t xml:space="preserve">които кандидатстват за </w:t>
      </w:r>
      <w:r w:rsidR="00F92F72">
        <w:rPr>
          <w:rFonts w:ascii="Times New Roman" w:hAnsi="Times New Roman"/>
          <w:sz w:val="24"/>
        </w:rPr>
        <w:t>основна икономическа дейност</w:t>
      </w:r>
      <w:r w:rsidR="006F281F">
        <w:rPr>
          <w:rFonts w:ascii="Times New Roman" w:hAnsi="Times New Roman"/>
          <w:sz w:val="24"/>
        </w:rPr>
        <w:t>,</w:t>
      </w:r>
      <w:r w:rsidR="00F92F72">
        <w:rPr>
          <w:rFonts w:ascii="Times New Roman" w:hAnsi="Times New Roman"/>
          <w:sz w:val="24"/>
        </w:rPr>
        <w:t xml:space="preserve"> която попада</w:t>
      </w:r>
      <w:r w:rsidR="009624D8" w:rsidRPr="00A44F84">
        <w:rPr>
          <w:rFonts w:ascii="Times New Roman" w:hAnsi="Times New Roman"/>
          <w:sz w:val="24"/>
        </w:rPr>
        <w:t xml:space="preserve"> в </w:t>
      </w:r>
      <w:r w:rsidR="002837F4" w:rsidRPr="00A44F84">
        <w:rPr>
          <w:rFonts w:ascii="Times New Roman" w:hAnsi="Times New Roman"/>
          <w:sz w:val="24"/>
        </w:rPr>
        <w:t xml:space="preserve">обхвата на </w:t>
      </w:r>
      <w:r w:rsidR="00915E70" w:rsidRPr="00A44F84">
        <w:rPr>
          <w:rFonts w:ascii="Times New Roman" w:hAnsi="Times New Roman"/>
          <w:b/>
          <w:sz w:val="24"/>
        </w:rPr>
        <w:t xml:space="preserve">сектор риболов </w:t>
      </w:r>
      <w:r w:rsidR="009624D8" w:rsidRPr="00A44F84">
        <w:rPr>
          <w:rFonts w:ascii="Times New Roman" w:hAnsi="Times New Roman"/>
          <w:b/>
          <w:sz w:val="24"/>
        </w:rPr>
        <w:t xml:space="preserve">и сектора </w:t>
      </w:r>
      <w:r w:rsidR="004F5FC3" w:rsidRPr="00A44F84">
        <w:rPr>
          <w:rFonts w:ascii="Times New Roman" w:hAnsi="Times New Roman"/>
          <w:b/>
          <w:sz w:val="24"/>
        </w:rPr>
        <w:t xml:space="preserve">на </w:t>
      </w:r>
      <w:r w:rsidR="005E2EA5" w:rsidRPr="00A44F84">
        <w:rPr>
          <w:rFonts w:ascii="Times New Roman" w:hAnsi="Times New Roman"/>
          <w:b/>
          <w:sz w:val="24"/>
        </w:rPr>
        <w:t>р</w:t>
      </w:r>
      <w:r w:rsidR="009624D8" w:rsidRPr="00A44F84">
        <w:rPr>
          <w:rFonts w:ascii="Times New Roman" w:hAnsi="Times New Roman"/>
          <w:b/>
          <w:sz w:val="24"/>
        </w:rPr>
        <w:t>ибарството и аквакултурите</w:t>
      </w:r>
      <w:r w:rsidR="00885CE1" w:rsidRPr="00A44F84">
        <w:rPr>
          <w:rFonts w:ascii="Times New Roman" w:hAnsi="Times New Roman"/>
          <w:sz w:val="24"/>
          <w:vertAlign w:val="superscript"/>
        </w:rPr>
        <w:footnoteReference w:id="36"/>
      </w:r>
      <w:r w:rsidR="009624D8" w:rsidRPr="00A44F84">
        <w:rPr>
          <w:rFonts w:ascii="Times New Roman" w:hAnsi="Times New Roman"/>
          <w:sz w:val="24"/>
        </w:rPr>
        <w:t>, които</w:t>
      </w:r>
      <w:r w:rsidR="009A4074" w:rsidRPr="00A44F84">
        <w:rPr>
          <w:rFonts w:ascii="Times New Roman" w:hAnsi="Times New Roman"/>
          <w:sz w:val="24"/>
        </w:rPr>
        <w:t xml:space="preserve"> са</w:t>
      </w:r>
      <w:r w:rsidR="002837F4" w:rsidRPr="00A44F84">
        <w:rPr>
          <w:rFonts w:ascii="Times New Roman" w:hAnsi="Times New Roman"/>
          <w:sz w:val="24"/>
        </w:rPr>
        <w:t xml:space="preserve"> целева група за </w:t>
      </w:r>
      <w:r w:rsidR="009624D8" w:rsidRPr="00A44F84">
        <w:rPr>
          <w:rFonts w:ascii="Times New Roman" w:hAnsi="Times New Roman"/>
          <w:sz w:val="24"/>
        </w:rPr>
        <w:t>подкрепа по Програмата за морско дело, рибарство и аквакултури 2021-2027 г. (ПМДРА).</w:t>
      </w:r>
    </w:p>
    <w:p w14:paraId="78DE1571" w14:textId="2ABE5733" w:rsidR="005251D0" w:rsidRPr="00A44F84" w:rsidRDefault="005251D0"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Кандидати не могат да участват в процедурата и не могат да получат безвъзмездна финансова помощ, в случай че попадат в </w:t>
      </w:r>
      <w:r w:rsidRPr="00A44F84">
        <w:rPr>
          <w:rFonts w:ascii="Times New Roman" w:hAnsi="Times New Roman"/>
          <w:b/>
          <w:sz w:val="24"/>
        </w:rPr>
        <w:t>забранителните режими</w:t>
      </w:r>
      <w:r w:rsidRPr="00A44F84">
        <w:rPr>
          <w:rFonts w:ascii="Times New Roman" w:hAnsi="Times New Roman"/>
          <w:sz w:val="24"/>
        </w:rPr>
        <w:t xml:space="preserve"> на Регламент (ЕС) № 651/2014 на Комисията (при избран режим „регионална инвестиционна помощ“), Регламент (ЕС) № </w:t>
      </w:r>
      <w:r w:rsidR="009D0948">
        <w:rPr>
          <w:rFonts w:ascii="Times New Roman" w:hAnsi="Times New Roman"/>
          <w:sz w:val="24"/>
        </w:rPr>
        <w:t>2023/2831</w:t>
      </w:r>
      <w:r w:rsidRPr="00A44F84">
        <w:rPr>
          <w:rFonts w:ascii="Times New Roman" w:hAnsi="Times New Roman"/>
          <w:sz w:val="24"/>
        </w:rPr>
        <w:t xml:space="preserve"> на Комисията (при избран режим „минимална помощ” (</w:t>
      </w:r>
      <w:proofErr w:type="spellStart"/>
      <w:r w:rsidRPr="00A44F84">
        <w:rPr>
          <w:rFonts w:ascii="Times New Roman" w:hAnsi="Times New Roman"/>
          <w:sz w:val="24"/>
        </w:rPr>
        <w:t>de</w:t>
      </w:r>
      <w:proofErr w:type="spellEnd"/>
      <w:r w:rsidRPr="00A44F84">
        <w:rPr>
          <w:rFonts w:ascii="Times New Roman" w:hAnsi="Times New Roman"/>
          <w:sz w:val="24"/>
        </w:rPr>
        <w:t xml:space="preserve"> </w:t>
      </w:r>
      <w:proofErr w:type="spellStart"/>
      <w:r w:rsidRPr="00A44F84">
        <w:rPr>
          <w:rFonts w:ascii="Times New Roman" w:hAnsi="Times New Roman"/>
          <w:sz w:val="24"/>
        </w:rPr>
        <w:t>minimis</w:t>
      </w:r>
      <w:proofErr w:type="spellEnd"/>
      <w:r w:rsidRPr="00A44F84">
        <w:rPr>
          <w:rFonts w:ascii="Times New Roman" w:hAnsi="Times New Roman"/>
          <w:sz w:val="24"/>
        </w:rPr>
        <w:t xml:space="preserve">)), Регламент (ЕС) № 2021/1060 на Европейския парламент и на Съвета, </w:t>
      </w:r>
      <w:r w:rsidR="009E1B31" w:rsidRPr="00A44F84">
        <w:rPr>
          <w:rFonts w:ascii="Times New Roman" w:hAnsi="Times New Roman"/>
          <w:sz w:val="24"/>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r w:rsidRPr="00A44F84">
        <w:rPr>
          <w:rFonts w:ascii="Times New Roman" w:hAnsi="Times New Roman"/>
          <w:sz w:val="24"/>
        </w:rPr>
        <w:t>ЗУСЕФСУ</w:t>
      </w:r>
      <w:r w:rsidR="009E1B31" w:rsidRPr="00A44F84">
        <w:rPr>
          <w:rFonts w:ascii="Times New Roman" w:hAnsi="Times New Roman"/>
          <w:sz w:val="24"/>
        </w:rPr>
        <w:t xml:space="preserve"> и подзаконовата нормативна уредба в областта</w:t>
      </w:r>
      <w:r w:rsidRPr="00A44F84">
        <w:rPr>
          <w:rFonts w:ascii="Times New Roman" w:hAnsi="Times New Roman"/>
          <w:sz w:val="24"/>
        </w:rPr>
        <w:t>.</w:t>
      </w:r>
    </w:p>
    <w:p w14:paraId="7AE97D25" w14:textId="48E83623" w:rsidR="005251D0" w:rsidRDefault="005251D0"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Информация относно ограниченията, произтичащи от Регламент (ЕС) № 651/2014 на Комисията и Регламент (ЕС) № </w:t>
      </w:r>
      <w:r w:rsidR="009D0948">
        <w:rPr>
          <w:rFonts w:ascii="Times New Roman" w:hAnsi="Times New Roman"/>
          <w:sz w:val="24"/>
        </w:rPr>
        <w:t>2023/2831</w:t>
      </w:r>
      <w:r w:rsidRPr="00A44F84">
        <w:rPr>
          <w:rFonts w:ascii="Times New Roman" w:hAnsi="Times New Roman"/>
          <w:sz w:val="24"/>
        </w:rPr>
        <w:t xml:space="preserve"> на Комисията, е представена </w:t>
      </w:r>
      <w:r w:rsidRPr="009156E8">
        <w:rPr>
          <w:rFonts w:ascii="Times New Roman" w:hAnsi="Times New Roman"/>
          <w:sz w:val="24"/>
        </w:rPr>
        <w:t xml:space="preserve">в Приложение 3.А </w:t>
      </w:r>
      <w:r w:rsidRPr="009156E8">
        <w:rPr>
          <w:rFonts w:ascii="Times New Roman" w:hAnsi="Times New Roman"/>
          <w:sz w:val="24"/>
        </w:rPr>
        <w:lastRenderedPageBreak/>
        <w:t>към Условията за кандидатстване.</w:t>
      </w:r>
      <w:r w:rsidR="00183F22" w:rsidRPr="00183F22">
        <w:t xml:space="preserve"> </w:t>
      </w:r>
      <w:r w:rsidR="00183F22" w:rsidRPr="00183F22">
        <w:rPr>
          <w:rFonts w:ascii="Times New Roman" w:hAnsi="Times New Roman"/>
          <w:sz w:val="24"/>
        </w:rPr>
        <w:t>Ограниченията, произтичащи от Регламент (ЕС) № 2021/1060 и Регламент (ЕС) 2021/1058, са посочени в т. 13.2 от настоящите условия.</w:t>
      </w:r>
    </w:p>
    <w:p w14:paraId="188C281C" w14:textId="0399B68D" w:rsidR="006B14D9" w:rsidRPr="006B14D9" w:rsidRDefault="006B14D9" w:rsidP="00F2571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C14D88">
        <w:rPr>
          <w:rFonts w:ascii="Times New Roman" w:hAnsi="Times New Roman"/>
          <w:b/>
          <w:sz w:val="24"/>
        </w:rPr>
        <w:t>5)</w:t>
      </w:r>
      <w:r w:rsidRPr="006B14D9">
        <w:rPr>
          <w:rFonts w:ascii="Times New Roman" w:hAnsi="Times New Roman"/>
          <w:sz w:val="24"/>
        </w:rPr>
        <w:t xml:space="preserve"> </w:t>
      </w:r>
      <w:r w:rsidR="009156E8">
        <w:rPr>
          <w:rFonts w:ascii="Times New Roman" w:hAnsi="Times New Roman"/>
          <w:sz w:val="24"/>
        </w:rPr>
        <w:t>По</w:t>
      </w:r>
      <w:r w:rsidRPr="006B14D9">
        <w:rPr>
          <w:rFonts w:ascii="Times New Roman" w:hAnsi="Times New Roman"/>
          <w:sz w:val="24"/>
        </w:rPr>
        <w:t xml:space="preserve"> настоящата процедура </w:t>
      </w:r>
      <w:r w:rsidRPr="00C14D88">
        <w:rPr>
          <w:rFonts w:ascii="Times New Roman" w:hAnsi="Times New Roman"/>
          <w:b/>
          <w:sz w:val="24"/>
        </w:rPr>
        <w:t xml:space="preserve">не могат </w:t>
      </w:r>
      <w:r w:rsidRPr="006B14D9">
        <w:rPr>
          <w:rFonts w:ascii="Times New Roman" w:hAnsi="Times New Roman"/>
          <w:sz w:val="24"/>
        </w:rPr>
        <w:t xml:space="preserve">да участват и да получат безвъзмездно финансиране предприятия, </w:t>
      </w:r>
      <w:r w:rsidR="006F281F">
        <w:rPr>
          <w:rFonts w:ascii="Times New Roman" w:hAnsi="Times New Roman"/>
          <w:sz w:val="24"/>
        </w:rPr>
        <w:t>които кандидатстват за</w:t>
      </w:r>
      <w:r w:rsidR="006F281F" w:rsidRPr="006B14D9">
        <w:rPr>
          <w:rFonts w:ascii="Times New Roman" w:hAnsi="Times New Roman"/>
          <w:sz w:val="24"/>
        </w:rPr>
        <w:t xml:space="preserve"> </w:t>
      </w:r>
      <w:r w:rsidRPr="006B14D9">
        <w:rPr>
          <w:rFonts w:ascii="Times New Roman" w:hAnsi="Times New Roman"/>
          <w:sz w:val="24"/>
        </w:rPr>
        <w:t>основна икономическа дейност</w:t>
      </w:r>
      <w:r w:rsidR="00C62E31">
        <w:rPr>
          <w:rFonts w:ascii="Times New Roman" w:hAnsi="Times New Roman"/>
          <w:sz w:val="24"/>
        </w:rPr>
        <w:t xml:space="preserve">, </w:t>
      </w:r>
      <w:r w:rsidR="006F281F">
        <w:rPr>
          <w:rFonts w:ascii="Times New Roman" w:hAnsi="Times New Roman"/>
          <w:sz w:val="24"/>
        </w:rPr>
        <w:t>която</w:t>
      </w:r>
      <w:r w:rsidR="00D42C9E">
        <w:rPr>
          <w:rFonts w:ascii="Times New Roman" w:hAnsi="Times New Roman"/>
          <w:sz w:val="24"/>
        </w:rPr>
        <w:t xml:space="preserve"> </w:t>
      </w:r>
      <w:r w:rsidRPr="006B14D9">
        <w:rPr>
          <w:rFonts w:ascii="Times New Roman" w:hAnsi="Times New Roman"/>
          <w:sz w:val="24"/>
        </w:rPr>
        <w:t>попада в следните сектори</w:t>
      </w:r>
      <w:r w:rsidR="0062286A">
        <w:rPr>
          <w:rFonts w:ascii="Times New Roman" w:hAnsi="Times New Roman"/>
          <w:sz w:val="24"/>
        </w:rPr>
        <w:t>, раздели или класове (кодове)</w:t>
      </w:r>
      <w:r w:rsidRPr="006B14D9">
        <w:rPr>
          <w:rFonts w:ascii="Times New Roman" w:hAnsi="Times New Roman"/>
          <w:sz w:val="24"/>
        </w:rPr>
        <w:t xml:space="preserve"> съгласно КИД-2008</w:t>
      </w:r>
      <w:r w:rsidR="00F2571A">
        <w:rPr>
          <w:rFonts w:ascii="Times New Roman" w:hAnsi="Times New Roman"/>
          <w:sz w:val="24"/>
        </w:rPr>
        <w:t xml:space="preserve"> на </w:t>
      </w:r>
      <w:r w:rsidR="00F2571A" w:rsidRPr="009156E8">
        <w:rPr>
          <w:rFonts w:ascii="Times New Roman" w:hAnsi="Times New Roman"/>
          <w:sz w:val="24"/>
        </w:rPr>
        <w:t>НСИ</w:t>
      </w:r>
      <w:r w:rsidRPr="009156E8">
        <w:rPr>
          <w:rFonts w:ascii="Times New Roman" w:hAnsi="Times New Roman"/>
          <w:sz w:val="24"/>
        </w:rPr>
        <w:t xml:space="preserve"> (Приложение </w:t>
      </w:r>
      <w:r w:rsidR="009156E8" w:rsidRPr="009156E8">
        <w:rPr>
          <w:rFonts w:ascii="Times New Roman" w:hAnsi="Times New Roman"/>
          <w:sz w:val="24"/>
        </w:rPr>
        <w:t>12</w:t>
      </w:r>
      <w:r w:rsidRPr="009156E8">
        <w:rPr>
          <w:rFonts w:ascii="Times New Roman" w:hAnsi="Times New Roman"/>
          <w:sz w:val="24"/>
        </w:rPr>
        <w:t>):</w:t>
      </w:r>
    </w:p>
    <w:p w14:paraId="1598FEF2" w14:textId="350E1A2C" w:rsidR="00497359" w:rsidRPr="009156E8" w:rsidRDefault="006B14D9" w:rsidP="00497359">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6B14D9">
        <w:rPr>
          <w:rFonts w:ascii="Times New Roman" w:hAnsi="Times New Roman"/>
          <w:sz w:val="24"/>
        </w:rPr>
        <w:t>- сектор А  „</w:t>
      </w:r>
      <w:r w:rsidRPr="009156E8">
        <w:rPr>
          <w:rFonts w:ascii="Times New Roman" w:hAnsi="Times New Roman"/>
          <w:sz w:val="24"/>
        </w:rPr>
        <w:t>Селско, горско и рибно стопанство“</w:t>
      </w:r>
      <w:r w:rsidR="00F2571A" w:rsidRPr="009156E8">
        <w:rPr>
          <w:rFonts w:ascii="Times New Roman" w:hAnsi="Times New Roman"/>
          <w:sz w:val="24"/>
        </w:rPr>
        <w:t>;</w:t>
      </w:r>
    </w:p>
    <w:p w14:paraId="27576FED" w14:textId="77777777" w:rsidR="00F2571A" w:rsidRDefault="00F2571A" w:rsidP="00F2571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9156E8">
        <w:rPr>
          <w:rFonts w:ascii="Times New Roman" w:hAnsi="Times New Roman"/>
          <w:sz w:val="24"/>
        </w:rPr>
        <w:t xml:space="preserve">- </w:t>
      </w:r>
      <w:r w:rsidR="006B14D9" w:rsidRPr="009156E8">
        <w:rPr>
          <w:rFonts w:ascii="Times New Roman" w:hAnsi="Times New Roman"/>
          <w:sz w:val="24"/>
        </w:rPr>
        <w:t>сектор K „Финансови и застрахователни</w:t>
      </w:r>
      <w:r w:rsidR="006B14D9" w:rsidRPr="006B14D9">
        <w:rPr>
          <w:rFonts w:ascii="Times New Roman" w:hAnsi="Times New Roman"/>
          <w:sz w:val="24"/>
        </w:rPr>
        <w:t xml:space="preserve"> дейности“</w:t>
      </w:r>
      <w:r>
        <w:rPr>
          <w:rFonts w:ascii="Times New Roman" w:hAnsi="Times New Roman"/>
          <w:sz w:val="24"/>
        </w:rPr>
        <w:t>;</w:t>
      </w:r>
    </w:p>
    <w:p w14:paraId="7ECA8FCE" w14:textId="1957049F" w:rsidR="00F2571A" w:rsidRDefault="00F2571A" w:rsidP="00F2571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t xml:space="preserve">- </w:t>
      </w:r>
      <w:r w:rsidR="006B14D9" w:rsidRPr="006B14D9">
        <w:rPr>
          <w:rFonts w:ascii="Times New Roman" w:hAnsi="Times New Roman"/>
          <w:sz w:val="24"/>
        </w:rPr>
        <w:t>сектор О „Държавно управление“</w:t>
      </w:r>
      <w:r>
        <w:rPr>
          <w:rFonts w:ascii="Times New Roman" w:hAnsi="Times New Roman"/>
          <w:sz w:val="24"/>
        </w:rPr>
        <w:t>;</w:t>
      </w:r>
    </w:p>
    <w:p w14:paraId="64BEFE64" w14:textId="3702D299" w:rsidR="009156E8" w:rsidRPr="009156E8" w:rsidRDefault="009156E8" w:rsidP="009156E8">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t>- р</w:t>
      </w:r>
      <w:r w:rsidRPr="009156E8">
        <w:rPr>
          <w:rFonts w:ascii="Times New Roman" w:hAnsi="Times New Roman"/>
          <w:sz w:val="24"/>
        </w:rPr>
        <w:t xml:space="preserve">аздел 92 „Организиране на хазартни игри” от Сектор R </w:t>
      </w:r>
      <w:r>
        <w:rPr>
          <w:rFonts w:ascii="Times New Roman" w:hAnsi="Times New Roman"/>
          <w:sz w:val="24"/>
        </w:rPr>
        <w:t>„</w:t>
      </w:r>
      <w:r w:rsidRPr="009156E8">
        <w:rPr>
          <w:rFonts w:ascii="Times New Roman" w:hAnsi="Times New Roman"/>
          <w:sz w:val="24"/>
        </w:rPr>
        <w:t>Култура, спорт и развлечения</w:t>
      </w:r>
      <w:r>
        <w:rPr>
          <w:rFonts w:ascii="Times New Roman" w:hAnsi="Times New Roman"/>
          <w:sz w:val="24"/>
        </w:rPr>
        <w:t>“;</w:t>
      </w:r>
    </w:p>
    <w:p w14:paraId="3A590A73" w14:textId="39D4DD46" w:rsidR="009156E8" w:rsidRDefault="009156E8" w:rsidP="009156E8">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9156E8">
        <w:rPr>
          <w:rFonts w:ascii="Times New Roman" w:hAnsi="Times New Roman"/>
          <w:sz w:val="24"/>
        </w:rPr>
        <w:t xml:space="preserve">- </w:t>
      </w:r>
      <w:r w:rsidR="0062286A">
        <w:rPr>
          <w:rFonts w:ascii="Times New Roman" w:hAnsi="Times New Roman"/>
          <w:sz w:val="24"/>
        </w:rPr>
        <w:t>клас (</w:t>
      </w:r>
      <w:r>
        <w:rPr>
          <w:rFonts w:ascii="Times New Roman" w:hAnsi="Times New Roman"/>
          <w:sz w:val="24"/>
        </w:rPr>
        <w:t>к</w:t>
      </w:r>
      <w:r w:rsidRPr="009156E8">
        <w:rPr>
          <w:rFonts w:ascii="Times New Roman" w:hAnsi="Times New Roman"/>
          <w:sz w:val="24"/>
        </w:rPr>
        <w:t>од</w:t>
      </w:r>
      <w:r w:rsidR="0062286A">
        <w:rPr>
          <w:rFonts w:ascii="Times New Roman" w:hAnsi="Times New Roman"/>
          <w:sz w:val="24"/>
        </w:rPr>
        <w:t>)</w:t>
      </w:r>
      <w:r w:rsidRPr="009156E8">
        <w:rPr>
          <w:rFonts w:ascii="Times New Roman" w:hAnsi="Times New Roman"/>
          <w:sz w:val="24"/>
        </w:rPr>
        <w:t xml:space="preserve"> 96.09 „Други персонални услуги, некласифицирани другаде” от раздел 96 „Други персонални услуги” в Сектор S </w:t>
      </w:r>
      <w:r>
        <w:rPr>
          <w:rFonts w:ascii="Times New Roman" w:hAnsi="Times New Roman"/>
          <w:sz w:val="24"/>
        </w:rPr>
        <w:t>„</w:t>
      </w:r>
      <w:r w:rsidRPr="009156E8">
        <w:rPr>
          <w:rFonts w:ascii="Times New Roman" w:hAnsi="Times New Roman"/>
          <w:sz w:val="24"/>
        </w:rPr>
        <w:t>Други дейности</w:t>
      </w:r>
      <w:r>
        <w:rPr>
          <w:rFonts w:ascii="Times New Roman" w:hAnsi="Times New Roman"/>
          <w:sz w:val="24"/>
        </w:rPr>
        <w:t>“;</w:t>
      </w:r>
    </w:p>
    <w:p w14:paraId="5B6FFA75" w14:textId="4645A42E" w:rsidR="00F2571A" w:rsidRDefault="00F2571A" w:rsidP="00F2571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t>-</w:t>
      </w:r>
      <w:r w:rsidR="006B14D9" w:rsidRPr="006B14D9">
        <w:rPr>
          <w:rFonts w:ascii="Times New Roman" w:hAnsi="Times New Roman"/>
          <w:sz w:val="24"/>
        </w:rPr>
        <w:t xml:space="preserve"> сектор Т „Дейности на домакинства като работодатели; недиференцирани дейности на домакинства по производство на стоки и услуги за собствено потреб</w:t>
      </w:r>
      <w:r w:rsidR="00BC02FF">
        <w:rPr>
          <w:rFonts w:ascii="Times New Roman" w:hAnsi="Times New Roman"/>
          <w:sz w:val="24"/>
        </w:rPr>
        <w:t>ление“;</w:t>
      </w:r>
    </w:p>
    <w:p w14:paraId="5AC15560" w14:textId="36715235" w:rsidR="006B14D9" w:rsidRPr="00A44F84" w:rsidRDefault="00F2571A" w:rsidP="006B14D9">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w:t>
      </w:r>
      <w:r w:rsidR="006B14D9" w:rsidRPr="006B14D9">
        <w:rPr>
          <w:rFonts w:ascii="Times New Roman" w:hAnsi="Times New Roman"/>
          <w:sz w:val="24"/>
        </w:rPr>
        <w:t xml:space="preserve"> сектор U „Дейности на екстериториални организации и служби“.</w:t>
      </w:r>
    </w:p>
    <w:p w14:paraId="759C3FB8" w14:textId="0106B6F4" w:rsidR="003C7CBC" w:rsidRPr="00A44F84" w:rsidRDefault="00F2571A"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6</w:t>
      </w:r>
      <w:r w:rsidR="003C7CBC" w:rsidRPr="00A44F84">
        <w:rPr>
          <w:rFonts w:ascii="Times New Roman" w:hAnsi="Times New Roman"/>
          <w:b/>
          <w:sz w:val="24"/>
        </w:rPr>
        <w:t>)</w:t>
      </w:r>
      <w:r w:rsidR="003C7CBC" w:rsidRPr="00A44F84">
        <w:rPr>
          <w:rFonts w:ascii="Times New Roman" w:hAnsi="Times New Roman"/>
          <w:sz w:val="24"/>
        </w:rPr>
        <w:t xml:space="preserve"> </w:t>
      </w:r>
      <w:r w:rsidR="003C7CBC" w:rsidRPr="00C14D88">
        <w:rPr>
          <w:rFonts w:ascii="Times New Roman" w:hAnsi="Times New Roman"/>
          <w:b/>
          <w:sz w:val="24"/>
        </w:rPr>
        <w:t>Не могат</w:t>
      </w:r>
      <w:r w:rsidR="003C7CBC" w:rsidRPr="00A44F84">
        <w:rPr>
          <w:rFonts w:ascii="Times New Roman" w:hAnsi="Times New Roman"/>
          <w:sz w:val="24"/>
        </w:rPr>
        <w:t xml:space="preserve"> да участват в процедурата и да получат безвъзмездна финансова помощ кандидати, за които е </w:t>
      </w:r>
      <w:r w:rsidR="003C7CBC" w:rsidRPr="00A44F84">
        <w:rPr>
          <w:rFonts w:ascii="Times New Roman" w:hAnsi="Times New Roman"/>
          <w:b/>
          <w:sz w:val="24"/>
        </w:rPr>
        <w:t>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w:t>
      </w:r>
      <w:r w:rsidR="003C7CBC" w:rsidRPr="00A44F84">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3C7CBC" w:rsidRPr="00A44F84">
        <w:rPr>
          <w:rFonts w:ascii="Times New Roman" w:hAnsi="Times New Roman"/>
          <w:sz w:val="24"/>
        </w:rPr>
        <w:t>Шенген</w:t>
      </w:r>
      <w:proofErr w:type="spellEnd"/>
      <w:r w:rsidR="003C7CBC" w:rsidRPr="00A44F84">
        <w:rPr>
          <w:rFonts w:ascii="Times New Roman" w:hAnsi="Times New Roman"/>
          <w:sz w:val="24"/>
        </w:rPr>
        <w:t xml:space="preserve"> и Преходния финансов инструмент, включително от свързаното с тях национално съфинансиране. </w:t>
      </w:r>
    </w:p>
    <w:p w14:paraId="064578AC" w14:textId="192DFBF5"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Горепосоченото ограничение касае само вземания</w:t>
      </w:r>
      <w:r w:rsidR="0022101F">
        <w:rPr>
          <w:rFonts w:ascii="Times New Roman" w:hAnsi="Times New Roman"/>
          <w:sz w:val="24"/>
        </w:rPr>
        <w:t>,</w:t>
      </w:r>
      <w:r w:rsidRPr="00A44F84">
        <w:rPr>
          <w:rFonts w:ascii="Times New Roman" w:hAnsi="Times New Roman"/>
          <w:sz w:val="24"/>
        </w:rPr>
        <w:t xml:space="preserve">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A44F84">
        <w:rPr>
          <w:rFonts w:ascii="Times New Roman" w:hAnsi="Times New Roman"/>
          <w:sz w:val="24"/>
        </w:rPr>
        <w:t>Шенген</w:t>
      </w:r>
      <w:proofErr w:type="spellEnd"/>
      <w:r w:rsidRPr="00A44F84">
        <w:rPr>
          <w:rFonts w:ascii="Times New Roman" w:hAnsi="Times New Roman"/>
          <w:sz w:val="24"/>
        </w:rPr>
        <w:t xml:space="preserve"> и Преходния финансов инструмент, които </w:t>
      </w:r>
      <w:r w:rsidRPr="00A44F84">
        <w:rPr>
          <w:rFonts w:ascii="Times New Roman" w:hAnsi="Times New Roman"/>
          <w:b/>
          <w:sz w:val="24"/>
        </w:rPr>
        <w:t>не са изплатени към съответната финансираща институция</w:t>
      </w:r>
      <w:r w:rsidRPr="00A44F84">
        <w:rPr>
          <w:rFonts w:ascii="Times New Roman" w:hAnsi="Times New Roman"/>
          <w:sz w:val="24"/>
        </w:rPr>
        <w:t>.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69B788BA" w14:textId="24B94984" w:rsidR="003C7CBC" w:rsidRPr="00A44F84" w:rsidRDefault="00F2571A"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7</w:t>
      </w:r>
      <w:r w:rsidR="003C7CBC" w:rsidRPr="00A44F84">
        <w:rPr>
          <w:rFonts w:ascii="Times New Roman" w:hAnsi="Times New Roman"/>
          <w:b/>
          <w:sz w:val="24"/>
        </w:rPr>
        <w:t>)</w:t>
      </w:r>
      <w:r w:rsidR="003C7CBC" w:rsidRPr="00A44F84">
        <w:rPr>
          <w:rFonts w:ascii="Times New Roman" w:hAnsi="Times New Roman"/>
          <w:sz w:val="24"/>
        </w:rPr>
        <w:t xml:space="preserve"> </w:t>
      </w:r>
      <w:r w:rsidR="003C7CBC" w:rsidRPr="00C14D88">
        <w:rPr>
          <w:rFonts w:ascii="Times New Roman" w:hAnsi="Times New Roman"/>
          <w:b/>
          <w:sz w:val="24"/>
        </w:rPr>
        <w:t>Недопустими са</w:t>
      </w:r>
      <w:r w:rsidR="003C7CBC" w:rsidRPr="00A44F84">
        <w:rPr>
          <w:rFonts w:ascii="Times New Roman" w:hAnsi="Times New Roman"/>
          <w:sz w:val="24"/>
        </w:rPr>
        <w:t xml:space="preserve"> кандидати, които попадат в обхвата на чл. 5л от Регламент (ЕС) 2022/576 на Съвета от 8 април 2022 година за изменение на Регламент (ЕС) № 833/2014 относно </w:t>
      </w:r>
      <w:r w:rsidR="003C7CBC" w:rsidRPr="00A44F84">
        <w:rPr>
          <w:rFonts w:ascii="Times New Roman" w:hAnsi="Times New Roman"/>
          <w:b/>
          <w:sz w:val="24"/>
        </w:rPr>
        <w:t>ограничителни мерки с оглед на действията на Русия</w:t>
      </w:r>
      <w:r w:rsidR="003C7CBC" w:rsidRPr="00A44F84">
        <w:rPr>
          <w:rFonts w:ascii="Times New Roman" w:hAnsi="Times New Roman"/>
          <w:sz w:val="24"/>
        </w:rPr>
        <w:t>, дестабилизиращи положението в Украйна.</w:t>
      </w:r>
    </w:p>
    <w:p w14:paraId="60075738" w14:textId="1D0651B7" w:rsidR="000852E6" w:rsidRPr="00A44F84" w:rsidRDefault="000852E6" w:rsidP="000852E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Когато кандидатът упражнява едновременно дейност</w:t>
      </w:r>
      <w:r w:rsidR="00252B51">
        <w:rPr>
          <w:rFonts w:ascii="Times New Roman" w:hAnsi="Times New Roman"/>
          <w:sz w:val="24"/>
        </w:rPr>
        <w:t>и</w:t>
      </w:r>
      <w:r w:rsidRPr="00A44F84">
        <w:rPr>
          <w:rFonts w:ascii="Times New Roman" w:hAnsi="Times New Roman"/>
          <w:sz w:val="24"/>
        </w:rPr>
        <w:t xml:space="preserve">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w:t>
      </w:r>
      <w:r w:rsidR="0022101F">
        <w:rPr>
          <w:rFonts w:ascii="Times New Roman" w:hAnsi="Times New Roman"/>
          <w:sz w:val="24"/>
        </w:rPr>
        <w:t xml:space="preserve">одобреният </w:t>
      </w:r>
      <w:r w:rsidR="00FE7BA8" w:rsidRPr="00A44F84">
        <w:rPr>
          <w:rFonts w:ascii="Times New Roman" w:hAnsi="Times New Roman"/>
          <w:sz w:val="24"/>
        </w:rPr>
        <w:t>кандида</w:t>
      </w:r>
      <w:r w:rsidRPr="00A44F84">
        <w:rPr>
          <w:rFonts w:ascii="Times New Roman" w:hAnsi="Times New Roman"/>
          <w:sz w:val="24"/>
        </w:rPr>
        <w:t>т следва да води отделна счетоводна отчетност по отношение на разходите</w:t>
      </w:r>
      <w:r w:rsidR="00252B51">
        <w:rPr>
          <w:rFonts w:ascii="Times New Roman" w:hAnsi="Times New Roman"/>
          <w:sz w:val="24"/>
        </w:rPr>
        <w:t xml:space="preserve"> по проекта</w:t>
      </w:r>
      <w:r w:rsidRPr="00A44F84">
        <w:rPr>
          <w:rFonts w:ascii="Times New Roman" w:hAnsi="Times New Roman"/>
          <w:sz w:val="24"/>
        </w:rPr>
        <w:t>, която да гарантира отделяне на дейностите</w:t>
      </w:r>
      <w:r w:rsidR="00BA6F19">
        <w:rPr>
          <w:rFonts w:ascii="Times New Roman" w:hAnsi="Times New Roman"/>
          <w:sz w:val="24"/>
        </w:rPr>
        <w:t xml:space="preserve"> и разграничаване на разходите</w:t>
      </w:r>
      <w:r w:rsidRPr="00A44F84">
        <w:rPr>
          <w:rFonts w:ascii="Times New Roman" w:hAnsi="Times New Roman"/>
          <w:sz w:val="24"/>
        </w:rPr>
        <w:t>, така че дейностите в недопустимите сектори да не се ползват от безвъзмездно</w:t>
      </w:r>
      <w:r w:rsidR="00BA6F19">
        <w:rPr>
          <w:rFonts w:ascii="Times New Roman" w:hAnsi="Times New Roman"/>
          <w:sz w:val="24"/>
        </w:rPr>
        <w:t>то</w:t>
      </w:r>
      <w:r w:rsidRPr="00A44F84">
        <w:rPr>
          <w:rFonts w:ascii="Times New Roman" w:hAnsi="Times New Roman"/>
          <w:sz w:val="24"/>
        </w:rPr>
        <w:t xml:space="preserve"> финансиране, предоставено по настоящата процедура.</w:t>
      </w:r>
    </w:p>
    <w:p w14:paraId="14A9D9C9" w14:textId="77777777" w:rsidR="004E13D3" w:rsidRPr="00A44F84" w:rsidRDefault="004E13D3" w:rsidP="004E13D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lastRenderedPageBreak/>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5314B0B6" w14:textId="00F29416" w:rsidR="000852E6" w:rsidRPr="00A44F84" w:rsidRDefault="004E13D3" w:rsidP="004E13D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014B81A8" w14:textId="61B8330A" w:rsidR="00BC02FF" w:rsidRDefault="000852E6" w:rsidP="00104C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С оглед горното, </w:t>
      </w:r>
      <w:r w:rsidR="00BA6F19">
        <w:rPr>
          <w:rFonts w:ascii="Times New Roman" w:hAnsi="Times New Roman"/>
          <w:sz w:val="24"/>
        </w:rPr>
        <w:t xml:space="preserve">одобреният </w:t>
      </w:r>
      <w:r w:rsidRPr="00A44F84">
        <w:rPr>
          <w:rFonts w:ascii="Times New Roman" w:hAnsi="Times New Roman"/>
          <w:sz w:val="24"/>
        </w:rPr>
        <w:t>кандидат представя като условие за плащане</w:t>
      </w:r>
      <w:r w:rsidR="00A56434">
        <w:rPr>
          <w:rFonts w:ascii="Times New Roman" w:hAnsi="Times New Roman"/>
          <w:sz w:val="24"/>
        </w:rPr>
        <w:t xml:space="preserve"> на етап изпълнение</w:t>
      </w:r>
      <w:r w:rsidRPr="00A44F84">
        <w:rPr>
          <w:rFonts w:ascii="Times New Roman" w:hAnsi="Times New Roman"/>
          <w:sz w:val="24"/>
        </w:rPr>
        <w:t>, индивидуален сметкоплан, утвърден от ръководството на предприятието, с включени в него обособените счетоводни сметки (</w:t>
      </w:r>
      <w:proofErr w:type="spellStart"/>
      <w:r w:rsidRPr="00A44F84">
        <w:rPr>
          <w:rFonts w:ascii="Times New Roman" w:hAnsi="Times New Roman"/>
          <w:sz w:val="24"/>
        </w:rPr>
        <w:t>подсметки</w:t>
      </w:r>
      <w:proofErr w:type="spellEnd"/>
      <w:r w:rsidRPr="00A44F84">
        <w:rPr>
          <w:rFonts w:ascii="Times New Roman" w:hAnsi="Times New Roman"/>
          <w:sz w:val="24"/>
        </w:rPr>
        <w:t>), специално открити за проектното предложение</w:t>
      </w:r>
      <w:r w:rsidR="00A56434">
        <w:rPr>
          <w:rFonts w:ascii="Times New Roman" w:hAnsi="Times New Roman"/>
          <w:sz w:val="24"/>
        </w:rPr>
        <w:t xml:space="preserve"> и съдържащи в </w:t>
      </w:r>
      <w:r w:rsidR="00A56434" w:rsidRPr="00A56434">
        <w:rPr>
          <w:rFonts w:ascii="Times New Roman" w:hAnsi="Times New Roman"/>
          <w:sz w:val="24"/>
        </w:rPr>
        <w:t>наименованието си номера на АД</w:t>
      </w:r>
      <w:r w:rsidR="00A56434">
        <w:rPr>
          <w:rFonts w:ascii="Times New Roman" w:hAnsi="Times New Roman"/>
          <w:sz w:val="24"/>
        </w:rPr>
        <w:t>П</w:t>
      </w:r>
      <w:r w:rsidR="00A56434" w:rsidRPr="00A33EC0">
        <w:rPr>
          <w:rFonts w:ascii="Times New Roman" w:hAnsi="Times New Roman"/>
          <w:sz w:val="24"/>
        </w:rPr>
        <w:t>БФП</w:t>
      </w:r>
      <w:r w:rsidRPr="00A56434">
        <w:rPr>
          <w:rFonts w:ascii="Times New Roman" w:hAnsi="Times New Roman"/>
          <w:sz w:val="24"/>
        </w:rPr>
        <w:t>. От</w:t>
      </w:r>
      <w:r w:rsidRPr="00A44F84">
        <w:rPr>
          <w:rFonts w:ascii="Times New Roman" w:hAnsi="Times New Roman"/>
          <w:sz w:val="24"/>
        </w:rPr>
        <w:t xml:space="preserve"> счетоводните записи </w:t>
      </w:r>
      <w:r w:rsidR="00A56434">
        <w:rPr>
          <w:rFonts w:ascii="Times New Roman" w:hAnsi="Times New Roman"/>
          <w:sz w:val="24"/>
        </w:rPr>
        <w:t>от</w:t>
      </w:r>
      <w:r w:rsidR="00A56434" w:rsidRPr="00A44F84">
        <w:rPr>
          <w:rFonts w:ascii="Times New Roman" w:hAnsi="Times New Roman"/>
          <w:sz w:val="24"/>
        </w:rPr>
        <w:t xml:space="preserve"> </w:t>
      </w:r>
      <w:r w:rsidR="00D22A89">
        <w:rPr>
          <w:rFonts w:ascii="Times New Roman" w:hAnsi="Times New Roman"/>
          <w:sz w:val="24"/>
        </w:rPr>
        <w:t>обособените</w:t>
      </w:r>
      <w:r w:rsidR="00D22A89" w:rsidRPr="00A44F84">
        <w:rPr>
          <w:rFonts w:ascii="Times New Roman" w:hAnsi="Times New Roman"/>
          <w:sz w:val="24"/>
        </w:rPr>
        <w:t xml:space="preserve"> </w:t>
      </w:r>
      <w:r w:rsidRPr="00A44F84">
        <w:rPr>
          <w:rFonts w:ascii="Times New Roman" w:hAnsi="Times New Roman"/>
          <w:sz w:val="24"/>
        </w:rPr>
        <w:t>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228C0A94" w14:textId="728AEABC" w:rsidR="003C7CBC" w:rsidRPr="00A44F84" w:rsidRDefault="003C7CBC" w:rsidP="00104C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Горепосочените обстоятелства, свързани с допустимостта на </w:t>
      </w:r>
      <w:r w:rsidR="00D22A89">
        <w:rPr>
          <w:rFonts w:ascii="Times New Roman" w:hAnsi="Times New Roman"/>
          <w:sz w:val="24"/>
        </w:rPr>
        <w:t xml:space="preserve">кандидатите </w:t>
      </w:r>
      <w:r w:rsidRPr="00A44F84">
        <w:rPr>
          <w:rFonts w:ascii="Times New Roman" w:hAnsi="Times New Roman"/>
          <w:sz w:val="24"/>
        </w:rPr>
        <w:t>, ще бъдат обект на проверка и на етап изпълнение, като за потвърждаването им от бенефициентите могат да бъдат изискани допълнителни документи.</w:t>
      </w:r>
    </w:p>
    <w:p w14:paraId="43A3A750" w14:textId="60782ED3" w:rsidR="00E14300" w:rsidRDefault="00104CBF" w:rsidP="00E1430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Допълнително, кандидатите следва да имат предвид, че критериите за недопустимост се прилагат кумулативно с критериите за допустимост по настоящата процедура.</w:t>
      </w:r>
    </w:p>
    <w:p w14:paraId="3681AB03" w14:textId="6B97C466" w:rsidR="008A4360" w:rsidRDefault="008A4360" w:rsidP="00CA77C9">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8A4360">
        <w:rPr>
          <w:rFonts w:ascii="Times New Roman" w:hAnsi="Times New Roman"/>
          <w:b/>
          <w:sz w:val="24"/>
        </w:rPr>
        <w:t>ВАЖНО</w:t>
      </w:r>
      <w:r w:rsidRPr="008A4360">
        <w:rPr>
          <w:rFonts w:ascii="Times New Roman" w:hAnsi="Times New Roman"/>
          <w:sz w:val="24"/>
        </w:rPr>
        <w:t xml:space="preserve">: В случай че по процедурата бъдат подадени проектни предложения от </w:t>
      </w:r>
      <w:r w:rsidR="00133109">
        <w:rPr>
          <w:rFonts w:ascii="Times New Roman" w:hAnsi="Times New Roman"/>
          <w:b/>
          <w:sz w:val="24"/>
        </w:rPr>
        <w:t>две или повече</w:t>
      </w:r>
      <w:r w:rsidR="00D82E9B">
        <w:rPr>
          <w:rFonts w:ascii="Times New Roman" w:hAnsi="Times New Roman"/>
          <w:b/>
          <w:sz w:val="24"/>
        </w:rPr>
        <w:t xml:space="preserve"> </w:t>
      </w:r>
      <w:r w:rsidRPr="008A4360">
        <w:rPr>
          <w:rFonts w:ascii="Times New Roman" w:hAnsi="Times New Roman"/>
          <w:b/>
          <w:sz w:val="24"/>
        </w:rPr>
        <w:t>свързани предприятия</w:t>
      </w:r>
      <w:r w:rsidRPr="008A4360">
        <w:rPr>
          <w:rFonts w:ascii="Times New Roman" w:hAnsi="Times New Roman"/>
          <w:b/>
          <w:sz w:val="24"/>
          <w:lang w:val="en-US"/>
        </w:rPr>
        <w:t xml:space="preserve"> - </w:t>
      </w:r>
      <w:r w:rsidRPr="008A4360">
        <w:rPr>
          <w:rFonts w:ascii="Times New Roman" w:hAnsi="Times New Roman"/>
          <w:b/>
          <w:sz w:val="24"/>
        </w:rPr>
        <w:t>кандидати</w:t>
      </w:r>
      <w:r w:rsidRPr="008A4360">
        <w:rPr>
          <w:rFonts w:ascii="Times New Roman" w:hAnsi="Times New Roman"/>
          <w:sz w:val="24"/>
        </w:rPr>
        <w:t xml:space="preserve">, осъществяващи подобна дейност, </w:t>
      </w:r>
      <w:r w:rsidRPr="008A4360">
        <w:rPr>
          <w:rFonts w:ascii="Times New Roman" w:hAnsi="Times New Roman"/>
          <w:b/>
          <w:sz w:val="24"/>
        </w:rPr>
        <w:t>административен</w:t>
      </w:r>
      <w:r w:rsidRPr="008A4360">
        <w:rPr>
          <w:rFonts w:ascii="Times New Roman" w:hAnsi="Times New Roman"/>
          <w:sz w:val="24"/>
        </w:rPr>
        <w:t xml:space="preserve"> </w:t>
      </w:r>
      <w:r w:rsidRPr="008A4360">
        <w:rPr>
          <w:rFonts w:ascii="Times New Roman" w:hAnsi="Times New Roman"/>
          <w:b/>
          <w:sz w:val="24"/>
        </w:rPr>
        <w:t>договор</w:t>
      </w:r>
      <w:r w:rsidRPr="008A4360">
        <w:rPr>
          <w:rFonts w:ascii="Times New Roman" w:hAnsi="Times New Roman"/>
          <w:sz w:val="24"/>
        </w:rPr>
        <w:t xml:space="preserve"> за предоставяне на безвъзмездна финансова помощ </w:t>
      </w:r>
      <w:r w:rsidRPr="008A4360">
        <w:rPr>
          <w:rFonts w:ascii="Times New Roman" w:hAnsi="Times New Roman"/>
          <w:b/>
          <w:sz w:val="24"/>
        </w:rPr>
        <w:t>ще бъде сключен само с едно от тези предприятия</w:t>
      </w:r>
      <w:r w:rsidRPr="008A4360">
        <w:rPr>
          <w:rFonts w:ascii="Times New Roman" w:hAnsi="Times New Roman"/>
          <w:sz w:val="24"/>
        </w:rPr>
        <w:t xml:space="preserve">. </w:t>
      </w:r>
      <w:r w:rsidR="00CA77C9" w:rsidRPr="00CA77C9">
        <w:rPr>
          <w:rFonts w:ascii="Times New Roman" w:hAnsi="Times New Roman"/>
          <w:sz w:val="24"/>
        </w:rPr>
        <w:t>При установяване на посоченото обстоятелство, ще бъде издавано Решение за отказ за предоставяне на безвъзмездна финансова помощ на всяко предложение</w:t>
      </w:r>
      <w:r w:rsidR="00CA77C9">
        <w:rPr>
          <w:rFonts w:ascii="Times New Roman" w:hAnsi="Times New Roman"/>
          <w:sz w:val="24"/>
        </w:rPr>
        <w:t>,</w:t>
      </w:r>
      <w:r w:rsidR="00CA77C9" w:rsidRPr="00CA77C9">
        <w:rPr>
          <w:rFonts w:ascii="Times New Roman" w:hAnsi="Times New Roman"/>
          <w:sz w:val="24"/>
        </w:rPr>
        <w:t xml:space="preserve"> включено в Списъка/</w:t>
      </w:r>
      <w:proofErr w:type="spellStart"/>
      <w:r w:rsidR="00CA77C9" w:rsidRPr="00CA77C9">
        <w:rPr>
          <w:rFonts w:ascii="Times New Roman" w:hAnsi="Times New Roman"/>
          <w:sz w:val="24"/>
        </w:rPr>
        <w:t>ците</w:t>
      </w:r>
      <w:proofErr w:type="spellEnd"/>
      <w:r w:rsidR="00CA77C9" w:rsidRPr="00CA77C9">
        <w:rPr>
          <w:rFonts w:ascii="Times New Roman" w:hAnsi="Times New Roman"/>
          <w:sz w:val="24"/>
        </w:rPr>
        <w:t xml:space="preserve"> с одобрени за финансиране проектни предложения, класирано на по-ниска позиция след първото такова, което също е включено в Списъка/</w:t>
      </w:r>
      <w:proofErr w:type="spellStart"/>
      <w:r w:rsidR="00CA77C9" w:rsidRPr="00CA77C9">
        <w:rPr>
          <w:rFonts w:ascii="Times New Roman" w:hAnsi="Times New Roman"/>
          <w:sz w:val="24"/>
        </w:rPr>
        <w:t>ците</w:t>
      </w:r>
      <w:proofErr w:type="spellEnd"/>
      <w:r w:rsidR="00CA77C9" w:rsidRPr="00CA77C9">
        <w:rPr>
          <w:rFonts w:ascii="Times New Roman" w:hAnsi="Times New Roman"/>
          <w:sz w:val="24"/>
        </w:rPr>
        <w:t xml:space="preserve"> с одобрени за финансиране проектни предложения/Списъка/</w:t>
      </w:r>
      <w:proofErr w:type="spellStart"/>
      <w:r w:rsidR="00CA77C9" w:rsidRPr="00CA77C9">
        <w:rPr>
          <w:rFonts w:ascii="Times New Roman" w:hAnsi="Times New Roman"/>
          <w:sz w:val="24"/>
        </w:rPr>
        <w:t>ците</w:t>
      </w:r>
      <w:proofErr w:type="spellEnd"/>
      <w:r w:rsidR="00CA77C9" w:rsidRPr="00CA77C9">
        <w:rPr>
          <w:rFonts w:ascii="Times New Roman" w:hAnsi="Times New Roman"/>
          <w:sz w:val="24"/>
        </w:rPr>
        <w:t xml:space="preserve"> с резервни проектни предложения (ако такъв е съставен).</w:t>
      </w:r>
      <w:r w:rsidR="00CA77C9">
        <w:rPr>
          <w:rFonts w:ascii="Times New Roman" w:hAnsi="Times New Roman"/>
          <w:sz w:val="24"/>
        </w:rPr>
        <w:t xml:space="preserve"> </w:t>
      </w:r>
      <w:r w:rsidR="00CA77C9" w:rsidRPr="00CA77C9">
        <w:rPr>
          <w:rFonts w:ascii="Times New Roman" w:hAnsi="Times New Roman"/>
          <w:sz w:val="24"/>
        </w:rPr>
        <w:t>В случай че бъде издадено Решение за отказ за предоставяне на безвъзмездна финансова помощ на проектно предложение</w:t>
      </w:r>
      <w:r w:rsidR="00CA77C9">
        <w:rPr>
          <w:rFonts w:ascii="Times New Roman" w:hAnsi="Times New Roman"/>
          <w:sz w:val="24"/>
        </w:rPr>
        <w:t>,</w:t>
      </w:r>
      <w:r w:rsidR="00CA77C9" w:rsidRPr="00CA77C9">
        <w:rPr>
          <w:rFonts w:ascii="Times New Roman" w:hAnsi="Times New Roman"/>
          <w:sz w:val="24"/>
        </w:rPr>
        <w:t xml:space="preserve"> класирано на по-висока позиция, административен договор ще се сключи със свързаното проектно предложение на кандидата</w:t>
      </w:r>
      <w:r w:rsidR="00CB360A">
        <w:rPr>
          <w:rFonts w:ascii="Times New Roman" w:hAnsi="Times New Roman"/>
          <w:sz w:val="24"/>
        </w:rPr>
        <w:t>,</w:t>
      </w:r>
      <w:r w:rsidR="00CA77C9" w:rsidRPr="00CA77C9">
        <w:rPr>
          <w:rFonts w:ascii="Times New Roman" w:hAnsi="Times New Roman"/>
          <w:sz w:val="24"/>
        </w:rPr>
        <w:t xml:space="preserve"> класирано на по-ниска позиция, включено в Списъка/</w:t>
      </w:r>
      <w:proofErr w:type="spellStart"/>
      <w:r w:rsidR="00CA77C9" w:rsidRPr="00CA77C9">
        <w:rPr>
          <w:rFonts w:ascii="Times New Roman" w:hAnsi="Times New Roman"/>
          <w:sz w:val="24"/>
        </w:rPr>
        <w:t>ците</w:t>
      </w:r>
      <w:proofErr w:type="spellEnd"/>
      <w:r w:rsidR="00CA77C9" w:rsidRPr="00CA77C9">
        <w:rPr>
          <w:rFonts w:ascii="Times New Roman" w:hAnsi="Times New Roman"/>
          <w:sz w:val="24"/>
        </w:rPr>
        <w:t xml:space="preserve"> на предложените за финансиране проектни предложения/Списъка/</w:t>
      </w:r>
      <w:proofErr w:type="spellStart"/>
      <w:r w:rsidR="00CA77C9" w:rsidRPr="00CA77C9">
        <w:rPr>
          <w:rFonts w:ascii="Times New Roman" w:hAnsi="Times New Roman"/>
          <w:sz w:val="24"/>
        </w:rPr>
        <w:t>ците</w:t>
      </w:r>
      <w:proofErr w:type="spellEnd"/>
      <w:r w:rsidR="00CA77C9" w:rsidRPr="00CA77C9">
        <w:rPr>
          <w:rFonts w:ascii="Times New Roman" w:hAnsi="Times New Roman"/>
          <w:sz w:val="24"/>
        </w:rPr>
        <w:t xml:space="preserve"> с резервните проектни предложения (ако такъв е съставен).</w:t>
      </w:r>
      <w:r w:rsidR="00CA77C9">
        <w:rPr>
          <w:rFonts w:ascii="Times New Roman" w:hAnsi="Times New Roman"/>
          <w:sz w:val="24"/>
        </w:rPr>
        <w:t xml:space="preserve"> </w:t>
      </w:r>
      <w:r w:rsidR="00CA77C9" w:rsidRPr="00CA77C9">
        <w:rPr>
          <w:rFonts w:ascii="Times New Roman" w:hAnsi="Times New Roman"/>
          <w:sz w:val="24"/>
        </w:rPr>
        <w:t>В случай че две или повече свързани предприятия – кандидати са класирани на една и съща позиция в Списъците с одобрени за финансиране проектни предложения/Списъците с резервни проектни предложения (ако такъв е съставен), то административен договор се сключва с първото по ред подадено проектно предложение.</w:t>
      </w:r>
      <w:bookmarkStart w:id="16" w:name="_Hlk195159003"/>
      <w:r w:rsidRPr="008A4360">
        <w:rPr>
          <w:rFonts w:ascii="Times New Roman" w:hAnsi="Times New Roman"/>
          <w:sz w:val="24"/>
        </w:rPr>
        <w:t xml:space="preserve"> </w:t>
      </w:r>
      <w:bookmarkEnd w:id="16"/>
      <w:r w:rsidRPr="008A4360">
        <w:rPr>
          <w:rFonts w:ascii="Times New Roman" w:hAnsi="Times New Roman"/>
          <w:sz w:val="24"/>
        </w:rPr>
        <w:t>Под свързани предприятия се разбират предприятията по чл. 4, ал. 5-8 от Закона за малките и средните предприятия. Под подобна дейност за целите на настоящото изискване се разбира основна икономическа дейност, попадаща в рамките на същия тризначен цифров код (група) съгласно КИД-2008 (Приложение 1</w:t>
      </w:r>
      <w:r>
        <w:rPr>
          <w:rFonts w:ascii="Times New Roman" w:hAnsi="Times New Roman"/>
          <w:sz w:val="24"/>
        </w:rPr>
        <w:t>2</w:t>
      </w:r>
      <w:r w:rsidRPr="008A4360">
        <w:rPr>
          <w:rFonts w:ascii="Times New Roman" w:hAnsi="Times New Roman"/>
          <w:sz w:val="24"/>
        </w:rPr>
        <w:t>).</w:t>
      </w:r>
    </w:p>
    <w:p w14:paraId="7DA94C89" w14:textId="188CE27B" w:rsidR="008A4360" w:rsidRPr="00A44F84" w:rsidRDefault="008A4360" w:rsidP="00E1430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8A4360">
        <w:rPr>
          <w:rFonts w:ascii="Times New Roman" w:hAnsi="Times New Roman"/>
          <w:b/>
          <w:sz w:val="24"/>
        </w:rPr>
        <w:lastRenderedPageBreak/>
        <w:t>ВАЖНО:</w:t>
      </w:r>
      <w:r w:rsidRPr="008A4360">
        <w:rPr>
          <w:rFonts w:ascii="Times New Roman" w:hAnsi="Times New Roman"/>
          <w:sz w:val="24"/>
        </w:rPr>
        <w:t xml:space="preserve"> </w:t>
      </w:r>
      <w:r w:rsidR="00360EF5" w:rsidRPr="00360EF5">
        <w:rPr>
          <w:rFonts w:ascii="Times New Roman" w:hAnsi="Times New Roman"/>
          <w:sz w:val="24"/>
        </w:rPr>
        <w:t>Не могат да получат безвъзмездна финансова помощ кандидати, които са одобрени за финансиране по настоящата процедура, но имат сключен договор по процедура чрез подбор на проекти BG16RFPR001-1.012 „Дигитализация на предприятията” по ПКИП (който не е прекратен към датата на сключване на договор по настоящата мярка). При установяване на посоченото обстоятелство, ще бъде издавано Решение за отказ за предоставяне на безвъзмездна финансова помощ по настоящата процедура на съответния кандидат.</w:t>
      </w:r>
    </w:p>
    <w:p w14:paraId="6CE1E6A5" w14:textId="77777777" w:rsidR="002325A3" w:rsidRPr="00A44F84" w:rsidRDefault="00CB14EE" w:rsidP="00DC14A3">
      <w:pPr>
        <w:pStyle w:val="Heading2"/>
        <w:spacing w:before="0" w:after="120"/>
        <w:rPr>
          <w:rFonts w:ascii="Times New Roman" w:hAnsi="Times New Roman"/>
        </w:rPr>
      </w:pPr>
      <w:bookmarkStart w:id="17" w:name="_Toc205286970"/>
      <w:r w:rsidRPr="00A44F84">
        <w:rPr>
          <w:rFonts w:ascii="Times New Roman" w:hAnsi="Times New Roman"/>
        </w:rPr>
        <w:t>1</w:t>
      </w:r>
      <w:r w:rsidR="004A58E5" w:rsidRPr="00A44F84">
        <w:rPr>
          <w:rFonts w:ascii="Times New Roman" w:hAnsi="Times New Roman"/>
        </w:rPr>
        <w:t>2</w:t>
      </w:r>
      <w:r w:rsidR="002325A3" w:rsidRPr="00A44F84">
        <w:rPr>
          <w:rFonts w:ascii="Times New Roman" w:hAnsi="Times New Roman"/>
        </w:rPr>
        <w:t>. Допустими партньори</w:t>
      </w:r>
      <w:r w:rsidR="00A17E2D" w:rsidRPr="00A44F84">
        <w:rPr>
          <w:rFonts w:ascii="Times New Roman" w:hAnsi="Times New Roman"/>
        </w:rPr>
        <w:t xml:space="preserve"> (ако е приложимо)</w:t>
      </w:r>
      <w:r w:rsidR="002325A3" w:rsidRPr="00A44F84">
        <w:rPr>
          <w:rFonts w:ascii="Times New Roman" w:hAnsi="Times New Roman"/>
        </w:rPr>
        <w:t>:</w:t>
      </w:r>
      <w:bookmarkEnd w:id="17"/>
    </w:p>
    <w:p w14:paraId="315A315E" w14:textId="77777777" w:rsidR="00477EBF" w:rsidRPr="00A44F84" w:rsidRDefault="00B026D7"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настоящата процедура чрез подбор на проектни предложения кандидатите участват </w:t>
      </w:r>
      <w:r w:rsidRPr="00BC02FF">
        <w:rPr>
          <w:rFonts w:ascii="Times New Roman" w:hAnsi="Times New Roman"/>
          <w:b/>
          <w:sz w:val="24"/>
        </w:rPr>
        <w:t>индивидуално</w:t>
      </w:r>
      <w:r w:rsidRPr="00A44F84">
        <w:rPr>
          <w:rFonts w:ascii="Times New Roman" w:hAnsi="Times New Roman"/>
          <w:sz w:val="24"/>
        </w:rPr>
        <w:t>, а не съвместно с партньорски или други организации.</w:t>
      </w:r>
    </w:p>
    <w:p w14:paraId="6C24AC80" w14:textId="77777777" w:rsidR="002325A3" w:rsidRPr="00A44F84" w:rsidRDefault="00CB14EE" w:rsidP="00DC14A3">
      <w:pPr>
        <w:pStyle w:val="Heading2"/>
        <w:spacing w:before="0" w:after="120"/>
        <w:rPr>
          <w:rFonts w:ascii="Times New Roman" w:hAnsi="Times New Roman"/>
        </w:rPr>
      </w:pPr>
      <w:bookmarkStart w:id="18" w:name="_Toc205286971"/>
      <w:r w:rsidRPr="00A44F84">
        <w:rPr>
          <w:rFonts w:ascii="Times New Roman" w:hAnsi="Times New Roman"/>
        </w:rPr>
        <w:t>1</w:t>
      </w:r>
      <w:r w:rsidR="004A58E5" w:rsidRPr="00A44F84">
        <w:rPr>
          <w:rFonts w:ascii="Times New Roman" w:hAnsi="Times New Roman"/>
        </w:rPr>
        <w:t>3</w:t>
      </w:r>
      <w:r w:rsidR="002325A3" w:rsidRPr="00A44F84">
        <w:rPr>
          <w:rFonts w:ascii="Times New Roman" w:hAnsi="Times New Roman"/>
        </w:rPr>
        <w:t xml:space="preserve">. </w:t>
      </w:r>
      <w:r w:rsidR="004E6370" w:rsidRPr="00A44F84">
        <w:rPr>
          <w:rFonts w:ascii="Times New Roman" w:hAnsi="Times New Roman"/>
        </w:rPr>
        <w:t>Д</w:t>
      </w:r>
      <w:r w:rsidR="002325A3" w:rsidRPr="00A44F84">
        <w:rPr>
          <w:rFonts w:ascii="Times New Roman" w:hAnsi="Times New Roman"/>
        </w:rPr>
        <w:t>ейности, допустими за финансиране:</w:t>
      </w:r>
      <w:bookmarkEnd w:id="18"/>
    </w:p>
    <w:p w14:paraId="55FAA408" w14:textId="77777777" w:rsidR="00EE49C8" w:rsidRPr="00A44F84" w:rsidRDefault="00EE49C8" w:rsidP="00DC14A3">
      <w:pPr>
        <w:pStyle w:val="Heading3"/>
        <w:spacing w:before="0" w:after="120"/>
        <w:rPr>
          <w:rFonts w:ascii="Times New Roman" w:hAnsi="Times New Roman"/>
          <w:sz w:val="24"/>
          <w:szCs w:val="24"/>
        </w:rPr>
      </w:pPr>
      <w:bookmarkStart w:id="19" w:name="_Toc205286972"/>
      <w:r w:rsidRPr="00A44F84">
        <w:rPr>
          <w:rFonts w:ascii="Times New Roman" w:hAnsi="Times New Roman"/>
          <w:sz w:val="24"/>
          <w:szCs w:val="24"/>
        </w:rPr>
        <w:t>13.1. Допустими дейности</w:t>
      </w:r>
      <w:r w:rsidR="008A0E9C" w:rsidRPr="00A44F84">
        <w:rPr>
          <w:rFonts w:ascii="Times New Roman" w:hAnsi="Times New Roman"/>
          <w:sz w:val="24"/>
          <w:szCs w:val="24"/>
        </w:rPr>
        <w:t>:</w:t>
      </w:r>
      <w:bookmarkEnd w:id="19"/>
    </w:p>
    <w:p w14:paraId="0B73B8BA" w14:textId="1576998D" w:rsidR="004B5186" w:rsidRPr="00A44F84" w:rsidRDefault="004B5186" w:rsidP="00F3629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Проектните предложения по настоящата процедура следва да </w:t>
      </w:r>
      <w:r w:rsidR="009E1711" w:rsidRPr="00A44F84">
        <w:rPr>
          <w:rFonts w:ascii="Times New Roman" w:hAnsi="Times New Roman"/>
          <w:sz w:val="24"/>
        </w:rPr>
        <w:t xml:space="preserve">са в </w:t>
      </w:r>
      <w:r w:rsidRPr="00A44F84">
        <w:rPr>
          <w:rFonts w:ascii="Times New Roman" w:hAnsi="Times New Roman"/>
          <w:sz w:val="24"/>
        </w:rPr>
        <w:t>съответств</w:t>
      </w:r>
      <w:r w:rsidR="009E1711" w:rsidRPr="00A44F84">
        <w:rPr>
          <w:rFonts w:ascii="Times New Roman" w:hAnsi="Times New Roman"/>
          <w:sz w:val="24"/>
        </w:rPr>
        <w:t>ие</w:t>
      </w:r>
      <w:r w:rsidRPr="00A44F84">
        <w:rPr>
          <w:rFonts w:ascii="Times New Roman" w:hAnsi="Times New Roman"/>
          <w:sz w:val="24"/>
        </w:rPr>
        <w:t xml:space="preserve"> </w:t>
      </w:r>
      <w:r w:rsidR="009E1711" w:rsidRPr="00A44F84">
        <w:rPr>
          <w:rFonts w:ascii="Times New Roman" w:hAnsi="Times New Roman"/>
          <w:sz w:val="24"/>
        </w:rPr>
        <w:t>с</w:t>
      </w:r>
      <w:r w:rsidRPr="00A44F84">
        <w:rPr>
          <w:rFonts w:ascii="Times New Roman" w:hAnsi="Times New Roman"/>
          <w:sz w:val="24"/>
        </w:rPr>
        <w:t xml:space="preserve"> принцип</w:t>
      </w:r>
      <w:r w:rsidR="000307FE" w:rsidRPr="00A44F84">
        <w:rPr>
          <w:rFonts w:ascii="Times New Roman" w:hAnsi="Times New Roman"/>
          <w:sz w:val="24"/>
        </w:rPr>
        <w:t>ите</w:t>
      </w:r>
      <w:r w:rsidRPr="00A44F84">
        <w:rPr>
          <w:rFonts w:ascii="Times New Roman" w:hAnsi="Times New Roman"/>
          <w:sz w:val="24"/>
        </w:rPr>
        <w:t xml:space="preserve"> </w:t>
      </w:r>
      <w:r w:rsidR="009E1711" w:rsidRPr="00A44F84">
        <w:rPr>
          <w:rFonts w:ascii="Times New Roman" w:hAnsi="Times New Roman"/>
          <w:sz w:val="24"/>
        </w:rPr>
        <w:t>по чл. 29, ал. 1 от ЗУСЕФСУ, да спазват изискванията з</w:t>
      </w:r>
      <w:r w:rsidRPr="00A44F84">
        <w:rPr>
          <w:rFonts w:ascii="Times New Roman" w:hAnsi="Times New Roman"/>
          <w:sz w:val="24"/>
        </w:rPr>
        <w:t>а ефективност</w:t>
      </w:r>
      <w:r w:rsidR="000307FE" w:rsidRPr="00A44F84">
        <w:rPr>
          <w:rFonts w:ascii="Times New Roman" w:hAnsi="Times New Roman"/>
          <w:sz w:val="24"/>
        </w:rPr>
        <w:t>,</w:t>
      </w:r>
      <w:r w:rsidRPr="00A44F84">
        <w:rPr>
          <w:rFonts w:ascii="Times New Roman" w:hAnsi="Times New Roman"/>
          <w:sz w:val="24"/>
        </w:rPr>
        <w:t xml:space="preserve"> ефикасност</w:t>
      </w:r>
      <w:r w:rsidR="000307FE" w:rsidRPr="00A44F84">
        <w:t xml:space="preserve"> </w:t>
      </w:r>
      <w:r w:rsidR="000307FE" w:rsidRPr="00A44F84">
        <w:rPr>
          <w:rFonts w:ascii="Times New Roman" w:hAnsi="Times New Roman"/>
          <w:sz w:val="24"/>
        </w:rPr>
        <w:t>и</w:t>
      </w:r>
      <w:r w:rsidR="009E1711" w:rsidRPr="00A44F84">
        <w:rPr>
          <w:rFonts w:ascii="Times New Roman" w:hAnsi="Times New Roman"/>
          <w:sz w:val="24"/>
        </w:rPr>
        <w:t xml:space="preserve"> </w:t>
      </w:r>
      <w:r w:rsidR="000307FE" w:rsidRPr="00A44F84">
        <w:rPr>
          <w:rFonts w:ascii="Times New Roman" w:hAnsi="Times New Roman"/>
          <w:sz w:val="24"/>
        </w:rPr>
        <w:t>икономичност</w:t>
      </w:r>
      <w:r w:rsidR="009E1711" w:rsidRPr="00A44F84">
        <w:t xml:space="preserve"> </w:t>
      </w:r>
      <w:r w:rsidR="009E1711" w:rsidRPr="00A44F84">
        <w:rPr>
          <w:rFonts w:ascii="Times New Roman" w:hAnsi="Times New Roman"/>
          <w:sz w:val="24"/>
        </w:rPr>
        <w:t>при разходването на средствата</w:t>
      </w:r>
      <w:r w:rsidRPr="00A44F84">
        <w:rPr>
          <w:rFonts w:ascii="Times New Roman" w:hAnsi="Times New Roman"/>
          <w:sz w:val="24"/>
        </w:rPr>
        <w:t xml:space="preserve"> при най-адекватното съотношение между очакваните разходи и ползи.</w:t>
      </w:r>
    </w:p>
    <w:p w14:paraId="718267AC" w14:textId="77777777" w:rsidR="004B5186" w:rsidRPr="00A44F84" w:rsidRDefault="00BA2B6D" w:rsidP="00F36290">
      <w:pPr>
        <w:pBdr>
          <w:top w:val="single" w:sz="4" w:space="1" w:color="auto"/>
          <w:left w:val="single" w:sz="4" w:space="0"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lang w:val="en-US"/>
        </w:rPr>
        <w:t>I</w:t>
      </w:r>
      <w:r w:rsidRPr="00A44F84">
        <w:rPr>
          <w:rFonts w:ascii="Times New Roman" w:hAnsi="Times New Roman"/>
          <w:b/>
          <w:sz w:val="24"/>
        </w:rPr>
        <w:t>. ДОПУСТИМИ ПРОЕКТИ:</w:t>
      </w:r>
    </w:p>
    <w:p w14:paraId="434179DB" w14:textId="0CBB75BE" w:rsidR="00235DA4" w:rsidRDefault="00235DA4" w:rsidP="00F36290">
      <w:pPr>
        <w:pBdr>
          <w:top w:val="single" w:sz="4" w:space="1" w:color="auto"/>
          <w:left w:val="single" w:sz="4" w:space="0" w:color="auto"/>
          <w:bottom w:val="single" w:sz="4" w:space="1" w:color="auto"/>
          <w:right w:val="single" w:sz="4" w:space="1" w:color="auto"/>
        </w:pBdr>
        <w:jc w:val="both"/>
        <w:rPr>
          <w:rFonts w:ascii="Times New Roman" w:hAnsi="Times New Roman"/>
          <w:b/>
          <w:sz w:val="24"/>
        </w:rPr>
      </w:pPr>
      <w:r w:rsidRPr="00235DA4">
        <w:rPr>
          <w:rFonts w:ascii="Times New Roman" w:hAnsi="Times New Roman"/>
          <w:b/>
          <w:sz w:val="24"/>
        </w:rPr>
        <w:t>1) П</w:t>
      </w:r>
      <w:r w:rsidR="00B83AD5" w:rsidRPr="00235DA4">
        <w:rPr>
          <w:rFonts w:ascii="Times New Roman" w:hAnsi="Times New Roman"/>
          <w:b/>
          <w:sz w:val="24"/>
        </w:rPr>
        <w:t>роекти, които задължително включват дейност по Елемент А (задължителен)</w:t>
      </w:r>
      <w:r w:rsidR="00171D8B" w:rsidRPr="00235DA4">
        <w:rPr>
          <w:rFonts w:ascii="Times New Roman" w:hAnsi="Times New Roman"/>
          <w:b/>
          <w:sz w:val="24"/>
        </w:rPr>
        <w:t>, свързан</w:t>
      </w:r>
      <w:r w:rsidRPr="00235DA4">
        <w:rPr>
          <w:rFonts w:ascii="Times New Roman" w:hAnsi="Times New Roman"/>
          <w:b/>
          <w:sz w:val="24"/>
        </w:rPr>
        <w:t>а</w:t>
      </w:r>
      <w:r w:rsidR="00171D8B" w:rsidRPr="00235DA4">
        <w:rPr>
          <w:rFonts w:ascii="Times New Roman" w:hAnsi="Times New Roman"/>
          <w:b/>
          <w:sz w:val="24"/>
        </w:rPr>
        <w:t xml:space="preserve"> с </w:t>
      </w:r>
      <w:r w:rsidRPr="00235DA4">
        <w:rPr>
          <w:rFonts w:ascii="Times New Roman" w:hAnsi="Times New Roman"/>
          <w:b/>
          <w:sz w:val="24"/>
        </w:rPr>
        <w:t>въвеждане на технологии от</w:t>
      </w:r>
      <w:r w:rsidRPr="00171D8B">
        <w:rPr>
          <w:rFonts w:ascii="Times New Roman" w:hAnsi="Times New Roman"/>
          <w:b/>
          <w:sz w:val="24"/>
        </w:rPr>
        <w:t xml:space="preserve"> последните четири нива </w:t>
      </w:r>
      <w:r w:rsidRPr="00386C95">
        <w:rPr>
          <w:rFonts w:ascii="Times New Roman" w:hAnsi="Times New Roman"/>
          <w:b/>
          <w:sz w:val="24"/>
        </w:rPr>
        <w:t xml:space="preserve">на дигитализация, </w:t>
      </w:r>
      <w:r>
        <w:rPr>
          <w:rFonts w:ascii="Times New Roman" w:hAnsi="Times New Roman"/>
          <w:b/>
          <w:sz w:val="24"/>
        </w:rPr>
        <w:t xml:space="preserve">съгласно </w:t>
      </w:r>
      <w:r w:rsidRPr="00386C95">
        <w:rPr>
          <w:rFonts w:ascii="Times New Roman" w:hAnsi="Times New Roman"/>
          <w:b/>
          <w:sz w:val="24"/>
        </w:rPr>
        <w:t>Индекс</w:t>
      </w:r>
      <w:r>
        <w:rPr>
          <w:rFonts w:ascii="Times New Roman" w:hAnsi="Times New Roman"/>
          <w:b/>
          <w:sz w:val="24"/>
        </w:rPr>
        <w:t>а</w:t>
      </w:r>
      <w:r w:rsidRPr="00386C95">
        <w:rPr>
          <w:rFonts w:ascii="Times New Roman" w:hAnsi="Times New Roman"/>
          <w:b/>
          <w:sz w:val="24"/>
        </w:rPr>
        <w:t xml:space="preserve"> на зрялост – Индустрия 4.0 (</w:t>
      </w:r>
      <w:proofErr w:type="spellStart"/>
      <w:r w:rsidRPr="00386C95">
        <w:rPr>
          <w:rFonts w:ascii="Times New Roman" w:hAnsi="Times New Roman"/>
          <w:b/>
          <w:sz w:val="24"/>
        </w:rPr>
        <w:t>Maturity</w:t>
      </w:r>
      <w:proofErr w:type="spellEnd"/>
      <w:r w:rsidRPr="00386C95">
        <w:rPr>
          <w:rFonts w:ascii="Times New Roman" w:hAnsi="Times New Roman"/>
          <w:b/>
          <w:sz w:val="24"/>
        </w:rPr>
        <w:t xml:space="preserve"> </w:t>
      </w:r>
      <w:proofErr w:type="spellStart"/>
      <w:r w:rsidRPr="00386C95">
        <w:rPr>
          <w:rFonts w:ascii="Times New Roman" w:hAnsi="Times New Roman"/>
          <w:b/>
          <w:sz w:val="24"/>
        </w:rPr>
        <w:t>index</w:t>
      </w:r>
      <w:proofErr w:type="spellEnd"/>
      <w:r w:rsidRPr="00386C95">
        <w:rPr>
          <w:rFonts w:ascii="Times New Roman" w:hAnsi="Times New Roman"/>
          <w:b/>
          <w:sz w:val="24"/>
        </w:rPr>
        <w:t xml:space="preserve"> – </w:t>
      </w:r>
      <w:proofErr w:type="spellStart"/>
      <w:r w:rsidRPr="00386C95">
        <w:rPr>
          <w:rFonts w:ascii="Times New Roman" w:hAnsi="Times New Roman"/>
          <w:b/>
          <w:sz w:val="24"/>
        </w:rPr>
        <w:t>Industry</w:t>
      </w:r>
      <w:proofErr w:type="spellEnd"/>
      <w:r w:rsidRPr="00386C95">
        <w:rPr>
          <w:rFonts w:ascii="Times New Roman" w:hAnsi="Times New Roman"/>
          <w:b/>
          <w:sz w:val="24"/>
        </w:rPr>
        <w:t xml:space="preserve"> 4.0)</w:t>
      </w:r>
      <w:r>
        <w:rPr>
          <w:rStyle w:val="FootnoteReference"/>
          <w:rFonts w:ascii="Times New Roman" w:hAnsi="Times New Roman"/>
          <w:sz w:val="24"/>
        </w:rPr>
        <w:footnoteReference w:id="37"/>
      </w:r>
      <w:r>
        <w:rPr>
          <w:rFonts w:ascii="Times New Roman" w:hAnsi="Times New Roman"/>
          <w:b/>
          <w:sz w:val="24"/>
        </w:rPr>
        <w:t xml:space="preserve"> - ниво</w:t>
      </w:r>
      <w:r w:rsidRPr="00386C95">
        <w:rPr>
          <w:rFonts w:ascii="Times New Roman" w:hAnsi="Times New Roman"/>
          <w:b/>
          <w:sz w:val="24"/>
        </w:rPr>
        <w:t xml:space="preserve"> 3 „Видимост“, </w:t>
      </w:r>
      <w:r>
        <w:rPr>
          <w:rFonts w:ascii="Times New Roman" w:hAnsi="Times New Roman"/>
          <w:b/>
          <w:sz w:val="24"/>
        </w:rPr>
        <w:t>ниво</w:t>
      </w:r>
      <w:r w:rsidRPr="00386C95">
        <w:rPr>
          <w:rFonts w:ascii="Times New Roman" w:hAnsi="Times New Roman"/>
          <w:b/>
          <w:sz w:val="24"/>
        </w:rPr>
        <w:t xml:space="preserve"> 4 „Прозрачност“, </w:t>
      </w:r>
      <w:r>
        <w:rPr>
          <w:rFonts w:ascii="Times New Roman" w:hAnsi="Times New Roman"/>
          <w:b/>
          <w:sz w:val="24"/>
        </w:rPr>
        <w:t>ниво</w:t>
      </w:r>
      <w:r w:rsidRPr="00386C95">
        <w:rPr>
          <w:rFonts w:ascii="Times New Roman" w:hAnsi="Times New Roman"/>
          <w:b/>
          <w:sz w:val="24"/>
        </w:rPr>
        <w:t xml:space="preserve"> 5 „Прогнозен капацитет“ и</w:t>
      </w:r>
      <w:r w:rsidR="002970F8">
        <w:rPr>
          <w:rFonts w:ascii="Times New Roman" w:hAnsi="Times New Roman"/>
          <w:b/>
          <w:sz w:val="24"/>
        </w:rPr>
        <w:t>/или</w:t>
      </w:r>
      <w:r w:rsidRPr="00386C95">
        <w:rPr>
          <w:rFonts w:ascii="Times New Roman" w:hAnsi="Times New Roman"/>
          <w:b/>
          <w:sz w:val="24"/>
        </w:rPr>
        <w:t xml:space="preserve"> </w:t>
      </w:r>
      <w:r>
        <w:rPr>
          <w:rFonts w:ascii="Times New Roman" w:hAnsi="Times New Roman"/>
          <w:b/>
          <w:sz w:val="24"/>
        </w:rPr>
        <w:t>ниво</w:t>
      </w:r>
      <w:r w:rsidRPr="00386C95">
        <w:rPr>
          <w:rFonts w:ascii="Times New Roman" w:hAnsi="Times New Roman"/>
          <w:b/>
          <w:sz w:val="24"/>
        </w:rPr>
        <w:t xml:space="preserve"> 6 „Приспособимост“</w:t>
      </w:r>
      <w:r>
        <w:rPr>
          <w:rFonts w:ascii="Times New Roman" w:hAnsi="Times New Roman"/>
          <w:b/>
          <w:sz w:val="24"/>
        </w:rPr>
        <w:t>.</w:t>
      </w:r>
    </w:p>
    <w:p w14:paraId="7798DDF5" w14:textId="67C1EA62" w:rsidR="001B373D" w:rsidRDefault="001B373D" w:rsidP="00F3629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1B373D">
        <w:rPr>
          <w:rFonts w:ascii="Times New Roman" w:hAnsi="Times New Roman"/>
          <w:sz w:val="24"/>
        </w:rPr>
        <w:t xml:space="preserve">За целите на настоящата процедура, допустимите технологии от областта на Индустрия 4.0 са групирани и съотнесени към нивата (етапите) на дигитализация съгласно Индекса на зрялост за Индустрия 4.0 в </w:t>
      </w:r>
      <w:r w:rsidRPr="001B373D">
        <w:rPr>
          <w:rFonts w:ascii="Times New Roman" w:hAnsi="Times New Roman"/>
          <w:b/>
          <w:sz w:val="24"/>
        </w:rPr>
        <w:t>Приложение 18</w:t>
      </w:r>
      <w:r w:rsidRPr="001B373D">
        <w:rPr>
          <w:rFonts w:ascii="Times New Roman" w:hAnsi="Times New Roman"/>
          <w:sz w:val="24"/>
        </w:rPr>
        <w:t xml:space="preserve"> – „Видове допустими за подкрепа технологии от областта на Индустрия 4.0“ към Условията за кандидатстване.</w:t>
      </w:r>
    </w:p>
    <w:p w14:paraId="2B4081DB" w14:textId="3592FFF2" w:rsidR="000D27B7" w:rsidRPr="00A44F84" w:rsidRDefault="00C0700C" w:rsidP="00F36290">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Pr>
          <w:rFonts w:ascii="Times New Roman" w:hAnsi="Times New Roman"/>
          <w:b/>
          <w:sz w:val="24"/>
        </w:rPr>
        <w:t>2</w:t>
      </w:r>
      <w:r w:rsidR="000D27B7" w:rsidRPr="00A44F84">
        <w:rPr>
          <w:rFonts w:ascii="Times New Roman" w:hAnsi="Times New Roman"/>
          <w:b/>
          <w:sz w:val="24"/>
        </w:rPr>
        <w:t>) В случай че се изпълняват при условията на режим „регионална инвестиционна помощ“ (Елемент А)</w:t>
      </w:r>
      <w:r w:rsidR="00E463A5">
        <w:rPr>
          <w:rFonts w:ascii="Times New Roman" w:hAnsi="Times New Roman"/>
          <w:b/>
          <w:sz w:val="24"/>
        </w:rPr>
        <w:t>,</w:t>
      </w:r>
      <w:r w:rsidR="000D27B7" w:rsidRPr="00A44F84">
        <w:rPr>
          <w:rFonts w:ascii="Times New Roman" w:hAnsi="Times New Roman"/>
          <w:b/>
          <w:sz w:val="24"/>
        </w:rPr>
        <w:t xml:space="preserve"> допустими за подкрепа са само проектни предложения, които имат за свой основен предмет осъществяването на </w:t>
      </w:r>
      <w:r w:rsidR="0000253D" w:rsidRPr="00A44F84">
        <w:rPr>
          <w:rFonts w:ascii="Times New Roman" w:hAnsi="Times New Roman"/>
          <w:b/>
          <w:sz w:val="24"/>
        </w:rPr>
        <w:t>ЕДНА</w:t>
      </w:r>
      <w:r w:rsidR="000D27B7" w:rsidRPr="00A44F84">
        <w:rPr>
          <w:rFonts w:ascii="Times New Roman" w:hAnsi="Times New Roman"/>
          <w:b/>
          <w:sz w:val="24"/>
        </w:rPr>
        <w:t xml:space="preserve"> от следните първоначални инвестиции</w:t>
      </w:r>
      <w:r w:rsidR="000D27B7" w:rsidRPr="00A44F84">
        <w:rPr>
          <w:rStyle w:val="FootnoteReference"/>
          <w:rFonts w:ascii="Times New Roman" w:hAnsi="Times New Roman"/>
          <w:b/>
          <w:sz w:val="24"/>
        </w:rPr>
        <w:footnoteReference w:id="38"/>
      </w:r>
      <w:r w:rsidR="000D27B7" w:rsidRPr="00A44F84">
        <w:rPr>
          <w:rFonts w:ascii="Times New Roman" w:hAnsi="Times New Roman"/>
          <w:b/>
          <w:sz w:val="24"/>
        </w:rPr>
        <w:t xml:space="preserve"> в материални и нематериални активи:</w:t>
      </w:r>
    </w:p>
    <w:p w14:paraId="64C27A3C" w14:textId="77777777" w:rsidR="000D27B7" w:rsidRPr="00A44F84" w:rsidRDefault="000D27B7" w:rsidP="00F36290">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създаване на нов стопански обект;</w:t>
      </w:r>
    </w:p>
    <w:p w14:paraId="6962C59F" w14:textId="2EDE53E9" w:rsidR="000D27B7" w:rsidRPr="00A44F84" w:rsidRDefault="000D27B7" w:rsidP="00F36290">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 </w:t>
      </w:r>
      <w:r w:rsidR="0084082F" w:rsidRPr="00A44F84">
        <w:rPr>
          <w:rFonts w:ascii="Times New Roman" w:hAnsi="Times New Roman"/>
          <w:b/>
          <w:sz w:val="24"/>
        </w:rPr>
        <w:t>увеличаване</w:t>
      </w:r>
      <w:r w:rsidRPr="00A44F84">
        <w:rPr>
          <w:rFonts w:ascii="Times New Roman" w:hAnsi="Times New Roman"/>
          <w:b/>
          <w:sz w:val="24"/>
        </w:rPr>
        <w:t xml:space="preserve"> на капацитета на съществуващ стопански обект;</w:t>
      </w:r>
    </w:p>
    <w:p w14:paraId="0D445F46" w14:textId="7F14D74D" w:rsidR="000D27B7" w:rsidRPr="00A44F84" w:rsidRDefault="000D27B7" w:rsidP="00F36290">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lastRenderedPageBreak/>
        <w:t xml:space="preserve">- основна промяна в целия производствен процес на </w:t>
      </w:r>
      <w:r w:rsidR="0084082F" w:rsidRPr="00A44F84">
        <w:rPr>
          <w:rFonts w:ascii="Times New Roman" w:hAnsi="Times New Roman"/>
          <w:b/>
          <w:sz w:val="24"/>
        </w:rPr>
        <w:t>продукта(</w:t>
      </w:r>
      <w:proofErr w:type="spellStart"/>
      <w:r w:rsidR="0084082F" w:rsidRPr="00A44F84">
        <w:rPr>
          <w:rFonts w:ascii="Times New Roman" w:hAnsi="Times New Roman"/>
          <w:b/>
          <w:sz w:val="24"/>
        </w:rPr>
        <w:t>ите</w:t>
      </w:r>
      <w:proofErr w:type="spellEnd"/>
      <w:r w:rsidR="0084082F" w:rsidRPr="00A44F84">
        <w:rPr>
          <w:rFonts w:ascii="Times New Roman" w:hAnsi="Times New Roman"/>
          <w:b/>
          <w:sz w:val="24"/>
        </w:rPr>
        <w:t>) или цялостното предоставяне на услугата(</w:t>
      </w:r>
      <w:proofErr w:type="spellStart"/>
      <w:r w:rsidR="0084082F" w:rsidRPr="00A44F84">
        <w:rPr>
          <w:rFonts w:ascii="Times New Roman" w:hAnsi="Times New Roman"/>
          <w:b/>
          <w:sz w:val="24"/>
        </w:rPr>
        <w:t>ите</w:t>
      </w:r>
      <w:proofErr w:type="spellEnd"/>
      <w:r w:rsidR="0084082F" w:rsidRPr="00A44F84">
        <w:rPr>
          <w:rFonts w:ascii="Times New Roman" w:hAnsi="Times New Roman"/>
          <w:b/>
          <w:sz w:val="24"/>
        </w:rPr>
        <w:t>), засегнати от инвестицията в стопанския субект</w:t>
      </w:r>
      <w:r w:rsidRPr="00A44F84">
        <w:rPr>
          <w:rFonts w:ascii="Times New Roman" w:hAnsi="Times New Roman"/>
          <w:b/>
          <w:sz w:val="24"/>
        </w:rPr>
        <w:t>.</w:t>
      </w:r>
    </w:p>
    <w:p w14:paraId="2DC81495" w14:textId="50FD5BF2" w:rsidR="007A7961" w:rsidRPr="007A7961" w:rsidRDefault="003A706D" w:rsidP="00F36290">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101133">
        <w:rPr>
          <w:rFonts w:ascii="Times New Roman" w:hAnsi="Times New Roman"/>
          <w:sz w:val="24"/>
        </w:rPr>
        <w:t xml:space="preserve">Подробна информация относно допустимите категории първоначални инвестиции, в случаите на избран режим „регионална инвестиционна помощ“ съгласно изискванията на Регламент (ЕС) № 651/2014, е представена </w:t>
      </w:r>
      <w:r w:rsidRPr="0033394B">
        <w:rPr>
          <w:rFonts w:ascii="Times New Roman" w:hAnsi="Times New Roman"/>
          <w:sz w:val="24"/>
        </w:rPr>
        <w:t xml:space="preserve">в Приложение </w:t>
      </w:r>
      <w:r w:rsidR="009F7171" w:rsidRPr="0033394B">
        <w:rPr>
          <w:rFonts w:ascii="Times New Roman" w:hAnsi="Times New Roman"/>
          <w:sz w:val="24"/>
        </w:rPr>
        <w:t>3.А</w:t>
      </w:r>
      <w:r w:rsidRPr="0033394B">
        <w:rPr>
          <w:rFonts w:ascii="Times New Roman" w:hAnsi="Times New Roman"/>
          <w:sz w:val="24"/>
        </w:rPr>
        <w:t xml:space="preserve"> към </w:t>
      </w:r>
      <w:r w:rsidR="009F7171" w:rsidRPr="0033394B">
        <w:rPr>
          <w:rFonts w:ascii="Times New Roman" w:hAnsi="Times New Roman"/>
          <w:sz w:val="24"/>
        </w:rPr>
        <w:t xml:space="preserve">Декларацията за държавни/минимални помощи (Приложение 3) към </w:t>
      </w:r>
      <w:r w:rsidRPr="0033394B">
        <w:rPr>
          <w:rFonts w:ascii="Times New Roman" w:hAnsi="Times New Roman"/>
          <w:sz w:val="24"/>
        </w:rPr>
        <w:t>Условията</w:t>
      </w:r>
      <w:r w:rsidRPr="00101133">
        <w:rPr>
          <w:rFonts w:ascii="Times New Roman" w:hAnsi="Times New Roman"/>
          <w:sz w:val="24"/>
        </w:rPr>
        <w:t xml:space="preserve"> за кандидатстване.</w:t>
      </w:r>
    </w:p>
    <w:p w14:paraId="28B87322" w14:textId="7923600B" w:rsidR="007A7961" w:rsidRDefault="002243F2" w:rsidP="007A7961">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 xml:space="preserve">ВАЖНО: </w:t>
      </w:r>
      <w:r w:rsidR="003A706D" w:rsidRPr="00A44F84">
        <w:rPr>
          <w:rFonts w:ascii="Times New Roman" w:hAnsi="Times New Roman"/>
          <w:sz w:val="24"/>
        </w:rPr>
        <w:t xml:space="preserve">За </w:t>
      </w:r>
      <w:r w:rsidRPr="00A44F84">
        <w:rPr>
          <w:rFonts w:ascii="Times New Roman" w:hAnsi="Times New Roman"/>
          <w:sz w:val="24"/>
        </w:rPr>
        <w:t xml:space="preserve">проектни </w:t>
      </w:r>
      <w:r w:rsidR="003A706D" w:rsidRPr="00A44F84">
        <w:rPr>
          <w:rFonts w:ascii="Times New Roman" w:hAnsi="Times New Roman"/>
          <w:sz w:val="24"/>
        </w:rPr>
        <w:t xml:space="preserve">предложения, които ще бъдат изпълнени при условията на режим „регионална инвестиционна помощ“, в раздел </w:t>
      </w:r>
      <w:r w:rsidRPr="00A44F84">
        <w:rPr>
          <w:rFonts w:ascii="Times New Roman" w:hAnsi="Times New Roman"/>
          <w:sz w:val="24"/>
        </w:rPr>
        <w:t>„Допълнителна информация</w:t>
      </w:r>
      <w:r w:rsidR="00C33E76">
        <w:rPr>
          <w:rFonts w:ascii="Times New Roman" w:hAnsi="Times New Roman"/>
          <w:sz w:val="24"/>
        </w:rPr>
        <w:t>,</w:t>
      </w:r>
      <w:r w:rsidRPr="00A44F84">
        <w:rPr>
          <w:rFonts w:ascii="Times New Roman" w:hAnsi="Times New Roman"/>
          <w:sz w:val="24"/>
        </w:rPr>
        <w:t xml:space="preserve"> необходима за оценка на проектното предложение“</w:t>
      </w:r>
      <w:r w:rsidR="003A706D" w:rsidRPr="00A44F84">
        <w:rPr>
          <w:rFonts w:ascii="Times New Roman" w:hAnsi="Times New Roman"/>
          <w:sz w:val="24"/>
        </w:rPr>
        <w:t xml:space="preserve"> от Формуляра за кандидатстване, следва </w:t>
      </w:r>
      <w:r w:rsidR="003A706D" w:rsidRPr="00A44F84">
        <w:rPr>
          <w:rFonts w:ascii="Times New Roman" w:hAnsi="Times New Roman"/>
          <w:b/>
          <w:sz w:val="24"/>
        </w:rPr>
        <w:t>задължително</w:t>
      </w:r>
      <w:r w:rsidR="003A706D" w:rsidRPr="00A44F84">
        <w:rPr>
          <w:rFonts w:ascii="Times New Roman" w:hAnsi="Times New Roman"/>
          <w:sz w:val="24"/>
        </w:rPr>
        <w:t xml:space="preserve"> да бъде представена информация, обосноваваща в коя от гореизброените допустими категории първоначална инвестиция попадат дейностите, планирани за и</w:t>
      </w:r>
      <w:r w:rsidRPr="00A44F84">
        <w:rPr>
          <w:rFonts w:ascii="Times New Roman" w:hAnsi="Times New Roman"/>
          <w:sz w:val="24"/>
        </w:rPr>
        <w:t>зпълнение от кандидата.</w:t>
      </w:r>
      <w:r w:rsidR="00E179D1">
        <w:rPr>
          <w:rFonts w:ascii="Times New Roman" w:hAnsi="Times New Roman"/>
          <w:sz w:val="24"/>
        </w:rPr>
        <w:t xml:space="preserve"> </w:t>
      </w:r>
      <w:r w:rsidR="009B16CF" w:rsidRPr="009B16CF">
        <w:rPr>
          <w:rFonts w:ascii="Times New Roman" w:hAnsi="Times New Roman"/>
          <w:sz w:val="24"/>
        </w:rPr>
        <w:t xml:space="preserve">В случай че проектът се изпълнява при условията на режим „регионална инвестиционна помощ“, по процедурата не е допустимо закупуване и добавяне на компоненти към </w:t>
      </w:r>
      <w:r w:rsidR="00181F63">
        <w:rPr>
          <w:rFonts w:ascii="Times New Roman" w:hAnsi="Times New Roman"/>
          <w:b/>
          <w:sz w:val="24"/>
        </w:rPr>
        <w:t xml:space="preserve">налични </w:t>
      </w:r>
      <w:r w:rsidR="00181F63" w:rsidRPr="00181F63">
        <w:rPr>
          <w:rFonts w:ascii="Times New Roman" w:hAnsi="Times New Roman"/>
          <w:sz w:val="24"/>
        </w:rPr>
        <w:t>в предприятието-кандидат</w:t>
      </w:r>
      <w:r w:rsidR="009B16CF" w:rsidRPr="009B16CF">
        <w:rPr>
          <w:rFonts w:ascii="Times New Roman" w:hAnsi="Times New Roman"/>
          <w:sz w:val="24"/>
        </w:rPr>
        <w:t xml:space="preserve"> </w:t>
      </w:r>
      <w:r w:rsidR="007D1216">
        <w:rPr>
          <w:rFonts w:ascii="Times New Roman" w:hAnsi="Times New Roman"/>
          <w:sz w:val="24"/>
        </w:rPr>
        <w:t>машини/</w:t>
      </w:r>
      <w:r w:rsidR="0015726B">
        <w:rPr>
          <w:rFonts w:ascii="Times New Roman" w:hAnsi="Times New Roman"/>
          <w:sz w:val="24"/>
        </w:rPr>
        <w:t xml:space="preserve"> </w:t>
      </w:r>
      <w:r w:rsidR="007D1216">
        <w:rPr>
          <w:rFonts w:ascii="Times New Roman" w:hAnsi="Times New Roman"/>
          <w:sz w:val="24"/>
        </w:rPr>
        <w:t>оборудване</w:t>
      </w:r>
      <w:r w:rsidR="0015726B">
        <w:rPr>
          <w:rFonts w:ascii="Times New Roman" w:hAnsi="Times New Roman"/>
          <w:sz w:val="24"/>
        </w:rPr>
        <w:t xml:space="preserve"> </w:t>
      </w:r>
      <w:r w:rsidR="007D1216">
        <w:rPr>
          <w:rFonts w:ascii="Times New Roman" w:hAnsi="Times New Roman"/>
          <w:sz w:val="24"/>
        </w:rPr>
        <w:t>/съоръжения</w:t>
      </w:r>
      <w:r w:rsidR="009B16CF" w:rsidRPr="009B16CF">
        <w:rPr>
          <w:rFonts w:ascii="Times New Roman" w:hAnsi="Times New Roman"/>
          <w:sz w:val="24"/>
        </w:rPr>
        <w:t>, тъй като няма да е налице достатъчна увереност, че представляват първоначална инвестиция в цялостно ново решение.</w:t>
      </w:r>
    </w:p>
    <w:p w14:paraId="5D287C15" w14:textId="294CCEFC" w:rsidR="002970F8" w:rsidRDefault="002970F8" w:rsidP="007A7961">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Препоръчително е един проект да попада САМО В ЕДНА от посочените по-горе категории първоначални инвестиции. Въпреки това, в случай че предвидените за изпълнение дейности </w:t>
      </w:r>
      <w:r w:rsidRPr="00A44F84">
        <w:rPr>
          <w:rFonts w:ascii="Times New Roman" w:hAnsi="Times New Roman"/>
          <w:b/>
          <w:sz w:val="24"/>
        </w:rPr>
        <w:t>попадат едновременно в повече от една от гореизброените допустими категории първоначални инвестиции, то следва задължително да се определи ЕДНА ОТ ТЯХ КАТО ВОДЕЩА</w:t>
      </w:r>
      <w:r w:rsidRPr="00A44F84">
        <w:rPr>
          <w:rFonts w:ascii="Times New Roman" w:hAnsi="Times New Roman"/>
          <w:sz w:val="24"/>
        </w:rPr>
        <w:t xml:space="preserve"> и да се представи информация за съответната категория „първоначална инвестиция“ в раздел „Допълнителна информация</w:t>
      </w:r>
      <w:r>
        <w:rPr>
          <w:rFonts w:ascii="Times New Roman" w:hAnsi="Times New Roman"/>
          <w:sz w:val="24"/>
        </w:rPr>
        <w:t>,</w:t>
      </w:r>
      <w:r w:rsidRPr="00A44F84">
        <w:rPr>
          <w:rFonts w:ascii="Times New Roman" w:hAnsi="Times New Roman"/>
          <w:sz w:val="24"/>
        </w:rPr>
        <w:t xml:space="preserve"> необходима за оценка на проектното предложение“ от Формуляра за кандидатстване.</w:t>
      </w:r>
    </w:p>
    <w:p w14:paraId="1FF660DD" w14:textId="77777777" w:rsidR="00856316" w:rsidRDefault="00773FF3"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Pr>
          <w:rFonts w:ascii="Times New Roman" w:hAnsi="Times New Roman"/>
          <w:b/>
          <w:sz w:val="24"/>
        </w:rPr>
        <w:t>3</w:t>
      </w:r>
      <w:r w:rsidR="00344353" w:rsidRPr="00A44F84">
        <w:rPr>
          <w:rFonts w:ascii="Times New Roman" w:hAnsi="Times New Roman"/>
          <w:b/>
          <w:sz w:val="24"/>
        </w:rPr>
        <w:t xml:space="preserve">) </w:t>
      </w:r>
      <w:r w:rsidR="00752D74" w:rsidRPr="00A44F84">
        <w:rPr>
          <w:rFonts w:ascii="Times New Roman" w:hAnsi="Times New Roman"/>
          <w:b/>
          <w:sz w:val="24"/>
        </w:rPr>
        <w:t>Проектите следва д</w:t>
      </w:r>
      <w:r w:rsidR="00344353" w:rsidRPr="00A44F84">
        <w:rPr>
          <w:rFonts w:ascii="Times New Roman" w:hAnsi="Times New Roman"/>
          <w:b/>
          <w:sz w:val="24"/>
        </w:rPr>
        <w:t>а водят до постигане на целта на процедурата.</w:t>
      </w:r>
    </w:p>
    <w:p w14:paraId="1EB9D2BE" w14:textId="77777777" w:rsidR="00856316" w:rsidRDefault="00773FF3"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Pr>
          <w:rFonts w:ascii="Times New Roman" w:hAnsi="Times New Roman"/>
          <w:b/>
          <w:sz w:val="24"/>
        </w:rPr>
        <w:t>4</w:t>
      </w:r>
      <w:r w:rsidR="00344353" w:rsidRPr="00A44F84">
        <w:rPr>
          <w:rFonts w:ascii="Times New Roman" w:hAnsi="Times New Roman"/>
          <w:b/>
          <w:sz w:val="24"/>
        </w:rPr>
        <w:t xml:space="preserve">) </w:t>
      </w:r>
      <w:r w:rsidR="00752D74" w:rsidRPr="00A44F84">
        <w:rPr>
          <w:rFonts w:ascii="Times New Roman" w:hAnsi="Times New Roman"/>
          <w:b/>
          <w:sz w:val="24"/>
        </w:rPr>
        <w:t xml:space="preserve">Проектите следва да </w:t>
      </w:r>
      <w:r w:rsidR="00344353" w:rsidRPr="00A44F84">
        <w:rPr>
          <w:rFonts w:ascii="Times New Roman" w:hAnsi="Times New Roman"/>
          <w:b/>
          <w:sz w:val="24"/>
        </w:rPr>
        <w:t>се изпълняват на територията на Република България</w:t>
      </w:r>
      <w:r w:rsidR="0015726B" w:rsidRPr="0015726B">
        <w:rPr>
          <w:rFonts w:ascii="Times New Roman" w:hAnsi="Times New Roman"/>
          <w:sz w:val="24"/>
        </w:rPr>
        <w:t xml:space="preserve">, </w:t>
      </w:r>
      <w:r w:rsidR="0015726B" w:rsidRPr="00652180">
        <w:rPr>
          <w:rFonts w:ascii="Times New Roman" w:hAnsi="Times New Roman"/>
          <w:sz w:val="24"/>
        </w:rPr>
        <w:t>като е спазено изискването мястото/местата на изпълнение на всеки проект да попада само в една от двете категории региони („по-слабо развити региони</w:t>
      </w:r>
      <w:r w:rsidR="0015726B" w:rsidRPr="00652180">
        <w:rPr>
          <w:rFonts w:ascii="Times New Roman" w:hAnsi="Times New Roman"/>
          <w:sz w:val="24"/>
          <w:lang w:val="en-US"/>
        </w:rPr>
        <w:t>”</w:t>
      </w:r>
      <w:r w:rsidR="0015726B" w:rsidRPr="00652180">
        <w:rPr>
          <w:rFonts w:ascii="Times New Roman" w:hAnsi="Times New Roman"/>
          <w:sz w:val="24"/>
        </w:rPr>
        <w:t xml:space="preserve"> или „регион в преход</w:t>
      </w:r>
      <w:r w:rsidR="0015726B" w:rsidRPr="00652180">
        <w:rPr>
          <w:rFonts w:ascii="Times New Roman" w:hAnsi="Times New Roman"/>
          <w:sz w:val="24"/>
          <w:lang w:val="en-US"/>
        </w:rPr>
        <w:t>”</w:t>
      </w:r>
      <w:r w:rsidR="0015726B" w:rsidRPr="00652180">
        <w:rPr>
          <w:rFonts w:ascii="Times New Roman" w:hAnsi="Times New Roman"/>
          <w:sz w:val="24"/>
        </w:rPr>
        <w:t>).</w:t>
      </w:r>
    </w:p>
    <w:p w14:paraId="0436039A" w14:textId="77777777" w:rsidR="00856316" w:rsidRDefault="0056252B"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Pr>
          <w:rFonts w:ascii="Times New Roman" w:hAnsi="Times New Roman"/>
          <w:b/>
          <w:sz w:val="24"/>
        </w:rPr>
        <w:t>5</w:t>
      </w:r>
      <w:r w:rsidR="00344353" w:rsidRPr="00A44F84">
        <w:rPr>
          <w:rFonts w:ascii="Times New Roman" w:hAnsi="Times New Roman"/>
          <w:b/>
          <w:sz w:val="24"/>
        </w:rPr>
        <w:t xml:space="preserve">) </w:t>
      </w:r>
      <w:r w:rsidR="00752D74" w:rsidRPr="00A44F84">
        <w:rPr>
          <w:rFonts w:ascii="Times New Roman" w:hAnsi="Times New Roman"/>
          <w:b/>
          <w:sz w:val="24"/>
        </w:rPr>
        <w:t xml:space="preserve">Проектите следва да </w:t>
      </w:r>
      <w:r w:rsidR="00344353" w:rsidRPr="00A44F84">
        <w:rPr>
          <w:rFonts w:ascii="Times New Roman" w:hAnsi="Times New Roman"/>
          <w:b/>
          <w:sz w:val="24"/>
        </w:rPr>
        <w:t>са в съответствие с хоризонтални</w:t>
      </w:r>
      <w:r w:rsidR="00DD19F9">
        <w:rPr>
          <w:rFonts w:ascii="Times New Roman" w:hAnsi="Times New Roman"/>
          <w:b/>
          <w:sz w:val="24"/>
        </w:rPr>
        <w:t>те</w:t>
      </w:r>
      <w:r w:rsidR="00344353" w:rsidRPr="00A44F84">
        <w:rPr>
          <w:rFonts w:ascii="Times New Roman" w:hAnsi="Times New Roman"/>
          <w:b/>
          <w:sz w:val="24"/>
        </w:rPr>
        <w:t xml:space="preserve"> принципи, заложени в чл. 9 на </w:t>
      </w:r>
      <w:r w:rsidR="00F21423" w:rsidRPr="00A44F84">
        <w:rPr>
          <w:rFonts w:ascii="Times New Roman" w:hAnsi="Times New Roman"/>
          <w:b/>
          <w:sz w:val="24"/>
        </w:rPr>
        <w:t>Регламент</w:t>
      </w:r>
      <w:r w:rsidR="00344353" w:rsidRPr="00A44F84">
        <w:rPr>
          <w:rFonts w:ascii="Times New Roman" w:hAnsi="Times New Roman"/>
          <w:b/>
          <w:sz w:val="24"/>
        </w:rPr>
        <w:t xml:space="preserve"> (ЕС) 2021/1060 на Европейския парламент и на Съвета</w:t>
      </w:r>
      <w:r w:rsidR="00F21423" w:rsidRPr="00A44F84">
        <w:rPr>
          <w:rFonts w:ascii="Times New Roman" w:hAnsi="Times New Roman"/>
          <w:b/>
          <w:sz w:val="24"/>
        </w:rPr>
        <w:t xml:space="preserve">, както и с </w:t>
      </w:r>
      <w:r w:rsidR="00344353" w:rsidRPr="00A44F84">
        <w:rPr>
          <w:rFonts w:ascii="Times New Roman" w:hAnsi="Times New Roman"/>
          <w:b/>
          <w:sz w:val="24"/>
        </w:rPr>
        <w:t>принципа за „ненанасяне на значителни вреди“</w:t>
      </w:r>
      <w:r w:rsidR="00F21423" w:rsidRPr="00A44F84">
        <w:rPr>
          <w:rFonts w:ascii="Times New Roman" w:hAnsi="Times New Roman"/>
          <w:b/>
          <w:sz w:val="24"/>
        </w:rPr>
        <w:t>.</w:t>
      </w:r>
    </w:p>
    <w:p w14:paraId="03A5E3B6" w14:textId="38C5E459" w:rsidR="00856316" w:rsidRDefault="00F21423"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Допълнителна информация относно спазването на хоризонталните принципи и принципа за „ненанасяне на значителни вреди“ е представена в </w:t>
      </w:r>
      <w:r w:rsidR="00344353" w:rsidRPr="00A44F84">
        <w:rPr>
          <w:rFonts w:ascii="Times New Roman" w:hAnsi="Times New Roman"/>
          <w:sz w:val="24"/>
        </w:rPr>
        <w:t xml:space="preserve">т. 17 от настоящите </w:t>
      </w:r>
      <w:r w:rsidRPr="00A44F84">
        <w:rPr>
          <w:rFonts w:ascii="Times New Roman" w:hAnsi="Times New Roman"/>
          <w:sz w:val="24"/>
        </w:rPr>
        <w:t>у</w:t>
      </w:r>
      <w:r w:rsidR="00344353" w:rsidRPr="00A44F84">
        <w:rPr>
          <w:rFonts w:ascii="Times New Roman" w:hAnsi="Times New Roman"/>
          <w:sz w:val="24"/>
        </w:rPr>
        <w:t>словия</w:t>
      </w:r>
      <w:r w:rsidR="001D5A05">
        <w:rPr>
          <w:rFonts w:ascii="Times New Roman" w:hAnsi="Times New Roman"/>
          <w:sz w:val="24"/>
        </w:rPr>
        <w:t xml:space="preserve"> и в Приложение 17 към тях</w:t>
      </w:r>
      <w:r w:rsidR="00344353" w:rsidRPr="00A44F84">
        <w:rPr>
          <w:rFonts w:ascii="Times New Roman" w:hAnsi="Times New Roman"/>
          <w:sz w:val="24"/>
        </w:rPr>
        <w:t>.</w:t>
      </w:r>
      <w:r w:rsidR="00142C3E" w:rsidRPr="00A44F84">
        <w:rPr>
          <w:rFonts w:ascii="Times New Roman" w:hAnsi="Times New Roman"/>
        </w:rPr>
        <w:t xml:space="preserve"> </w:t>
      </w:r>
      <w:r w:rsidR="00142C3E" w:rsidRPr="00A44F84">
        <w:rPr>
          <w:rFonts w:ascii="Times New Roman" w:hAnsi="Times New Roman"/>
          <w:sz w:val="24"/>
        </w:rPr>
        <w:t>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1AD5F20A" w14:textId="77777777" w:rsidR="002970F8" w:rsidRDefault="002970F8"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p>
    <w:p w14:paraId="276BC6B4" w14:textId="561AB932" w:rsidR="00856316" w:rsidRDefault="00BA2B6D"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II. ДОПУСТИМИ ДЕЙНОСТИ:</w:t>
      </w:r>
    </w:p>
    <w:p w14:paraId="0AF1EE64" w14:textId="77777777" w:rsidR="00856316" w:rsidRDefault="00CD3949"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 xml:space="preserve">ЕЛЕМЕНТ </w:t>
      </w:r>
      <w:r w:rsidR="00461DD7" w:rsidRPr="00A44F84">
        <w:rPr>
          <w:rFonts w:ascii="Times New Roman" w:hAnsi="Times New Roman"/>
          <w:b/>
          <w:sz w:val="24"/>
        </w:rPr>
        <w:t>А</w:t>
      </w:r>
      <w:r w:rsidR="00120ECC" w:rsidRPr="00A44F84">
        <w:rPr>
          <w:rFonts w:ascii="Times New Roman" w:hAnsi="Times New Roman"/>
          <w:b/>
          <w:sz w:val="24"/>
        </w:rPr>
        <w:t xml:space="preserve"> (задължителен):</w:t>
      </w:r>
    </w:p>
    <w:p w14:paraId="7FCA4DB3" w14:textId="7B9C7DBC" w:rsidR="00856316" w:rsidRDefault="00AC5194"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 xml:space="preserve">Дейност </w:t>
      </w:r>
      <w:r w:rsidR="00120ECC" w:rsidRPr="00A44F84">
        <w:rPr>
          <w:rFonts w:ascii="Times New Roman" w:hAnsi="Times New Roman"/>
          <w:b/>
          <w:sz w:val="24"/>
        </w:rPr>
        <w:t xml:space="preserve">1. </w:t>
      </w:r>
      <w:r w:rsidR="0056252B" w:rsidRPr="0056252B">
        <w:rPr>
          <w:rFonts w:ascii="Times New Roman" w:hAnsi="Times New Roman"/>
          <w:b/>
          <w:sz w:val="24"/>
        </w:rPr>
        <w:t>Въвеждане на технологии от Индустрия 4.0.</w:t>
      </w:r>
    </w:p>
    <w:p w14:paraId="23A96255" w14:textId="77777777" w:rsidR="00856316" w:rsidRDefault="009F4577"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lastRenderedPageBreak/>
        <w:t>За да бъд</w:t>
      </w:r>
      <w:r w:rsidR="001B373D">
        <w:rPr>
          <w:rFonts w:ascii="Times New Roman" w:hAnsi="Times New Roman"/>
          <w:sz w:val="24"/>
        </w:rPr>
        <w:t>е</w:t>
      </w:r>
      <w:r>
        <w:rPr>
          <w:rFonts w:ascii="Times New Roman" w:hAnsi="Times New Roman"/>
          <w:sz w:val="24"/>
        </w:rPr>
        <w:t xml:space="preserve"> допустим</w:t>
      </w:r>
      <w:r w:rsidR="001B373D">
        <w:rPr>
          <w:rFonts w:ascii="Times New Roman" w:hAnsi="Times New Roman"/>
          <w:sz w:val="24"/>
        </w:rPr>
        <w:t>а</w:t>
      </w:r>
      <w:r>
        <w:rPr>
          <w:rFonts w:ascii="Times New Roman" w:hAnsi="Times New Roman"/>
          <w:sz w:val="24"/>
        </w:rPr>
        <w:t xml:space="preserve"> за финансиране</w:t>
      </w:r>
      <w:r w:rsidR="000B1DFF">
        <w:rPr>
          <w:rFonts w:ascii="Times New Roman" w:hAnsi="Times New Roman"/>
          <w:sz w:val="24"/>
        </w:rPr>
        <w:t>,</w:t>
      </w:r>
      <w:r>
        <w:rPr>
          <w:rFonts w:ascii="Times New Roman" w:hAnsi="Times New Roman"/>
          <w:sz w:val="24"/>
        </w:rPr>
        <w:t xml:space="preserve"> Дейност 1 </w:t>
      </w:r>
      <w:r w:rsidR="000B1DFF" w:rsidRPr="009F4577">
        <w:rPr>
          <w:rFonts w:ascii="Times New Roman" w:hAnsi="Times New Roman"/>
          <w:sz w:val="24"/>
        </w:rPr>
        <w:t xml:space="preserve">следва </w:t>
      </w:r>
      <w:r w:rsidR="000B1DFF" w:rsidRPr="000B1DFF">
        <w:rPr>
          <w:rFonts w:ascii="Times New Roman" w:hAnsi="Times New Roman"/>
          <w:b/>
          <w:sz w:val="24"/>
        </w:rPr>
        <w:t>задължително</w:t>
      </w:r>
      <w:r w:rsidR="000B1DFF" w:rsidRPr="009F4577">
        <w:rPr>
          <w:rFonts w:ascii="Times New Roman" w:hAnsi="Times New Roman"/>
          <w:sz w:val="24"/>
        </w:rPr>
        <w:t xml:space="preserve"> </w:t>
      </w:r>
      <w:r w:rsidR="000B1DFF" w:rsidRPr="000B1DFF">
        <w:rPr>
          <w:rFonts w:ascii="Times New Roman" w:hAnsi="Times New Roman"/>
          <w:b/>
          <w:sz w:val="24"/>
        </w:rPr>
        <w:t>да вод</w:t>
      </w:r>
      <w:r w:rsidR="001B373D">
        <w:rPr>
          <w:rFonts w:ascii="Times New Roman" w:hAnsi="Times New Roman"/>
          <w:b/>
          <w:sz w:val="24"/>
        </w:rPr>
        <w:t>и</w:t>
      </w:r>
      <w:r w:rsidR="000B1DFF" w:rsidRPr="000B1DFF">
        <w:rPr>
          <w:rFonts w:ascii="Times New Roman" w:hAnsi="Times New Roman"/>
          <w:b/>
          <w:sz w:val="24"/>
        </w:rPr>
        <w:t xml:space="preserve"> кумулативно до:</w:t>
      </w:r>
    </w:p>
    <w:p w14:paraId="453DA3C2" w14:textId="77777777" w:rsidR="00856316" w:rsidRDefault="000B1DFF"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C35BDA">
        <w:rPr>
          <w:rFonts w:ascii="Times New Roman" w:hAnsi="Times New Roman"/>
          <w:b/>
          <w:sz w:val="24"/>
        </w:rPr>
        <w:t>1)</w:t>
      </w:r>
      <w:r>
        <w:rPr>
          <w:rFonts w:ascii="Times New Roman" w:hAnsi="Times New Roman"/>
          <w:sz w:val="24"/>
        </w:rPr>
        <w:t xml:space="preserve"> въвеждане </w:t>
      </w:r>
      <w:r w:rsidR="00C35BDA" w:rsidRPr="009F4577">
        <w:rPr>
          <w:rFonts w:ascii="Times New Roman" w:hAnsi="Times New Roman"/>
          <w:sz w:val="24"/>
        </w:rPr>
        <w:t>в предприятието-кандидат</w:t>
      </w:r>
      <w:r w:rsidR="00C35BDA">
        <w:rPr>
          <w:rFonts w:ascii="Times New Roman" w:hAnsi="Times New Roman"/>
          <w:sz w:val="24"/>
        </w:rPr>
        <w:t xml:space="preserve"> </w:t>
      </w:r>
      <w:r>
        <w:rPr>
          <w:rFonts w:ascii="Times New Roman" w:hAnsi="Times New Roman"/>
          <w:sz w:val="24"/>
        </w:rPr>
        <w:t xml:space="preserve">на </w:t>
      </w:r>
      <w:r w:rsidR="009F4577" w:rsidRPr="009F4577">
        <w:rPr>
          <w:rFonts w:ascii="Times New Roman" w:hAnsi="Times New Roman"/>
          <w:sz w:val="24"/>
        </w:rPr>
        <w:t xml:space="preserve">една или повече </w:t>
      </w:r>
      <w:r w:rsidR="009F4577" w:rsidRPr="00C35BDA">
        <w:rPr>
          <w:rFonts w:ascii="Times New Roman" w:hAnsi="Times New Roman"/>
          <w:b/>
          <w:sz w:val="24"/>
        </w:rPr>
        <w:t>технологии от Индустрия 4.0</w:t>
      </w:r>
      <w:r w:rsidR="009F4577" w:rsidRPr="009F4577">
        <w:rPr>
          <w:rFonts w:ascii="Times New Roman" w:hAnsi="Times New Roman"/>
          <w:sz w:val="24"/>
        </w:rPr>
        <w:t xml:space="preserve"> съгласно „Видове допустими за подкрепа технологии от областта на Индустрия 4.0“ (</w:t>
      </w:r>
      <w:r w:rsidR="009F4577" w:rsidRPr="00C35BDA">
        <w:rPr>
          <w:rFonts w:ascii="Times New Roman" w:hAnsi="Times New Roman"/>
          <w:b/>
          <w:sz w:val="24"/>
        </w:rPr>
        <w:t>Приложение 18</w:t>
      </w:r>
      <w:r w:rsidR="009F4577" w:rsidRPr="009F4577">
        <w:rPr>
          <w:rFonts w:ascii="Times New Roman" w:hAnsi="Times New Roman"/>
          <w:sz w:val="24"/>
        </w:rPr>
        <w:t xml:space="preserve">); </w:t>
      </w:r>
      <w:r w:rsidR="009F4577" w:rsidRPr="00C35BDA">
        <w:rPr>
          <w:rFonts w:ascii="Times New Roman" w:hAnsi="Times New Roman"/>
          <w:b/>
          <w:sz w:val="24"/>
        </w:rPr>
        <w:t>И</w:t>
      </w:r>
    </w:p>
    <w:p w14:paraId="615908C5" w14:textId="4347BC2D" w:rsidR="00856316" w:rsidRDefault="009F4577"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C35BDA">
        <w:rPr>
          <w:rFonts w:ascii="Times New Roman" w:hAnsi="Times New Roman"/>
          <w:b/>
          <w:sz w:val="24"/>
        </w:rPr>
        <w:t>2)</w:t>
      </w:r>
      <w:r w:rsidRPr="009F4577">
        <w:rPr>
          <w:rFonts w:ascii="Times New Roman" w:hAnsi="Times New Roman"/>
          <w:sz w:val="24"/>
        </w:rPr>
        <w:t xml:space="preserve"> </w:t>
      </w:r>
      <w:r w:rsidR="00C35BDA" w:rsidRPr="00C35BDA">
        <w:rPr>
          <w:rFonts w:ascii="Times New Roman" w:hAnsi="Times New Roman"/>
          <w:b/>
          <w:sz w:val="24"/>
        </w:rPr>
        <w:t>интегриране</w:t>
      </w:r>
      <w:r w:rsidR="00DD19F9">
        <w:rPr>
          <w:rStyle w:val="FootnoteReference"/>
          <w:rFonts w:ascii="Times New Roman" w:hAnsi="Times New Roman"/>
          <w:b/>
          <w:sz w:val="24"/>
        </w:rPr>
        <w:footnoteReference w:id="39"/>
      </w:r>
      <w:r w:rsidR="00C35BDA" w:rsidRPr="00C35BDA">
        <w:rPr>
          <w:rFonts w:ascii="Times New Roman" w:hAnsi="Times New Roman"/>
          <w:b/>
          <w:sz w:val="24"/>
        </w:rPr>
        <w:t xml:space="preserve"> </w:t>
      </w:r>
      <w:r w:rsidR="00C35BDA">
        <w:rPr>
          <w:rFonts w:ascii="Times New Roman" w:hAnsi="Times New Roman"/>
          <w:sz w:val="24"/>
        </w:rPr>
        <w:t xml:space="preserve">на </w:t>
      </w:r>
      <w:r w:rsidRPr="009F4577">
        <w:rPr>
          <w:rFonts w:ascii="Times New Roman" w:hAnsi="Times New Roman"/>
          <w:sz w:val="24"/>
        </w:rPr>
        <w:t xml:space="preserve">нововъведените технологии от Индустрия 4.0 с наличните </w:t>
      </w:r>
      <w:r w:rsidR="00C26072">
        <w:rPr>
          <w:rFonts w:ascii="Times New Roman" w:hAnsi="Times New Roman"/>
          <w:sz w:val="24"/>
        </w:rPr>
        <w:t xml:space="preserve">технологии </w:t>
      </w:r>
      <w:r w:rsidRPr="009F4577">
        <w:rPr>
          <w:rFonts w:ascii="Times New Roman" w:hAnsi="Times New Roman"/>
          <w:sz w:val="24"/>
        </w:rPr>
        <w:t>в предприятието-кандидат.</w:t>
      </w:r>
    </w:p>
    <w:p w14:paraId="23BF8167" w14:textId="4EDEAC70" w:rsidR="00856316" w:rsidRDefault="00A76904"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Кандидатите следва да разпишат допустим</w:t>
      </w:r>
      <w:r>
        <w:rPr>
          <w:rFonts w:ascii="Times New Roman" w:hAnsi="Times New Roman"/>
          <w:sz w:val="24"/>
        </w:rPr>
        <w:t>ата</w:t>
      </w:r>
      <w:r w:rsidRPr="00A44F84">
        <w:rPr>
          <w:rFonts w:ascii="Times New Roman" w:hAnsi="Times New Roman"/>
          <w:sz w:val="24"/>
        </w:rPr>
        <w:t xml:space="preserve"> дейност </w:t>
      </w:r>
      <w:r w:rsidR="00483F82" w:rsidRPr="00483F82">
        <w:rPr>
          <w:rFonts w:ascii="Times New Roman" w:hAnsi="Times New Roman"/>
          <w:sz w:val="24"/>
        </w:rPr>
        <w:t xml:space="preserve">в </w:t>
      </w:r>
      <w:r w:rsidR="00483F82">
        <w:rPr>
          <w:rFonts w:ascii="Times New Roman" w:hAnsi="Times New Roman"/>
          <w:sz w:val="24"/>
        </w:rPr>
        <w:t>раздел</w:t>
      </w:r>
      <w:r w:rsidR="00483F82" w:rsidRPr="00483F82">
        <w:rPr>
          <w:rFonts w:ascii="Times New Roman" w:hAnsi="Times New Roman"/>
          <w:sz w:val="24"/>
        </w:rPr>
        <w:t xml:space="preserve"> „План за изпълнение/</w:t>
      </w:r>
      <w:r w:rsidR="00483F82">
        <w:rPr>
          <w:rFonts w:ascii="Times New Roman" w:hAnsi="Times New Roman"/>
          <w:sz w:val="24"/>
        </w:rPr>
        <w:t xml:space="preserve"> </w:t>
      </w:r>
      <w:r w:rsidR="00483F82" w:rsidRPr="00483F82">
        <w:rPr>
          <w:rFonts w:ascii="Times New Roman" w:hAnsi="Times New Roman"/>
          <w:sz w:val="24"/>
        </w:rPr>
        <w:t>Дейности по проекта“ от Формуляра за кандидатстване</w:t>
      </w:r>
      <w:r w:rsidR="00BD1D81" w:rsidRPr="00BD1D81">
        <w:t xml:space="preserve"> </w:t>
      </w:r>
      <w:r w:rsidR="00BD1D81" w:rsidRPr="00BD1D81">
        <w:rPr>
          <w:rFonts w:ascii="Times New Roman" w:hAnsi="Times New Roman"/>
          <w:sz w:val="24"/>
        </w:rPr>
        <w:t xml:space="preserve">като посочат </w:t>
      </w:r>
      <w:r w:rsidR="007D4D1E">
        <w:rPr>
          <w:rFonts w:ascii="Times New Roman" w:hAnsi="Times New Roman"/>
          <w:sz w:val="24"/>
        </w:rPr>
        <w:t xml:space="preserve">конкретно </w:t>
      </w:r>
      <w:r w:rsidR="007D4D1E" w:rsidRPr="007D4D1E">
        <w:rPr>
          <w:rFonts w:ascii="Times New Roman" w:hAnsi="Times New Roman"/>
          <w:sz w:val="24"/>
        </w:rPr>
        <w:t>една или повече технологии от Индустрия 4.0 съгласно Приложение 18</w:t>
      </w:r>
      <w:r w:rsidR="007D4D1E">
        <w:rPr>
          <w:rFonts w:ascii="Times New Roman" w:hAnsi="Times New Roman"/>
          <w:sz w:val="24"/>
        </w:rPr>
        <w:t xml:space="preserve">, които ще бъдат въведени по проекта, както и </w:t>
      </w:r>
      <w:r w:rsidR="0043666E">
        <w:rPr>
          <w:rFonts w:ascii="Times New Roman" w:hAnsi="Times New Roman"/>
          <w:sz w:val="24"/>
        </w:rPr>
        <w:t xml:space="preserve">за всяка технология какви дълготрайни </w:t>
      </w:r>
      <w:r w:rsidR="00BD1D81" w:rsidRPr="00BD1D81">
        <w:rPr>
          <w:rFonts w:ascii="Times New Roman" w:hAnsi="Times New Roman"/>
          <w:sz w:val="24"/>
        </w:rPr>
        <w:t>активи</w:t>
      </w:r>
      <w:r w:rsidR="0043666E">
        <w:rPr>
          <w:rFonts w:ascii="Times New Roman" w:hAnsi="Times New Roman"/>
          <w:sz w:val="24"/>
        </w:rPr>
        <w:t xml:space="preserve"> са </w:t>
      </w:r>
      <w:r w:rsidR="00DC669F">
        <w:rPr>
          <w:rFonts w:ascii="Times New Roman" w:hAnsi="Times New Roman"/>
          <w:sz w:val="24"/>
        </w:rPr>
        <w:t>предвидени</w:t>
      </w:r>
      <w:r w:rsidR="0043666E">
        <w:rPr>
          <w:rFonts w:ascii="Times New Roman" w:hAnsi="Times New Roman"/>
          <w:sz w:val="24"/>
        </w:rPr>
        <w:t xml:space="preserve"> за нейното въвеждане. </w:t>
      </w:r>
      <w:r w:rsidR="00361069">
        <w:rPr>
          <w:rFonts w:ascii="Times New Roman" w:hAnsi="Times New Roman"/>
          <w:sz w:val="24"/>
        </w:rPr>
        <w:t>Д</w:t>
      </w:r>
      <w:r w:rsidR="0043666E">
        <w:rPr>
          <w:rFonts w:ascii="Times New Roman" w:hAnsi="Times New Roman"/>
          <w:sz w:val="24"/>
        </w:rPr>
        <w:t>опълн</w:t>
      </w:r>
      <w:r w:rsidR="00361069">
        <w:rPr>
          <w:rFonts w:ascii="Times New Roman" w:hAnsi="Times New Roman"/>
          <w:sz w:val="24"/>
        </w:rPr>
        <w:t>ително,</w:t>
      </w:r>
      <w:r w:rsidR="0043666E">
        <w:rPr>
          <w:rFonts w:ascii="Times New Roman" w:hAnsi="Times New Roman"/>
          <w:sz w:val="24"/>
        </w:rPr>
        <w:t xml:space="preserve"> в раздел „</w:t>
      </w:r>
      <w:r w:rsidR="0043666E" w:rsidRPr="0043666E">
        <w:rPr>
          <w:rFonts w:ascii="Times New Roman" w:hAnsi="Times New Roman"/>
          <w:sz w:val="24"/>
        </w:rPr>
        <w:t>Допълнителна информация, необходима за оценка на проектното предложение“ от Формуляра за кандидатстване</w:t>
      </w:r>
      <w:r w:rsidR="0043666E">
        <w:rPr>
          <w:rFonts w:ascii="Times New Roman" w:hAnsi="Times New Roman"/>
          <w:sz w:val="24"/>
        </w:rPr>
        <w:t xml:space="preserve">“ кандидатите следва да представят </w:t>
      </w:r>
      <w:r w:rsidR="0043666E" w:rsidRPr="00CA43AA">
        <w:rPr>
          <w:rFonts w:ascii="Times New Roman" w:hAnsi="Times New Roman"/>
          <w:b/>
          <w:sz w:val="24"/>
        </w:rPr>
        <w:t>обосновка</w:t>
      </w:r>
      <w:r w:rsidRPr="00A44F84">
        <w:rPr>
          <w:rFonts w:ascii="Times New Roman" w:hAnsi="Times New Roman"/>
          <w:sz w:val="24"/>
        </w:rPr>
        <w:t>, от</w:t>
      </w:r>
      <w:r w:rsidR="0043666E">
        <w:rPr>
          <w:rFonts w:ascii="Times New Roman" w:hAnsi="Times New Roman"/>
          <w:sz w:val="24"/>
        </w:rPr>
        <w:t xml:space="preserve"> която</w:t>
      </w:r>
      <w:r w:rsidRPr="00A44F84">
        <w:rPr>
          <w:rFonts w:ascii="Times New Roman" w:hAnsi="Times New Roman"/>
          <w:sz w:val="24"/>
        </w:rPr>
        <w:t xml:space="preserve"> да е видно как конкретните </w:t>
      </w:r>
      <w:r w:rsidR="00882CB4">
        <w:rPr>
          <w:rFonts w:ascii="Times New Roman" w:hAnsi="Times New Roman"/>
          <w:sz w:val="24"/>
        </w:rPr>
        <w:t xml:space="preserve">дълготрайни </w:t>
      </w:r>
      <w:r w:rsidR="00361069">
        <w:rPr>
          <w:rFonts w:ascii="Times New Roman" w:hAnsi="Times New Roman"/>
          <w:sz w:val="24"/>
        </w:rPr>
        <w:t xml:space="preserve">материални и нематериални </w:t>
      </w:r>
      <w:r w:rsidR="00882CB4">
        <w:rPr>
          <w:rFonts w:ascii="Times New Roman" w:hAnsi="Times New Roman"/>
          <w:sz w:val="24"/>
        </w:rPr>
        <w:t>активи</w:t>
      </w:r>
      <w:r w:rsidR="00361069">
        <w:rPr>
          <w:rFonts w:ascii="Times New Roman" w:hAnsi="Times New Roman"/>
          <w:sz w:val="24"/>
        </w:rPr>
        <w:t xml:space="preserve"> по Елемент А</w:t>
      </w:r>
      <w:r w:rsidRPr="00A44F84">
        <w:rPr>
          <w:rFonts w:ascii="Times New Roman" w:hAnsi="Times New Roman"/>
          <w:sz w:val="24"/>
        </w:rPr>
        <w:t xml:space="preserve">, заложени за придобиване в бюджета на проекта (раздел „Бюджет“ от Формуляра за кандидатстване), ще доведат до </w:t>
      </w:r>
      <w:r>
        <w:rPr>
          <w:rFonts w:ascii="Times New Roman" w:hAnsi="Times New Roman"/>
          <w:sz w:val="24"/>
        </w:rPr>
        <w:t>в</w:t>
      </w:r>
      <w:r w:rsidRPr="00074F60">
        <w:rPr>
          <w:rFonts w:ascii="Times New Roman" w:hAnsi="Times New Roman"/>
          <w:sz w:val="24"/>
        </w:rPr>
        <w:t>ъвеждане на</w:t>
      </w:r>
      <w:r>
        <w:rPr>
          <w:rFonts w:ascii="Times New Roman" w:hAnsi="Times New Roman"/>
          <w:sz w:val="24"/>
        </w:rPr>
        <w:t xml:space="preserve"> една или повече</w:t>
      </w:r>
      <w:r w:rsidRPr="00074F60">
        <w:rPr>
          <w:rFonts w:ascii="Times New Roman" w:hAnsi="Times New Roman"/>
          <w:sz w:val="24"/>
        </w:rPr>
        <w:t xml:space="preserve"> технологии от </w:t>
      </w:r>
      <w:r>
        <w:rPr>
          <w:rFonts w:ascii="Times New Roman" w:hAnsi="Times New Roman"/>
          <w:sz w:val="24"/>
        </w:rPr>
        <w:t xml:space="preserve">областта на </w:t>
      </w:r>
      <w:r w:rsidRPr="00074F60">
        <w:rPr>
          <w:rFonts w:ascii="Times New Roman" w:hAnsi="Times New Roman"/>
          <w:sz w:val="24"/>
        </w:rPr>
        <w:t>Индустрия 4.0</w:t>
      </w:r>
      <w:r>
        <w:rPr>
          <w:rFonts w:ascii="Times New Roman" w:hAnsi="Times New Roman"/>
          <w:sz w:val="24"/>
        </w:rPr>
        <w:t xml:space="preserve">, включени </w:t>
      </w:r>
      <w:r w:rsidRPr="00483F82">
        <w:rPr>
          <w:rFonts w:ascii="Times New Roman" w:hAnsi="Times New Roman"/>
          <w:sz w:val="24"/>
        </w:rPr>
        <w:t xml:space="preserve">в Приложение 18. </w:t>
      </w:r>
      <w:r w:rsidR="00483CE1" w:rsidRPr="00483CE1">
        <w:rPr>
          <w:rFonts w:ascii="Times New Roman" w:hAnsi="Times New Roman"/>
          <w:sz w:val="24"/>
        </w:rPr>
        <w:t>В проектното предложение кандидатите могат да заявят технологии от различните групи, посочени в Приложение 18</w:t>
      </w:r>
      <w:r w:rsidR="00303444">
        <w:rPr>
          <w:rFonts w:ascii="Times New Roman" w:hAnsi="Times New Roman"/>
          <w:sz w:val="24"/>
        </w:rPr>
        <w:t>,</w:t>
      </w:r>
      <w:r w:rsidR="00483CE1" w:rsidRPr="00483CE1">
        <w:rPr>
          <w:rFonts w:ascii="Times New Roman" w:hAnsi="Times New Roman"/>
          <w:sz w:val="24"/>
        </w:rPr>
        <w:t xml:space="preserve"> в зависимост от нуждите им и типа инвестиция.</w:t>
      </w:r>
      <w:r w:rsidR="00483CE1">
        <w:rPr>
          <w:rFonts w:ascii="Times New Roman" w:hAnsi="Times New Roman"/>
          <w:sz w:val="24"/>
        </w:rPr>
        <w:t xml:space="preserve"> </w:t>
      </w:r>
    </w:p>
    <w:p w14:paraId="7367ACF8" w14:textId="151F4AC9" w:rsidR="00856316" w:rsidRDefault="00A76904" w:rsidP="0085631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483F82">
        <w:rPr>
          <w:rFonts w:ascii="Times New Roman" w:hAnsi="Times New Roman"/>
          <w:sz w:val="24"/>
        </w:rPr>
        <w:t>Допълнително</w:t>
      </w:r>
      <w:r w:rsidR="00483F82" w:rsidRPr="00483F82">
        <w:rPr>
          <w:rFonts w:ascii="Times New Roman" w:hAnsi="Times New Roman"/>
          <w:sz w:val="24"/>
        </w:rPr>
        <w:t>, в раздел</w:t>
      </w:r>
      <w:r w:rsidRPr="00483F82">
        <w:rPr>
          <w:rFonts w:ascii="Times New Roman" w:hAnsi="Times New Roman"/>
          <w:sz w:val="24"/>
        </w:rPr>
        <w:t xml:space="preserve"> </w:t>
      </w:r>
      <w:r w:rsidR="00483F82" w:rsidRPr="00483F82">
        <w:rPr>
          <w:rFonts w:ascii="Times New Roman" w:hAnsi="Times New Roman"/>
          <w:sz w:val="24"/>
        </w:rPr>
        <w:t>„Допълнителна информация</w:t>
      </w:r>
      <w:r w:rsidR="00C33E76">
        <w:rPr>
          <w:rFonts w:ascii="Times New Roman" w:hAnsi="Times New Roman"/>
          <w:sz w:val="24"/>
        </w:rPr>
        <w:t>,</w:t>
      </w:r>
      <w:r w:rsidR="00483F82" w:rsidRPr="00483F82">
        <w:rPr>
          <w:rFonts w:ascii="Times New Roman" w:hAnsi="Times New Roman"/>
          <w:sz w:val="24"/>
        </w:rPr>
        <w:t xml:space="preserve"> необходима за оценка на проектното предложение“ от Формуляра за кандидатстване, кандидатите следва да обосноват как въвежданите нови технологии </w:t>
      </w:r>
      <w:r w:rsidR="00483F82" w:rsidRPr="00074F60">
        <w:rPr>
          <w:rFonts w:ascii="Times New Roman" w:hAnsi="Times New Roman"/>
          <w:sz w:val="24"/>
        </w:rPr>
        <w:t>от Индустрия 4.0</w:t>
      </w:r>
      <w:r w:rsidR="00483F82">
        <w:rPr>
          <w:rFonts w:ascii="Times New Roman" w:hAnsi="Times New Roman"/>
          <w:sz w:val="24"/>
        </w:rPr>
        <w:t xml:space="preserve"> </w:t>
      </w:r>
      <w:r w:rsidR="00483F82" w:rsidRPr="00904A45">
        <w:rPr>
          <w:rFonts w:ascii="Times New Roman" w:hAnsi="Times New Roman"/>
          <w:b/>
          <w:sz w:val="24"/>
        </w:rPr>
        <w:t>се интегрират</w:t>
      </w:r>
      <w:r w:rsidR="00483F82" w:rsidRPr="00483F82">
        <w:rPr>
          <w:rFonts w:ascii="Times New Roman" w:hAnsi="Times New Roman"/>
          <w:sz w:val="24"/>
        </w:rPr>
        <w:t xml:space="preserve"> с наличните </w:t>
      </w:r>
      <w:r w:rsidR="00C26072">
        <w:rPr>
          <w:rFonts w:ascii="Times New Roman" w:hAnsi="Times New Roman"/>
          <w:sz w:val="24"/>
        </w:rPr>
        <w:t>технологии</w:t>
      </w:r>
      <w:r w:rsidR="00C26072" w:rsidRPr="00483F82">
        <w:rPr>
          <w:rFonts w:ascii="Times New Roman" w:hAnsi="Times New Roman"/>
          <w:sz w:val="24"/>
        </w:rPr>
        <w:t xml:space="preserve"> </w:t>
      </w:r>
      <w:r w:rsidR="00483F82" w:rsidRPr="00483F82">
        <w:rPr>
          <w:rFonts w:ascii="Times New Roman" w:hAnsi="Times New Roman"/>
          <w:sz w:val="24"/>
        </w:rPr>
        <w:t>в предприятието.</w:t>
      </w:r>
      <w:r w:rsidR="00483CE1">
        <w:rPr>
          <w:rFonts w:ascii="Times New Roman" w:hAnsi="Times New Roman"/>
          <w:sz w:val="24"/>
        </w:rPr>
        <w:t xml:space="preserve"> Интеграцията на новите технологии следва </w:t>
      </w:r>
      <w:r w:rsidR="00483CE1" w:rsidRPr="00DF2433">
        <w:rPr>
          <w:rFonts w:ascii="Times New Roman" w:hAnsi="Times New Roman"/>
          <w:b/>
          <w:sz w:val="24"/>
        </w:rPr>
        <w:t>задължително</w:t>
      </w:r>
      <w:r w:rsidR="00483CE1">
        <w:rPr>
          <w:rFonts w:ascii="Times New Roman" w:hAnsi="Times New Roman"/>
          <w:sz w:val="24"/>
        </w:rPr>
        <w:t xml:space="preserve"> да води </w:t>
      </w:r>
      <w:r w:rsidR="00483CE1" w:rsidRPr="0039486F">
        <w:rPr>
          <w:rFonts w:ascii="Times New Roman" w:hAnsi="Times New Roman"/>
          <w:sz w:val="24"/>
        </w:rPr>
        <w:t>до свързването им с поне един бизнес процес</w:t>
      </w:r>
      <w:r w:rsidR="00483CE1">
        <w:rPr>
          <w:rStyle w:val="FootnoteReference"/>
          <w:rFonts w:ascii="Times New Roman" w:hAnsi="Times New Roman"/>
          <w:sz w:val="24"/>
        </w:rPr>
        <w:footnoteReference w:id="40"/>
      </w:r>
      <w:r w:rsidR="00483CE1">
        <w:rPr>
          <w:rFonts w:ascii="Times New Roman" w:hAnsi="Times New Roman"/>
          <w:sz w:val="24"/>
        </w:rPr>
        <w:t xml:space="preserve">. </w:t>
      </w:r>
    </w:p>
    <w:p w14:paraId="5E98F02A" w14:textId="1A670011" w:rsidR="00904A45" w:rsidRPr="00D4095C" w:rsidRDefault="00483CE1" w:rsidP="0043666E">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904A45">
        <w:rPr>
          <w:rFonts w:ascii="Times New Roman" w:hAnsi="Times New Roman"/>
          <w:b/>
          <w:i/>
          <w:sz w:val="24"/>
        </w:rPr>
        <w:t>Пример</w:t>
      </w:r>
      <w:r w:rsidR="00A829F0" w:rsidRPr="00904A45">
        <w:rPr>
          <w:rFonts w:ascii="Times New Roman" w:hAnsi="Times New Roman"/>
          <w:b/>
          <w:i/>
          <w:sz w:val="24"/>
        </w:rPr>
        <w:t xml:space="preserve"> за интегрираност</w:t>
      </w:r>
      <w:r w:rsidRPr="00483CE1">
        <w:rPr>
          <w:rFonts w:ascii="Times New Roman" w:hAnsi="Times New Roman"/>
          <w:i/>
          <w:sz w:val="24"/>
        </w:rPr>
        <w:t xml:space="preserve">: </w:t>
      </w:r>
      <w:r w:rsidR="00A829F0">
        <w:rPr>
          <w:rFonts w:ascii="Times New Roman" w:hAnsi="Times New Roman"/>
          <w:i/>
          <w:sz w:val="24"/>
        </w:rPr>
        <w:t>П</w:t>
      </w:r>
      <w:r w:rsidRPr="00483CE1">
        <w:rPr>
          <w:rFonts w:ascii="Times New Roman" w:hAnsi="Times New Roman"/>
          <w:i/>
          <w:sz w:val="24"/>
        </w:rPr>
        <w:t>ридобиване на</w:t>
      </w:r>
      <w:r w:rsidR="00303444">
        <w:rPr>
          <w:rFonts w:ascii="Times New Roman" w:hAnsi="Times New Roman"/>
          <w:i/>
          <w:sz w:val="24"/>
        </w:rPr>
        <w:t xml:space="preserve"> производствено</w:t>
      </w:r>
      <w:r w:rsidRPr="00483CE1">
        <w:rPr>
          <w:rFonts w:ascii="Times New Roman" w:hAnsi="Times New Roman"/>
          <w:i/>
          <w:sz w:val="24"/>
        </w:rPr>
        <w:t xml:space="preserve"> оборудване с </w:t>
      </w:r>
      <w:proofErr w:type="spellStart"/>
      <w:r w:rsidRPr="00483CE1">
        <w:rPr>
          <w:rFonts w:ascii="Times New Roman" w:hAnsi="Times New Roman"/>
          <w:i/>
          <w:sz w:val="24"/>
        </w:rPr>
        <w:t>IoT</w:t>
      </w:r>
      <w:proofErr w:type="spellEnd"/>
      <w:r w:rsidRPr="00483CE1">
        <w:rPr>
          <w:rFonts w:ascii="Times New Roman" w:hAnsi="Times New Roman"/>
          <w:i/>
          <w:sz w:val="24"/>
        </w:rPr>
        <w:t xml:space="preserve"> функции, което </w:t>
      </w:r>
      <w:r w:rsidR="00CA79A9">
        <w:rPr>
          <w:rFonts w:ascii="Times New Roman" w:hAnsi="Times New Roman"/>
          <w:i/>
          <w:sz w:val="24"/>
        </w:rPr>
        <w:t>ще</w:t>
      </w:r>
      <w:r>
        <w:rPr>
          <w:rFonts w:ascii="Times New Roman" w:hAnsi="Times New Roman"/>
          <w:i/>
          <w:sz w:val="24"/>
        </w:rPr>
        <w:t xml:space="preserve"> </w:t>
      </w:r>
      <w:r w:rsidRPr="00483CE1">
        <w:rPr>
          <w:rFonts w:ascii="Times New Roman" w:hAnsi="Times New Roman"/>
          <w:i/>
          <w:sz w:val="24"/>
        </w:rPr>
        <w:t>бъде свързано в</w:t>
      </w:r>
      <w:r w:rsidR="0074611A">
        <w:rPr>
          <w:rFonts w:ascii="Times New Roman" w:hAnsi="Times New Roman"/>
          <w:i/>
          <w:sz w:val="24"/>
        </w:rPr>
        <w:t xml:space="preserve"> налична в предприятието</w:t>
      </w:r>
      <w:r w:rsidRPr="00483CE1">
        <w:rPr>
          <w:rFonts w:ascii="Times New Roman" w:hAnsi="Times New Roman"/>
          <w:i/>
          <w:sz w:val="24"/>
        </w:rPr>
        <w:t xml:space="preserve"> SCADA</w:t>
      </w:r>
      <w:r w:rsidR="00CA79A9">
        <w:rPr>
          <w:rStyle w:val="FootnoteReference"/>
          <w:rFonts w:ascii="Times New Roman" w:hAnsi="Times New Roman"/>
          <w:i/>
          <w:sz w:val="24"/>
        </w:rPr>
        <w:footnoteReference w:id="41"/>
      </w:r>
      <w:r w:rsidRPr="00483CE1">
        <w:rPr>
          <w:rFonts w:ascii="Times New Roman" w:hAnsi="Times New Roman"/>
          <w:i/>
          <w:sz w:val="24"/>
        </w:rPr>
        <w:t xml:space="preserve"> и </w:t>
      </w:r>
      <w:r w:rsidR="00CA79A9">
        <w:rPr>
          <w:rFonts w:ascii="Times New Roman" w:hAnsi="Times New Roman"/>
          <w:i/>
          <w:sz w:val="24"/>
        </w:rPr>
        <w:t>ще</w:t>
      </w:r>
      <w:r w:rsidRPr="00483CE1">
        <w:rPr>
          <w:rFonts w:ascii="Times New Roman" w:hAnsi="Times New Roman"/>
          <w:i/>
          <w:sz w:val="24"/>
        </w:rPr>
        <w:t xml:space="preserve"> бъде наблюдавано</w:t>
      </w:r>
      <w:r w:rsidR="00303444">
        <w:rPr>
          <w:rFonts w:ascii="Times New Roman" w:hAnsi="Times New Roman"/>
          <w:i/>
          <w:sz w:val="24"/>
        </w:rPr>
        <w:t xml:space="preserve"> от</w:t>
      </w:r>
      <w:r w:rsidR="00821B1E">
        <w:rPr>
          <w:rFonts w:ascii="Times New Roman" w:hAnsi="Times New Roman"/>
          <w:i/>
          <w:sz w:val="24"/>
        </w:rPr>
        <w:t xml:space="preserve"> </w:t>
      </w:r>
      <w:r w:rsidRPr="00483CE1">
        <w:rPr>
          <w:rFonts w:ascii="Times New Roman" w:hAnsi="Times New Roman"/>
          <w:i/>
          <w:sz w:val="24"/>
        </w:rPr>
        <w:t>софтуерна система</w:t>
      </w:r>
      <w:r w:rsidR="00C35C47">
        <w:rPr>
          <w:rFonts w:ascii="Times New Roman" w:hAnsi="Times New Roman"/>
          <w:i/>
          <w:sz w:val="24"/>
        </w:rPr>
        <w:t xml:space="preserve">. </w:t>
      </w:r>
      <w:r w:rsidR="00C35C47" w:rsidRPr="0074611A">
        <w:rPr>
          <w:rFonts w:ascii="Times New Roman" w:hAnsi="Times New Roman"/>
          <w:b/>
          <w:i/>
          <w:sz w:val="24"/>
        </w:rPr>
        <w:t>Софтуерната система</w:t>
      </w:r>
      <w:r w:rsidRPr="0074611A">
        <w:rPr>
          <w:rFonts w:ascii="Times New Roman" w:hAnsi="Times New Roman"/>
          <w:b/>
          <w:i/>
          <w:sz w:val="24"/>
        </w:rPr>
        <w:t xml:space="preserve"> следва</w:t>
      </w:r>
      <w:r w:rsidRPr="00483CE1">
        <w:rPr>
          <w:rFonts w:ascii="Times New Roman" w:hAnsi="Times New Roman"/>
          <w:i/>
          <w:sz w:val="24"/>
        </w:rPr>
        <w:t xml:space="preserve"> </w:t>
      </w:r>
      <w:r w:rsidRPr="00C35C47">
        <w:rPr>
          <w:rFonts w:ascii="Times New Roman" w:hAnsi="Times New Roman"/>
          <w:b/>
          <w:i/>
          <w:sz w:val="24"/>
        </w:rPr>
        <w:t>да обхваща различни етапи</w:t>
      </w:r>
      <w:r>
        <w:rPr>
          <w:rFonts w:ascii="Times New Roman" w:hAnsi="Times New Roman"/>
          <w:i/>
          <w:sz w:val="24"/>
        </w:rPr>
        <w:t xml:space="preserve"> от производствения процес и да </w:t>
      </w:r>
      <w:r w:rsidRPr="007307F4">
        <w:rPr>
          <w:rFonts w:ascii="Times New Roman" w:hAnsi="Times New Roman"/>
          <w:b/>
          <w:i/>
          <w:sz w:val="24"/>
        </w:rPr>
        <w:t>не</w:t>
      </w:r>
      <w:r>
        <w:rPr>
          <w:rFonts w:ascii="Times New Roman" w:hAnsi="Times New Roman"/>
          <w:i/>
          <w:sz w:val="24"/>
        </w:rPr>
        <w:t xml:space="preserve"> бъде ограничена единствено до наблюдение на съответното </w:t>
      </w:r>
      <w:r w:rsidR="00303444" w:rsidRPr="00D4095C">
        <w:rPr>
          <w:rFonts w:ascii="Times New Roman" w:hAnsi="Times New Roman"/>
          <w:i/>
          <w:sz w:val="24"/>
        </w:rPr>
        <w:t xml:space="preserve">новопридобито </w:t>
      </w:r>
      <w:r w:rsidRPr="00D4095C">
        <w:rPr>
          <w:rFonts w:ascii="Times New Roman" w:hAnsi="Times New Roman"/>
          <w:i/>
          <w:sz w:val="24"/>
        </w:rPr>
        <w:t>оборудване</w:t>
      </w:r>
      <w:r w:rsidR="00155827" w:rsidRPr="00D4095C">
        <w:rPr>
          <w:rFonts w:ascii="Times New Roman" w:hAnsi="Times New Roman"/>
          <w:i/>
          <w:sz w:val="24"/>
        </w:rPr>
        <w:t xml:space="preserve"> </w:t>
      </w:r>
      <w:r w:rsidR="00155827" w:rsidRPr="00D4095C">
        <w:rPr>
          <w:rFonts w:ascii="Times New Roman" w:hAnsi="Times New Roman"/>
          <w:i/>
          <w:sz w:val="24"/>
          <w:lang w:val="en-US"/>
        </w:rPr>
        <w:t>(</w:t>
      </w:r>
      <w:r w:rsidR="00155827" w:rsidRPr="00D4095C">
        <w:rPr>
          <w:rFonts w:ascii="Times New Roman" w:hAnsi="Times New Roman"/>
          <w:i/>
          <w:sz w:val="24"/>
        </w:rPr>
        <w:t>независимо дали софтуерната система е налична в предприятието или се придобива заедно с оборудването по проекта</w:t>
      </w:r>
      <w:r w:rsidR="00155827" w:rsidRPr="00D4095C">
        <w:rPr>
          <w:rFonts w:ascii="Times New Roman" w:hAnsi="Times New Roman"/>
          <w:i/>
          <w:sz w:val="24"/>
          <w:lang w:val="en-US"/>
        </w:rPr>
        <w:t>)</w:t>
      </w:r>
      <w:r w:rsidRPr="00D4095C">
        <w:rPr>
          <w:rFonts w:ascii="Times New Roman" w:hAnsi="Times New Roman"/>
          <w:sz w:val="24"/>
        </w:rPr>
        <w:t>.</w:t>
      </w:r>
    </w:p>
    <w:p w14:paraId="4D96116A" w14:textId="04C18662" w:rsidR="00D4095C" w:rsidRPr="00D4095C" w:rsidRDefault="00904A45" w:rsidP="0043666E">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D4095C">
        <w:rPr>
          <w:rFonts w:ascii="Times New Roman" w:hAnsi="Times New Roman"/>
          <w:sz w:val="24"/>
        </w:rPr>
        <w:t xml:space="preserve">Липсата на достатъчно обоснована информация за спазването на посочените изисквания по отношение на всяка една от предвидените за </w:t>
      </w:r>
      <w:r w:rsidR="00D4095C" w:rsidRPr="00D4095C">
        <w:rPr>
          <w:rFonts w:ascii="Times New Roman" w:hAnsi="Times New Roman"/>
          <w:sz w:val="24"/>
        </w:rPr>
        <w:t>въвеждане</w:t>
      </w:r>
      <w:r w:rsidRPr="00D4095C">
        <w:rPr>
          <w:rFonts w:ascii="Times New Roman" w:hAnsi="Times New Roman"/>
          <w:sz w:val="24"/>
        </w:rPr>
        <w:t xml:space="preserve"> технологии от Индустрия 4.0 и свързаните с нея активи, ще бъде основание за непризнаване на разходи. </w:t>
      </w:r>
    </w:p>
    <w:p w14:paraId="28C08F45" w14:textId="26767AA2" w:rsidR="0080742D" w:rsidRDefault="00904A45" w:rsidP="0043666E">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D4095C">
        <w:rPr>
          <w:rFonts w:ascii="Times New Roman" w:hAnsi="Times New Roman"/>
          <w:sz w:val="24"/>
        </w:rPr>
        <w:t xml:space="preserve">В случай, че изискванията не са спазени за </w:t>
      </w:r>
      <w:r w:rsidRPr="00D4095C">
        <w:rPr>
          <w:rFonts w:ascii="Times New Roman" w:hAnsi="Times New Roman"/>
          <w:b/>
          <w:sz w:val="24"/>
        </w:rPr>
        <w:t>всички</w:t>
      </w:r>
      <w:r w:rsidRPr="00D4095C">
        <w:rPr>
          <w:rFonts w:ascii="Times New Roman" w:hAnsi="Times New Roman"/>
          <w:sz w:val="24"/>
        </w:rPr>
        <w:t xml:space="preserve"> предвидени за </w:t>
      </w:r>
      <w:r w:rsidR="00D4095C">
        <w:rPr>
          <w:rFonts w:ascii="Times New Roman" w:hAnsi="Times New Roman"/>
          <w:sz w:val="24"/>
        </w:rPr>
        <w:t>въвеждане</w:t>
      </w:r>
      <w:r w:rsidRPr="00D4095C">
        <w:rPr>
          <w:rFonts w:ascii="Times New Roman" w:hAnsi="Times New Roman"/>
          <w:sz w:val="24"/>
        </w:rPr>
        <w:t xml:space="preserve"> технологии от Индустрия 4.0 и свързаните с тях активи, то това ще бъде основание за </w:t>
      </w:r>
      <w:r w:rsidRPr="00D4095C">
        <w:rPr>
          <w:rFonts w:ascii="Times New Roman" w:hAnsi="Times New Roman"/>
          <w:b/>
          <w:sz w:val="24"/>
        </w:rPr>
        <w:t>отхвърляне</w:t>
      </w:r>
      <w:r w:rsidRPr="00D4095C">
        <w:rPr>
          <w:rFonts w:ascii="Times New Roman" w:hAnsi="Times New Roman"/>
          <w:sz w:val="24"/>
        </w:rPr>
        <w:t xml:space="preserve"> на съответното проектно предложение. </w:t>
      </w:r>
    </w:p>
    <w:p w14:paraId="19C91ECA" w14:textId="1A33C3AF" w:rsidR="0080742D" w:rsidRDefault="00C95EE3" w:rsidP="0043666E">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45431D">
        <w:rPr>
          <w:rFonts w:ascii="Times New Roman" w:hAnsi="Times New Roman"/>
          <w:b/>
          <w:sz w:val="24"/>
        </w:rPr>
        <w:lastRenderedPageBreak/>
        <w:t>ВАЖНО:</w:t>
      </w:r>
      <w:r w:rsidRPr="0045431D">
        <w:rPr>
          <w:rFonts w:ascii="Times New Roman" w:hAnsi="Times New Roman"/>
          <w:sz w:val="24"/>
        </w:rPr>
        <w:t xml:space="preserve"> </w:t>
      </w:r>
      <w:r w:rsidR="00507C72">
        <w:rPr>
          <w:rFonts w:ascii="Times New Roman" w:hAnsi="Times New Roman"/>
          <w:sz w:val="24"/>
        </w:rPr>
        <w:t>В</w:t>
      </w:r>
      <w:r w:rsidRPr="006F5740">
        <w:rPr>
          <w:rFonts w:ascii="Times New Roman" w:hAnsi="Times New Roman"/>
          <w:sz w:val="24"/>
        </w:rPr>
        <w:t xml:space="preserve">сички </w:t>
      </w:r>
      <w:r w:rsidRPr="003D25B0">
        <w:rPr>
          <w:rFonts w:ascii="Times New Roman" w:hAnsi="Times New Roman"/>
          <w:sz w:val="24"/>
        </w:rPr>
        <w:t xml:space="preserve">избрани </w:t>
      </w:r>
      <w:r w:rsidR="00507C72">
        <w:rPr>
          <w:rFonts w:ascii="Times New Roman" w:hAnsi="Times New Roman"/>
          <w:sz w:val="24"/>
        </w:rPr>
        <w:t xml:space="preserve">от бенефициента </w:t>
      </w:r>
      <w:r w:rsidRPr="003D25B0">
        <w:rPr>
          <w:rFonts w:ascii="Times New Roman" w:hAnsi="Times New Roman"/>
          <w:sz w:val="24"/>
        </w:rPr>
        <w:t xml:space="preserve">изпълнители за въвеждане на </w:t>
      </w:r>
      <w:r w:rsidR="00C13CB9">
        <w:rPr>
          <w:rFonts w:ascii="Times New Roman" w:hAnsi="Times New Roman"/>
          <w:sz w:val="24"/>
        </w:rPr>
        <w:t>технологиите</w:t>
      </w:r>
      <w:r w:rsidRPr="003D25B0">
        <w:rPr>
          <w:rFonts w:ascii="Times New Roman" w:hAnsi="Times New Roman"/>
          <w:sz w:val="24"/>
        </w:rPr>
        <w:t xml:space="preserve"> </w:t>
      </w:r>
      <w:r>
        <w:rPr>
          <w:rFonts w:ascii="Times New Roman" w:hAnsi="Times New Roman"/>
          <w:sz w:val="24"/>
        </w:rPr>
        <w:t xml:space="preserve">по Дейност 1 </w:t>
      </w:r>
      <w:r w:rsidR="00507C72">
        <w:rPr>
          <w:rFonts w:ascii="Times New Roman" w:hAnsi="Times New Roman"/>
          <w:sz w:val="24"/>
        </w:rPr>
        <w:t xml:space="preserve">следва </w:t>
      </w:r>
      <w:r w:rsidR="00507C72" w:rsidRPr="00507C72">
        <w:rPr>
          <w:rFonts w:ascii="Times New Roman" w:hAnsi="Times New Roman"/>
          <w:b/>
          <w:sz w:val="24"/>
        </w:rPr>
        <w:t xml:space="preserve">задължително </w:t>
      </w:r>
      <w:r w:rsidRPr="00507C72">
        <w:rPr>
          <w:rFonts w:ascii="Times New Roman" w:hAnsi="Times New Roman"/>
          <w:b/>
          <w:sz w:val="24"/>
        </w:rPr>
        <w:t>да осигурят</w:t>
      </w:r>
      <w:r w:rsidRPr="003D25B0">
        <w:rPr>
          <w:rFonts w:ascii="Times New Roman" w:hAnsi="Times New Roman"/>
          <w:b/>
          <w:sz w:val="24"/>
        </w:rPr>
        <w:t xml:space="preserve"> обучение на персонала</w:t>
      </w:r>
      <w:r w:rsidRPr="003D25B0">
        <w:rPr>
          <w:rFonts w:ascii="Times New Roman" w:hAnsi="Times New Roman"/>
          <w:sz w:val="24"/>
        </w:rPr>
        <w:t xml:space="preserve"> на предприятието</w:t>
      </w:r>
      <w:r>
        <w:rPr>
          <w:rFonts w:ascii="Times New Roman" w:hAnsi="Times New Roman"/>
          <w:sz w:val="24"/>
        </w:rPr>
        <w:t>, ангажиран</w:t>
      </w:r>
      <w:r w:rsidRPr="003D25B0">
        <w:rPr>
          <w:rFonts w:ascii="Times New Roman" w:hAnsi="Times New Roman"/>
          <w:sz w:val="24"/>
        </w:rPr>
        <w:t xml:space="preserve"> за работа с новите технологии</w:t>
      </w:r>
      <w:r>
        <w:rPr>
          <w:rFonts w:ascii="Times New Roman" w:hAnsi="Times New Roman"/>
          <w:sz w:val="24"/>
        </w:rPr>
        <w:t xml:space="preserve"> от Индустрия 4.0.</w:t>
      </w:r>
    </w:p>
    <w:p w14:paraId="06EB9A14" w14:textId="3D9413CD" w:rsidR="0080742D" w:rsidRDefault="00495F7E" w:rsidP="0043666E">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495F7E">
        <w:rPr>
          <w:rFonts w:ascii="Times New Roman" w:hAnsi="Times New Roman"/>
          <w:sz w:val="24"/>
        </w:rPr>
        <w:t>В</w:t>
      </w:r>
      <w:r>
        <w:rPr>
          <w:rFonts w:ascii="Times New Roman" w:hAnsi="Times New Roman"/>
          <w:sz w:val="24"/>
        </w:rPr>
        <w:t xml:space="preserve"> случай че чрез изпълнението на дейностите по проекта, </w:t>
      </w:r>
      <w:r w:rsidR="000749D3">
        <w:rPr>
          <w:rFonts w:ascii="Times New Roman" w:hAnsi="Times New Roman"/>
          <w:sz w:val="24"/>
        </w:rPr>
        <w:t xml:space="preserve">кандидатът предвижда да въведе и </w:t>
      </w:r>
      <w:r w:rsidRPr="00495F7E">
        <w:rPr>
          <w:rFonts w:ascii="Times New Roman" w:hAnsi="Times New Roman"/>
          <w:sz w:val="24"/>
        </w:rPr>
        <w:t>„зелени“ технологии</w:t>
      </w:r>
      <w:r w:rsidR="000749D3">
        <w:rPr>
          <w:rStyle w:val="FootnoteReference"/>
          <w:rFonts w:ascii="Times New Roman" w:hAnsi="Times New Roman"/>
          <w:sz w:val="24"/>
        </w:rPr>
        <w:footnoteReference w:id="42"/>
      </w:r>
      <w:r w:rsidRPr="00495F7E">
        <w:rPr>
          <w:rFonts w:ascii="Times New Roman" w:hAnsi="Times New Roman"/>
          <w:sz w:val="24"/>
        </w:rPr>
        <w:t xml:space="preserve"> </w:t>
      </w:r>
      <w:r w:rsidR="00D851F8">
        <w:rPr>
          <w:rFonts w:ascii="Times New Roman" w:hAnsi="Times New Roman"/>
          <w:sz w:val="24"/>
        </w:rPr>
        <w:t>от</w:t>
      </w:r>
      <w:r w:rsidRPr="00495F7E">
        <w:rPr>
          <w:rFonts w:ascii="Times New Roman" w:hAnsi="Times New Roman"/>
          <w:sz w:val="24"/>
        </w:rPr>
        <w:t xml:space="preserve"> Индустрия 4.0</w:t>
      </w:r>
      <w:r w:rsidR="000749D3">
        <w:rPr>
          <w:rFonts w:ascii="Times New Roman" w:hAnsi="Times New Roman"/>
          <w:sz w:val="24"/>
        </w:rPr>
        <w:t xml:space="preserve">, информация за това следва да бъде представена в </w:t>
      </w:r>
      <w:r w:rsidR="000749D3" w:rsidRPr="000749D3">
        <w:rPr>
          <w:rFonts w:ascii="Times New Roman" w:hAnsi="Times New Roman"/>
          <w:sz w:val="24"/>
        </w:rPr>
        <w:t>раздел  „Допълнителна информация, необходима за оценка на проектното предложение“ от Формуляра за кандидатстване</w:t>
      </w:r>
      <w:r w:rsidR="000749D3">
        <w:rPr>
          <w:rFonts w:ascii="Times New Roman" w:hAnsi="Times New Roman"/>
          <w:sz w:val="24"/>
        </w:rPr>
        <w:t xml:space="preserve">. </w:t>
      </w:r>
      <w:r w:rsidR="003B5A9C" w:rsidRPr="009F4577">
        <w:rPr>
          <w:rFonts w:ascii="Times New Roman" w:hAnsi="Times New Roman"/>
          <w:sz w:val="24"/>
        </w:rPr>
        <w:t>Изпълнението на посочените изисквания ще бъде проследявано както на етап оценка на проектните предложения, така и на етап изпълнение на проектите.</w:t>
      </w:r>
    </w:p>
    <w:p w14:paraId="19685618" w14:textId="77BDC60D" w:rsidR="0080742D" w:rsidRDefault="003B5A9C" w:rsidP="0043666E">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След</w:t>
      </w:r>
      <w:r w:rsidRPr="00A44F84">
        <w:rPr>
          <w:rFonts w:ascii="Times New Roman" w:hAnsi="Times New Roman"/>
          <w:sz w:val="24"/>
        </w:rPr>
        <w:t xml:space="preserve"> приключване на изпълнението на проекта</w:t>
      </w:r>
      <w:r>
        <w:rPr>
          <w:rFonts w:ascii="Times New Roman" w:hAnsi="Times New Roman"/>
          <w:sz w:val="24"/>
        </w:rPr>
        <w:t xml:space="preserve"> и </w:t>
      </w:r>
      <w:r w:rsidRPr="00A44F84">
        <w:rPr>
          <w:rFonts w:ascii="Times New Roman" w:hAnsi="Times New Roman"/>
          <w:sz w:val="24"/>
        </w:rPr>
        <w:t>подаване на финалния отчет</w:t>
      </w:r>
      <w:r>
        <w:rPr>
          <w:rFonts w:ascii="Times New Roman" w:hAnsi="Times New Roman"/>
          <w:sz w:val="24"/>
        </w:rPr>
        <w:t xml:space="preserve">, бенефициентът </w:t>
      </w:r>
      <w:r w:rsidRPr="00A44F84">
        <w:rPr>
          <w:rFonts w:ascii="Times New Roman" w:hAnsi="Times New Roman"/>
          <w:sz w:val="24"/>
        </w:rPr>
        <w:t xml:space="preserve">следва </w:t>
      </w:r>
      <w:r w:rsidR="00507C72" w:rsidRPr="00507C72">
        <w:rPr>
          <w:rFonts w:ascii="Times New Roman" w:hAnsi="Times New Roman"/>
          <w:b/>
          <w:sz w:val="24"/>
        </w:rPr>
        <w:t>задължително</w:t>
      </w:r>
      <w:r w:rsidRPr="00A44F84">
        <w:rPr>
          <w:rFonts w:ascii="Times New Roman" w:hAnsi="Times New Roman"/>
          <w:sz w:val="24"/>
        </w:rPr>
        <w:t xml:space="preserve"> да предостави доказателства</w:t>
      </w:r>
      <w:r>
        <w:rPr>
          <w:rFonts w:ascii="Times New Roman" w:hAnsi="Times New Roman"/>
          <w:sz w:val="24"/>
        </w:rPr>
        <w:t>, удостоверяващи:</w:t>
      </w:r>
    </w:p>
    <w:p w14:paraId="2637C09E" w14:textId="00711E71" w:rsidR="0080742D" w:rsidRDefault="003B5A9C" w:rsidP="0043666E">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 xml:space="preserve">- </w:t>
      </w:r>
      <w:r w:rsidRPr="001B2836">
        <w:rPr>
          <w:rFonts w:ascii="Times New Roman" w:hAnsi="Times New Roman"/>
          <w:b/>
          <w:sz w:val="24"/>
        </w:rPr>
        <w:t>внедряването</w:t>
      </w:r>
      <w:r>
        <w:rPr>
          <w:rFonts w:ascii="Times New Roman" w:hAnsi="Times New Roman"/>
          <w:sz w:val="24"/>
        </w:rPr>
        <w:t xml:space="preserve"> в предприятието на заявените по проекта технологии от областта на Индустрия 4.0 съгласно Приложение 18</w:t>
      </w:r>
      <w:r w:rsidR="00D9409B">
        <w:rPr>
          <w:rStyle w:val="FootnoteReference"/>
          <w:rFonts w:ascii="Times New Roman" w:hAnsi="Times New Roman"/>
          <w:sz w:val="24"/>
        </w:rPr>
        <w:footnoteReference w:id="43"/>
      </w:r>
      <w:r>
        <w:rPr>
          <w:rFonts w:ascii="Times New Roman" w:hAnsi="Times New Roman"/>
          <w:sz w:val="24"/>
        </w:rPr>
        <w:t>;</w:t>
      </w:r>
      <w:r w:rsidR="00507C72">
        <w:rPr>
          <w:rFonts w:ascii="Times New Roman" w:hAnsi="Times New Roman"/>
          <w:sz w:val="24"/>
        </w:rPr>
        <w:t xml:space="preserve"> и</w:t>
      </w:r>
    </w:p>
    <w:p w14:paraId="3F4EF6B2" w14:textId="286EC24C" w:rsidR="0080742D" w:rsidRDefault="003B5A9C" w:rsidP="0043666E">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 наличието на изградена и разписана съответна организация в дружеството</w:t>
      </w:r>
      <w:r>
        <w:rPr>
          <w:rStyle w:val="FootnoteReference"/>
          <w:rFonts w:ascii="Times New Roman" w:hAnsi="Times New Roman"/>
          <w:sz w:val="24"/>
        </w:rPr>
        <w:footnoteReference w:id="44"/>
      </w:r>
      <w:r>
        <w:rPr>
          <w:rFonts w:ascii="Times New Roman" w:hAnsi="Times New Roman"/>
          <w:sz w:val="24"/>
        </w:rPr>
        <w:t>, във връзка с внедрените нови технологии</w:t>
      </w:r>
      <w:r w:rsidR="00881E6F">
        <w:rPr>
          <w:rFonts w:ascii="Times New Roman" w:hAnsi="Times New Roman"/>
          <w:sz w:val="24"/>
        </w:rPr>
        <w:t xml:space="preserve"> </w:t>
      </w:r>
      <w:r>
        <w:rPr>
          <w:rFonts w:ascii="Times New Roman" w:hAnsi="Times New Roman"/>
          <w:sz w:val="24"/>
        </w:rPr>
        <w:t xml:space="preserve">и тяхната </w:t>
      </w:r>
      <w:r w:rsidRPr="001B2836">
        <w:rPr>
          <w:rFonts w:ascii="Times New Roman" w:hAnsi="Times New Roman"/>
          <w:b/>
          <w:sz w:val="24"/>
        </w:rPr>
        <w:t>интеграция</w:t>
      </w:r>
      <w:r>
        <w:rPr>
          <w:rFonts w:ascii="Times New Roman" w:hAnsi="Times New Roman"/>
          <w:sz w:val="24"/>
        </w:rPr>
        <w:t xml:space="preserve"> с наличните </w:t>
      </w:r>
      <w:r w:rsidR="00C26072" w:rsidRPr="00C26072">
        <w:rPr>
          <w:rFonts w:ascii="Times New Roman" w:hAnsi="Times New Roman"/>
          <w:sz w:val="24"/>
        </w:rPr>
        <w:t xml:space="preserve">технологии </w:t>
      </w:r>
      <w:r>
        <w:rPr>
          <w:rFonts w:ascii="Times New Roman" w:hAnsi="Times New Roman"/>
          <w:sz w:val="24"/>
        </w:rPr>
        <w:t>в предприятието;</w:t>
      </w:r>
      <w:r w:rsidR="00507C72">
        <w:rPr>
          <w:rFonts w:ascii="Times New Roman" w:hAnsi="Times New Roman"/>
          <w:sz w:val="24"/>
        </w:rPr>
        <w:t xml:space="preserve"> и</w:t>
      </w:r>
    </w:p>
    <w:p w14:paraId="5508D3C8" w14:textId="2173F835" w:rsidR="0080742D" w:rsidRDefault="003B5A9C" w:rsidP="0043666E">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 xml:space="preserve">- преминато </w:t>
      </w:r>
      <w:r w:rsidRPr="001B2836">
        <w:rPr>
          <w:rFonts w:ascii="Times New Roman" w:hAnsi="Times New Roman"/>
          <w:b/>
          <w:sz w:val="24"/>
        </w:rPr>
        <w:t>обучение</w:t>
      </w:r>
      <w:r>
        <w:rPr>
          <w:rFonts w:ascii="Times New Roman" w:hAnsi="Times New Roman"/>
          <w:sz w:val="24"/>
        </w:rPr>
        <w:t xml:space="preserve"> от персонала</w:t>
      </w:r>
      <w:r>
        <w:rPr>
          <w:rStyle w:val="FootnoteReference"/>
          <w:rFonts w:ascii="Times New Roman" w:hAnsi="Times New Roman"/>
          <w:sz w:val="24"/>
        </w:rPr>
        <w:footnoteReference w:id="45"/>
      </w:r>
      <w:r>
        <w:rPr>
          <w:rFonts w:ascii="Times New Roman" w:hAnsi="Times New Roman"/>
          <w:sz w:val="24"/>
        </w:rPr>
        <w:t>, който ще използва въведените нови технологии от Индустрия 4.0</w:t>
      </w:r>
      <w:r w:rsidR="000749D3">
        <w:rPr>
          <w:rFonts w:ascii="Times New Roman" w:hAnsi="Times New Roman"/>
          <w:sz w:val="24"/>
        </w:rPr>
        <w:t>; и</w:t>
      </w:r>
    </w:p>
    <w:p w14:paraId="198113A4" w14:textId="7FF0D42E" w:rsidR="007A7961" w:rsidRDefault="000749D3" w:rsidP="0043666E">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Pr>
          <w:rFonts w:ascii="Times New Roman" w:hAnsi="Times New Roman"/>
          <w:sz w:val="24"/>
        </w:rPr>
        <w:t>- в</w:t>
      </w:r>
      <w:r w:rsidRPr="000749D3">
        <w:rPr>
          <w:rFonts w:ascii="Times New Roman" w:hAnsi="Times New Roman"/>
          <w:sz w:val="24"/>
        </w:rPr>
        <w:t>ъвеждане</w:t>
      </w:r>
      <w:r>
        <w:rPr>
          <w:rFonts w:ascii="Times New Roman" w:hAnsi="Times New Roman"/>
          <w:sz w:val="24"/>
        </w:rPr>
        <w:t>то</w:t>
      </w:r>
      <w:r w:rsidRPr="000749D3">
        <w:rPr>
          <w:rFonts w:ascii="Times New Roman" w:hAnsi="Times New Roman"/>
          <w:sz w:val="24"/>
        </w:rPr>
        <w:t xml:space="preserve"> на „зелени“ технологии от Индустрия 4.0</w:t>
      </w:r>
      <w:r>
        <w:rPr>
          <w:rFonts w:ascii="Times New Roman" w:hAnsi="Times New Roman"/>
          <w:sz w:val="24"/>
        </w:rPr>
        <w:t xml:space="preserve"> (ако е заявено по проекта)</w:t>
      </w:r>
      <w:r w:rsidR="003B5A9C">
        <w:rPr>
          <w:rFonts w:ascii="Times New Roman" w:hAnsi="Times New Roman"/>
          <w:sz w:val="24"/>
        </w:rPr>
        <w:t>.</w:t>
      </w:r>
    </w:p>
    <w:p w14:paraId="7382D6E5" w14:textId="19E3FCDF" w:rsidR="00856316" w:rsidRDefault="003B5A9C" w:rsidP="00881E6F">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sz w:val="24"/>
        </w:rPr>
        <w:t xml:space="preserve">При неизпълнение на </w:t>
      </w:r>
      <w:r w:rsidR="00507C72">
        <w:rPr>
          <w:rFonts w:ascii="Times New Roman" w:hAnsi="Times New Roman"/>
          <w:sz w:val="24"/>
        </w:rPr>
        <w:t xml:space="preserve">посочените </w:t>
      </w:r>
      <w:r w:rsidRPr="00A44F84">
        <w:rPr>
          <w:rFonts w:ascii="Times New Roman" w:hAnsi="Times New Roman"/>
          <w:sz w:val="24"/>
        </w:rPr>
        <w:t>изискван</w:t>
      </w:r>
      <w:r w:rsidR="00507C72">
        <w:rPr>
          <w:rFonts w:ascii="Times New Roman" w:hAnsi="Times New Roman"/>
          <w:sz w:val="24"/>
        </w:rPr>
        <w:t>ия</w:t>
      </w:r>
      <w:r w:rsidRPr="00A44F84">
        <w:rPr>
          <w:rFonts w:ascii="Times New Roman" w:hAnsi="Times New Roman"/>
          <w:sz w:val="24"/>
        </w:rPr>
        <w:t xml:space="preserve"> получената безвъзмездна помощ подлежи на възстановяване, </w:t>
      </w:r>
      <w:r w:rsidR="00D33CD4">
        <w:rPr>
          <w:rFonts w:ascii="Times New Roman" w:hAnsi="Times New Roman"/>
          <w:sz w:val="24"/>
        </w:rPr>
        <w:t>заедно със съответните</w:t>
      </w:r>
      <w:r w:rsidRPr="00A44F84">
        <w:rPr>
          <w:rFonts w:ascii="Times New Roman" w:hAnsi="Times New Roman"/>
          <w:sz w:val="24"/>
        </w:rPr>
        <w:t xml:space="preserve"> законн</w:t>
      </w:r>
      <w:r w:rsidR="00D33CD4">
        <w:rPr>
          <w:rFonts w:ascii="Times New Roman" w:hAnsi="Times New Roman"/>
          <w:sz w:val="24"/>
        </w:rPr>
        <w:t>и</w:t>
      </w:r>
      <w:r w:rsidRPr="00A44F84">
        <w:rPr>
          <w:rFonts w:ascii="Times New Roman" w:hAnsi="Times New Roman"/>
          <w:sz w:val="24"/>
        </w:rPr>
        <w:t xml:space="preserve"> лихв</w:t>
      </w:r>
      <w:r w:rsidR="00D33CD4">
        <w:rPr>
          <w:rFonts w:ascii="Times New Roman" w:hAnsi="Times New Roman"/>
          <w:sz w:val="24"/>
        </w:rPr>
        <w:t>и</w:t>
      </w:r>
      <w:r w:rsidRPr="00A44F84">
        <w:rPr>
          <w:rFonts w:ascii="Times New Roman" w:hAnsi="Times New Roman"/>
          <w:sz w:val="24"/>
        </w:rPr>
        <w:t>. В допълнение, по преценка на У</w:t>
      </w:r>
      <w:r w:rsidR="00507C72">
        <w:rPr>
          <w:rFonts w:ascii="Times New Roman" w:hAnsi="Times New Roman"/>
          <w:sz w:val="24"/>
        </w:rPr>
        <w:t>правляващия орган</w:t>
      </w:r>
      <w:r w:rsidRPr="00A44F84">
        <w:rPr>
          <w:rFonts w:ascii="Times New Roman" w:hAnsi="Times New Roman"/>
          <w:sz w:val="24"/>
        </w:rPr>
        <w:t>, на етап верификация (междинен/финален отчет) на внедрен</w:t>
      </w:r>
      <w:r>
        <w:rPr>
          <w:rFonts w:ascii="Times New Roman" w:hAnsi="Times New Roman"/>
          <w:sz w:val="24"/>
        </w:rPr>
        <w:t>ите</w:t>
      </w:r>
      <w:r w:rsidRPr="00A44F84">
        <w:rPr>
          <w:rFonts w:ascii="Times New Roman" w:hAnsi="Times New Roman"/>
          <w:sz w:val="24"/>
        </w:rPr>
        <w:t xml:space="preserve"> </w:t>
      </w:r>
      <w:r w:rsidRPr="002D1EB5">
        <w:rPr>
          <w:rFonts w:ascii="Times New Roman" w:hAnsi="Times New Roman"/>
          <w:sz w:val="24"/>
        </w:rPr>
        <w:t>технологии от областта на Индустрия 4.0</w:t>
      </w:r>
      <w:r w:rsidRPr="00A44F84">
        <w:rPr>
          <w:rFonts w:ascii="Times New Roman" w:hAnsi="Times New Roman"/>
          <w:sz w:val="24"/>
        </w:rPr>
        <w:t>, външен експерт ще извърши допълнителна проверка с резултат изготвено становище във връзка с одобрение/</w:t>
      </w:r>
      <w:r>
        <w:rPr>
          <w:rFonts w:ascii="Times New Roman" w:hAnsi="Times New Roman"/>
          <w:sz w:val="24"/>
        </w:rPr>
        <w:t xml:space="preserve"> </w:t>
      </w:r>
      <w:r w:rsidRPr="00A44F84">
        <w:rPr>
          <w:rFonts w:ascii="Times New Roman" w:hAnsi="Times New Roman"/>
          <w:sz w:val="24"/>
        </w:rPr>
        <w:t>частично одобрение/</w:t>
      </w:r>
      <w:r>
        <w:rPr>
          <w:rFonts w:ascii="Times New Roman" w:hAnsi="Times New Roman"/>
          <w:sz w:val="24"/>
        </w:rPr>
        <w:t xml:space="preserve"> </w:t>
      </w:r>
      <w:r w:rsidRPr="00A44F84">
        <w:rPr>
          <w:rFonts w:ascii="Times New Roman" w:hAnsi="Times New Roman"/>
          <w:sz w:val="24"/>
        </w:rPr>
        <w:t xml:space="preserve">неодобрение на представените доказателства относно </w:t>
      </w:r>
      <w:r>
        <w:rPr>
          <w:rFonts w:ascii="Times New Roman" w:hAnsi="Times New Roman"/>
          <w:sz w:val="24"/>
        </w:rPr>
        <w:t>изпълнението на посочените изисквания</w:t>
      </w:r>
      <w:r w:rsidRPr="00CF30EE">
        <w:rPr>
          <w:rFonts w:ascii="Times New Roman" w:hAnsi="Times New Roman"/>
          <w:sz w:val="24"/>
        </w:rPr>
        <w:t xml:space="preserve">, </w:t>
      </w:r>
      <w:r>
        <w:rPr>
          <w:rFonts w:ascii="Times New Roman" w:hAnsi="Times New Roman"/>
          <w:sz w:val="24"/>
        </w:rPr>
        <w:t xml:space="preserve">във връзка с внедрените нови технологии от </w:t>
      </w:r>
      <w:r w:rsidRPr="002D1EB5">
        <w:rPr>
          <w:rFonts w:ascii="Times New Roman" w:hAnsi="Times New Roman"/>
          <w:sz w:val="24"/>
        </w:rPr>
        <w:t>Индустрия 4.0</w:t>
      </w:r>
      <w:r w:rsidR="001B2836">
        <w:rPr>
          <w:rFonts w:ascii="Times New Roman" w:hAnsi="Times New Roman"/>
          <w:sz w:val="24"/>
        </w:rPr>
        <w:t xml:space="preserve">, вкл. необходимостта </w:t>
      </w:r>
      <w:r w:rsidR="001B2836" w:rsidRPr="001B2836">
        <w:rPr>
          <w:rFonts w:ascii="Times New Roman" w:hAnsi="Times New Roman"/>
          <w:sz w:val="24"/>
        </w:rPr>
        <w:t xml:space="preserve">на </w:t>
      </w:r>
      <w:r w:rsidR="001B2836">
        <w:rPr>
          <w:rFonts w:ascii="Times New Roman" w:hAnsi="Times New Roman"/>
          <w:sz w:val="24"/>
        </w:rPr>
        <w:t xml:space="preserve">заявените в бюджета </w:t>
      </w:r>
      <w:r w:rsidR="001B2836" w:rsidRPr="001B2836">
        <w:rPr>
          <w:rFonts w:ascii="Times New Roman" w:hAnsi="Times New Roman"/>
          <w:sz w:val="24"/>
        </w:rPr>
        <w:t>активи</w:t>
      </w:r>
      <w:r w:rsidR="00A90485">
        <w:rPr>
          <w:rFonts w:ascii="Times New Roman" w:hAnsi="Times New Roman"/>
          <w:sz w:val="24"/>
        </w:rPr>
        <w:t xml:space="preserve"> </w:t>
      </w:r>
      <w:r w:rsidR="001B2836" w:rsidRPr="001B2836">
        <w:rPr>
          <w:rFonts w:ascii="Times New Roman" w:hAnsi="Times New Roman"/>
          <w:sz w:val="24"/>
        </w:rPr>
        <w:t>за въвеждане на описан</w:t>
      </w:r>
      <w:r w:rsidR="001B2836">
        <w:rPr>
          <w:rFonts w:ascii="Times New Roman" w:hAnsi="Times New Roman"/>
          <w:sz w:val="24"/>
        </w:rPr>
        <w:t>ите</w:t>
      </w:r>
      <w:r w:rsidR="001B2836" w:rsidRPr="001B2836">
        <w:rPr>
          <w:rFonts w:ascii="Times New Roman" w:hAnsi="Times New Roman"/>
          <w:sz w:val="24"/>
        </w:rPr>
        <w:t xml:space="preserve"> в проекта технологи</w:t>
      </w:r>
      <w:r w:rsidR="001B2836">
        <w:rPr>
          <w:rFonts w:ascii="Times New Roman" w:hAnsi="Times New Roman"/>
          <w:sz w:val="24"/>
        </w:rPr>
        <w:t>и</w:t>
      </w:r>
      <w:r w:rsidR="001B2836" w:rsidRPr="001B2836">
        <w:rPr>
          <w:rFonts w:ascii="Times New Roman" w:hAnsi="Times New Roman"/>
          <w:sz w:val="24"/>
        </w:rPr>
        <w:t xml:space="preserve"> от Индустрия 4.0</w:t>
      </w:r>
      <w:r w:rsidR="001B2836">
        <w:rPr>
          <w:rFonts w:ascii="Times New Roman" w:hAnsi="Times New Roman"/>
          <w:sz w:val="24"/>
        </w:rPr>
        <w:t xml:space="preserve">. </w:t>
      </w:r>
      <w:r w:rsidRPr="00A44F84">
        <w:rPr>
          <w:rFonts w:ascii="Times New Roman" w:hAnsi="Times New Roman"/>
          <w:sz w:val="24"/>
        </w:rPr>
        <w:t>На основание изготвеното становище, У</w:t>
      </w:r>
      <w:r w:rsidR="00507C72">
        <w:rPr>
          <w:rFonts w:ascii="Times New Roman" w:hAnsi="Times New Roman"/>
          <w:sz w:val="24"/>
        </w:rPr>
        <w:t>правляващият орган</w:t>
      </w:r>
      <w:r w:rsidRPr="00A44F84">
        <w:rPr>
          <w:rFonts w:ascii="Times New Roman" w:hAnsi="Times New Roman"/>
          <w:sz w:val="24"/>
        </w:rPr>
        <w:t xml:space="preserve"> ще процедира – одобрение/</w:t>
      </w:r>
      <w:r>
        <w:rPr>
          <w:rFonts w:ascii="Times New Roman" w:hAnsi="Times New Roman"/>
          <w:sz w:val="24"/>
        </w:rPr>
        <w:t xml:space="preserve"> </w:t>
      </w:r>
      <w:r w:rsidRPr="00A44F84">
        <w:rPr>
          <w:rFonts w:ascii="Times New Roman" w:hAnsi="Times New Roman"/>
          <w:sz w:val="24"/>
        </w:rPr>
        <w:t>частично одобрение/</w:t>
      </w:r>
      <w:r>
        <w:rPr>
          <w:rFonts w:ascii="Times New Roman" w:hAnsi="Times New Roman"/>
          <w:sz w:val="24"/>
        </w:rPr>
        <w:t xml:space="preserve"> </w:t>
      </w:r>
      <w:r w:rsidRPr="00A44F84">
        <w:rPr>
          <w:rFonts w:ascii="Times New Roman" w:hAnsi="Times New Roman"/>
          <w:sz w:val="24"/>
        </w:rPr>
        <w:t>неодобрение на отчетените дейности и заявени разходи в конкретния пакет отчетни документи.</w:t>
      </w:r>
      <w:r w:rsidR="001B2836">
        <w:rPr>
          <w:rFonts w:ascii="Times New Roman" w:hAnsi="Times New Roman"/>
          <w:sz w:val="24"/>
        </w:rPr>
        <w:t xml:space="preserve"> </w:t>
      </w:r>
      <w:r w:rsidR="00A76904" w:rsidRPr="00A44F84">
        <w:rPr>
          <w:rFonts w:ascii="Times New Roman" w:hAnsi="Times New Roman"/>
          <w:sz w:val="24"/>
        </w:rPr>
        <w:t>Следва да се има предвид, че придобиването на активи</w:t>
      </w:r>
      <w:r w:rsidR="00E76BF3">
        <w:rPr>
          <w:rFonts w:ascii="Times New Roman" w:hAnsi="Times New Roman"/>
          <w:sz w:val="24"/>
        </w:rPr>
        <w:t xml:space="preserve"> </w:t>
      </w:r>
      <w:r w:rsidR="00A76904" w:rsidRPr="00752634">
        <w:rPr>
          <w:rFonts w:ascii="Times New Roman" w:hAnsi="Times New Roman"/>
          <w:b/>
          <w:sz w:val="24"/>
        </w:rPr>
        <w:t>не може</w:t>
      </w:r>
      <w:r w:rsidR="00A76904" w:rsidRPr="00A44F84">
        <w:rPr>
          <w:rFonts w:ascii="Times New Roman" w:hAnsi="Times New Roman"/>
          <w:sz w:val="24"/>
        </w:rPr>
        <w:t xml:space="preserve"> да бъде залагано като резултат от изпълнението на дейност</w:t>
      </w:r>
      <w:r w:rsidR="00A76904">
        <w:rPr>
          <w:rFonts w:ascii="Times New Roman" w:hAnsi="Times New Roman"/>
          <w:sz w:val="24"/>
        </w:rPr>
        <w:t>та</w:t>
      </w:r>
      <w:r w:rsidR="00A76904" w:rsidRPr="00A44F84">
        <w:rPr>
          <w:rFonts w:ascii="Times New Roman" w:hAnsi="Times New Roman"/>
          <w:sz w:val="24"/>
        </w:rPr>
        <w:t>.</w:t>
      </w:r>
    </w:p>
    <w:p w14:paraId="43CBC591" w14:textId="77777777" w:rsidR="00856316" w:rsidRDefault="00CD3949" w:rsidP="005F46CD">
      <w:pPr>
        <w:pBdr>
          <w:top w:val="single" w:sz="4" w:space="1" w:color="auto"/>
          <w:left w:val="single" w:sz="4" w:space="0" w:color="auto"/>
          <w:bottom w:val="single" w:sz="4" w:space="1" w:color="auto"/>
          <w:right w:val="single" w:sz="4" w:space="1" w:color="auto"/>
        </w:pBdr>
        <w:spacing w:after="0"/>
        <w:jc w:val="both"/>
        <w:rPr>
          <w:rFonts w:ascii="Times New Roman" w:hAnsi="Times New Roman"/>
          <w:b/>
          <w:sz w:val="24"/>
        </w:rPr>
      </w:pPr>
      <w:r w:rsidRPr="00A44F84">
        <w:rPr>
          <w:rFonts w:ascii="Times New Roman" w:hAnsi="Times New Roman"/>
          <w:b/>
          <w:sz w:val="24"/>
        </w:rPr>
        <w:lastRenderedPageBreak/>
        <w:t>ВАЖНО:</w:t>
      </w:r>
      <w:r w:rsidRPr="00A44F84">
        <w:rPr>
          <w:rFonts w:ascii="Times New Roman" w:hAnsi="Times New Roman"/>
          <w:sz w:val="24"/>
        </w:rPr>
        <w:t xml:space="preserve"> </w:t>
      </w:r>
      <w:r w:rsidR="00D01783" w:rsidRPr="00A44F84">
        <w:rPr>
          <w:rFonts w:ascii="Times New Roman" w:hAnsi="Times New Roman"/>
          <w:sz w:val="24"/>
        </w:rPr>
        <w:t>По</w:t>
      </w:r>
      <w:r w:rsidRPr="00A44F84">
        <w:rPr>
          <w:rFonts w:ascii="Times New Roman" w:hAnsi="Times New Roman"/>
          <w:sz w:val="24"/>
        </w:rPr>
        <w:t xml:space="preserve"> </w:t>
      </w:r>
      <w:r w:rsidR="00D01783" w:rsidRPr="00A44F84">
        <w:rPr>
          <w:rFonts w:ascii="Times New Roman" w:hAnsi="Times New Roman"/>
          <w:sz w:val="24"/>
        </w:rPr>
        <w:t xml:space="preserve">Елемент А </w:t>
      </w:r>
      <w:r w:rsidRPr="00A44F84">
        <w:rPr>
          <w:rFonts w:ascii="Times New Roman" w:hAnsi="Times New Roman"/>
          <w:sz w:val="24"/>
        </w:rPr>
        <w:t xml:space="preserve">(задължителен) </w:t>
      </w:r>
      <w:r w:rsidR="00D01783" w:rsidRPr="00A44F84">
        <w:rPr>
          <w:rFonts w:ascii="Times New Roman" w:hAnsi="Times New Roman"/>
          <w:sz w:val="24"/>
        </w:rPr>
        <w:t xml:space="preserve">кандидатите </w:t>
      </w:r>
      <w:r w:rsidR="00D01783" w:rsidRPr="00A44F84">
        <w:rPr>
          <w:rFonts w:ascii="Times New Roman" w:hAnsi="Times New Roman"/>
          <w:b/>
          <w:sz w:val="24"/>
        </w:rPr>
        <w:t xml:space="preserve">избират </w:t>
      </w:r>
      <w:r w:rsidRPr="00A44F84">
        <w:rPr>
          <w:rFonts w:ascii="Times New Roman" w:hAnsi="Times New Roman"/>
          <w:b/>
          <w:sz w:val="24"/>
        </w:rPr>
        <w:t>ЕДИН</w:t>
      </w:r>
      <w:r w:rsidR="00D01783" w:rsidRPr="00A44F84">
        <w:rPr>
          <w:rFonts w:ascii="Times New Roman" w:hAnsi="Times New Roman"/>
          <w:sz w:val="24"/>
        </w:rPr>
        <w:t xml:space="preserve"> </w:t>
      </w:r>
      <w:r w:rsidR="00D01783" w:rsidRPr="00A44F84">
        <w:rPr>
          <w:rFonts w:ascii="Times New Roman" w:hAnsi="Times New Roman"/>
          <w:b/>
          <w:sz w:val="24"/>
        </w:rPr>
        <w:t>измежду приложимите режими на държавна/минимална помощ</w:t>
      </w:r>
      <w:r w:rsidR="00D01783" w:rsidRPr="00A44F84">
        <w:rPr>
          <w:rFonts w:ascii="Times New Roman" w:hAnsi="Times New Roman"/>
          <w:sz w:val="24"/>
        </w:rPr>
        <w:t>, като дейностите по настоящия Елемент</w:t>
      </w:r>
      <w:r w:rsidRPr="00A44F84">
        <w:rPr>
          <w:rFonts w:ascii="Times New Roman" w:hAnsi="Times New Roman"/>
          <w:sz w:val="24"/>
        </w:rPr>
        <w:t xml:space="preserve"> А</w:t>
      </w:r>
      <w:r w:rsidR="00D01783" w:rsidRPr="00A44F84">
        <w:rPr>
          <w:rFonts w:ascii="Times New Roman" w:hAnsi="Times New Roman"/>
          <w:sz w:val="24"/>
        </w:rPr>
        <w:t xml:space="preserve"> могат да бъда</w:t>
      </w:r>
      <w:r w:rsidR="008D5120">
        <w:rPr>
          <w:rFonts w:ascii="Times New Roman" w:hAnsi="Times New Roman"/>
          <w:sz w:val="24"/>
        </w:rPr>
        <w:t>т</w:t>
      </w:r>
      <w:r w:rsidR="00D01783" w:rsidRPr="00A44F84">
        <w:rPr>
          <w:rFonts w:ascii="Times New Roman" w:hAnsi="Times New Roman"/>
          <w:sz w:val="24"/>
        </w:rPr>
        <w:t xml:space="preserve"> изпълнявани по преценка на кандидата: </w:t>
      </w:r>
    </w:p>
    <w:p w14:paraId="75B85AD2" w14:textId="77777777" w:rsidR="00856316" w:rsidRDefault="00CD3949" w:rsidP="005F46CD">
      <w:pPr>
        <w:pBdr>
          <w:top w:val="single" w:sz="4" w:space="1" w:color="auto"/>
          <w:left w:val="single" w:sz="4" w:space="0" w:color="auto"/>
          <w:bottom w:val="single" w:sz="4" w:space="1" w:color="auto"/>
          <w:right w:val="single" w:sz="4" w:space="1" w:color="auto"/>
        </w:pBdr>
        <w:spacing w:after="0"/>
        <w:jc w:val="both"/>
        <w:rPr>
          <w:rFonts w:ascii="Times New Roman" w:hAnsi="Times New Roman"/>
          <w:b/>
          <w:sz w:val="24"/>
        </w:rPr>
      </w:pPr>
      <w:r w:rsidRPr="00A44F84">
        <w:rPr>
          <w:rFonts w:ascii="Times New Roman" w:hAnsi="Times New Roman"/>
          <w:b/>
          <w:sz w:val="24"/>
        </w:rPr>
        <w:t>1)</w:t>
      </w:r>
      <w:r w:rsidR="00D01783" w:rsidRPr="00A44F84">
        <w:rPr>
          <w:rFonts w:ascii="Times New Roman" w:hAnsi="Times New Roman"/>
          <w:sz w:val="24"/>
        </w:rPr>
        <w:t xml:space="preserve"> при условията и праговете за „</w:t>
      </w:r>
      <w:r w:rsidR="00D01783" w:rsidRPr="00A44F84">
        <w:rPr>
          <w:rFonts w:ascii="Times New Roman" w:hAnsi="Times New Roman"/>
          <w:b/>
          <w:sz w:val="24"/>
        </w:rPr>
        <w:t>регионална инвестиционна помощ</w:t>
      </w:r>
      <w:r w:rsidR="00D01783" w:rsidRPr="00A44F84">
        <w:rPr>
          <w:rFonts w:ascii="Times New Roman" w:hAnsi="Times New Roman"/>
          <w:sz w:val="24"/>
        </w:rPr>
        <w:t>“</w:t>
      </w:r>
      <w:r w:rsidRPr="00A44F84">
        <w:rPr>
          <w:rFonts w:ascii="Times New Roman" w:hAnsi="Times New Roman"/>
          <w:sz w:val="24"/>
        </w:rPr>
        <w:t xml:space="preserve"> съгласно чл. 13 и чл. 14 от Регламент (ЕС) № 651/2014 на Комисията</w:t>
      </w:r>
      <w:r w:rsidR="00D339EE" w:rsidRPr="00A44F84">
        <w:rPr>
          <w:rFonts w:ascii="Times New Roman" w:hAnsi="Times New Roman"/>
          <w:sz w:val="24"/>
        </w:rPr>
        <w:t xml:space="preserve"> </w:t>
      </w:r>
    </w:p>
    <w:p w14:paraId="06972CFB" w14:textId="77777777" w:rsidR="00856316" w:rsidRDefault="00CD3949" w:rsidP="005F46CD">
      <w:pPr>
        <w:pBdr>
          <w:top w:val="single" w:sz="4" w:space="1" w:color="auto"/>
          <w:left w:val="single" w:sz="4" w:space="0" w:color="auto"/>
          <w:bottom w:val="single" w:sz="4" w:space="1" w:color="auto"/>
          <w:right w:val="single" w:sz="4" w:space="1" w:color="auto"/>
        </w:pBdr>
        <w:spacing w:after="0"/>
        <w:jc w:val="both"/>
        <w:rPr>
          <w:rFonts w:ascii="Times New Roman" w:hAnsi="Times New Roman"/>
          <w:b/>
          <w:sz w:val="24"/>
        </w:rPr>
      </w:pPr>
      <w:r w:rsidRPr="00A44F84">
        <w:rPr>
          <w:rFonts w:ascii="Times New Roman" w:hAnsi="Times New Roman"/>
          <w:b/>
          <w:sz w:val="24"/>
        </w:rPr>
        <w:t>ИЛИ</w:t>
      </w:r>
      <w:r w:rsidR="00D01783" w:rsidRPr="00A44F84">
        <w:rPr>
          <w:rFonts w:ascii="Times New Roman" w:hAnsi="Times New Roman"/>
          <w:b/>
          <w:sz w:val="24"/>
        </w:rPr>
        <w:t xml:space="preserve"> </w:t>
      </w:r>
    </w:p>
    <w:p w14:paraId="340C8596" w14:textId="77777777" w:rsidR="00856316" w:rsidRDefault="00CD3949" w:rsidP="00881E6F">
      <w:pPr>
        <w:pBdr>
          <w:top w:val="single" w:sz="4" w:space="1" w:color="auto"/>
          <w:left w:val="single" w:sz="4" w:space="0" w:color="auto"/>
          <w:bottom w:val="single" w:sz="4" w:space="1" w:color="auto"/>
          <w:right w:val="single" w:sz="4" w:space="1" w:color="auto"/>
        </w:pBdr>
        <w:spacing w:after="240"/>
        <w:jc w:val="both"/>
        <w:rPr>
          <w:rFonts w:ascii="Times New Roman" w:hAnsi="Times New Roman"/>
          <w:b/>
          <w:sz w:val="24"/>
        </w:rPr>
      </w:pPr>
      <w:r w:rsidRPr="00A44F84">
        <w:rPr>
          <w:rFonts w:ascii="Times New Roman" w:hAnsi="Times New Roman"/>
          <w:b/>
          <w:sz w:val="24"/>
        </w:rPr>
        <w:t>2)</w:t>
      </w:r>
      <w:r w:rsidRPr="00A44F84">
        <w:rPr>
          <w:rFonts w:ascii="Times New Roman" w:hAnsi="Times New Roman"/>
          <w:sz w:val="24"/>
        </w:rPr>
        <w:t xml:space="preserve"> </w:t>
      </w:r>
      <w:r w:rsidR="00D01783" w:rsidRPr="00A44F84">
        <w:rPr>
          <w:rFonts w:ascii="Times New Roman" w:hAnsi="Times New Roman"/>
          <w:sz w:val="24"/>
        </w:rPr>
        <w:t xml:space="preserve">при условията и праговете за </w:t>
      </w:r>
      <w:r w:rsidR="00D01783" w:rsidRPr="00A44F84">
        <w:rPr>
          <w:rFonts w:ascii="Times New Roman" w:hAnsi="Times New Roman"/>
          <w:b/>
          <w:sz w:val="24"/>
        </w:rPr>
        <w:t>„минимална помощ“</w:t>
      </w:r>
      <w:r w:rsidRPr="00A44F84">
        <w:rPr>
          <w:rFonts w:ascii="Times New Roman" w:hAnsi="Times New Roman"/>
          <w:b/>
          <w:sz w:val="24"/>
        </w:rPr>
        <w:t xml:space="preserve"> (</w:t>
      </w:r>
      <w:proofErr w:type="spellStart"/>
      <w:r w:rsidRPr="00A44F84">
        <w:rPr>
          <w:rFonts w:ascii="Times New Roman" w:hAnsi="Times New Roman"/>
          <w:b/>
          <w:sz w:val="24"/>
        </w:rPr>
        <w:t>de</w:t>
      </w:r>
      <w:proofErr w:type="spellEnd"/>
      <w:r w:rsidRPr="00A44F84">
        <w:rPr>
          <w:rFonts w:ascii="Times New Roman" w:hAnsi="Times New Roman"/>
          <w:b/>
          <w:sz w:val="24"/>
        </w:rPr>
        <w:t xml:space="preserve"> </w:t>
      </w:r>
      <w:proofErr w:type="spellStart"/>
      <w:r w:rsidRPr="00A44F84">
        <w:rPr>
          <w:rFonts w:ascii="Times New Roman" w:hAnsi="Times New Roman"/>
          <w:b/>
          <w:sz w:val="24"/>
        </w:rPr>
        <w:t>minimis</w:t>
      </w:r>
      <w:proofErr w:type="spellEnd"/>
      <w:r w:rsidRPr="00A44F84">
        <w:rPr>
          <w:rFonts w:ascii="Times New Roman" w:hAnsi="Times New Roman"/>
          <w:b/>
          <w:sz w:val="24"/>
        </w:rPr>
        <w:t>)</w:t>
      </w:r>
      <w:r w:rsidRPr="00A44F84">
        <w:rPr>
          <w:rFonts w:ascii="Times New Roman" w:hAnsi="Times New Roman"/>
          <w:sz w:val="24"/>
        </w:rPr>
        <w:t xml:space="preserve"> съгласно Регламент (ЕС) № </w:t>
      </w:r>
      <w:r w:rsidR="009D0948">
        <w:rPr>
          <w:rFonts w:ascii="Times New Roman" w:hAnsi="Times New Roman"/>
          <w:sz w:val="24"/>
        </w:rPr>
        <w:t>2023/2831</w:t>
      </w:r>
      <w:r w:rsidRPr="00A44F84">
        <w:rPr>
          <w:rFonts w:ascii="Times New Roman" w:hAnsi="Times New Roman"/>
          <w:sz w:val="24"/>
        </w:rPr>
        <w:t xml:space="preserve"> на Комисията.</w:t>
      </w:r>
    </w:p>
    <w:p w14:paraId="01AB3A43" w14:textId="77777777" w:rsidR="00856316" w:rsidRDefault="00CD3949" w:rsidP="00881E6F">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ЕЛЕМЕНТ Б (незадължителен):</w:t>
      </w:r>
    </w:p>
    <w:p w14:paraId="721918C4" w14:textId="77777777" w:rsidR="00856316" w:rsidRDefault="00AC5194" w:rsidP="00881E6F">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Дейност </w:t>
      </w:r>
      <w:r w:rsidR="003A1069">
        <w:rPr>
          <w:rFonts w:ascii="Times New Roman" w:hAnsi="Times New Roman"/>
          <w:b/>
          <w:sz w:val="24"/>
        </w:rPr>
        <w:t>2</w:t>
      </w:r>
      <w:r w:rsidR="00CD3949" w:rsidRPr="00A44F84">
        <w:rPr>
          <w:rFonts w:ascii="Times New Roman" w:hAnsi="Times New Roman"/>
          <w:b/>
          <w:sz w:val="24"/>
        </w:rPr>
        <w:t xml:space="preserve">. </w:t>
      </w:r>
      <w:r w:rsidR="00E920D1" w:rsidRPr="00E920D1">
        <w:rPr>
          <w:rFonts w:ascii="Times New Roman" w:hAnsi="Times New Roman"/>
          <w:b/>
          <w:sz w:val="24"/>
        </w:rPr>
        <w:t>Повишаване на киберсигурността и поверителността на данните</w:t>
      </w:r>
      <w:r w:rsidR="007651B3" w:rsidRPr="00A44F84">
        <w:rPr>
          <w:rFonts w:ascii="Times New Roman" w:hAnsi="Times New Roman"/>
          <w:b/>
          <w:sz w:val="24"/>
        </w:rPr>
        <w:t>.</w:t>
      </w:r>
    </w:p>
    <w:p w14:paraId="58113F1A" w14:textId="77777777" w:rsidR="00856316" w:rsidRDefault="00E920D1" w:rsidP="00881E6F">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E97293">
        <w:rPr>
          <w:rFonts w:ascii="Times New Roman" w:hAnsi="Times New Roman"/>
          <w:b/>
          <w:sz w:val="24"/>
        </w:rPr>
        <w:t>Повишаване на киберсигурността и поверителността на данните</w:t>
      </w:r>
      <w:r w:rsidR="00C60D6A">
        <w:rPr>
          <w:rStyle w:val="FootnoteReference"/>
          <w:rFonts w:ascii="Times New Roman" w:hAnsi="Times New Roman"/>
          <w:b/>
          <w:sz w:val="24"/>
        </w:rPr>
        <w:footnoteReference w:id="46"/>
      </w:r>
      <w:r w:rsidR="00536CB7" w:rsidRPr="00E97293">
        <w:rPr>
          <w:rFonts w:ascii="Times New Roman" w:hAnsi="Times New Roman"/>
          <w:b/>
          <w:sz w:val="24"/>
        </w:rPr>
        <w:t xml:space="preserve"> </w:t>
      </w:r>
      <w:r w:rsidR="00536CB7" w:rsidRPr="00E97293">
        <w:rPr>
          <w:rFonts w:ascii="Times New Roman" w:hAnsi="Times New Roman"/>
          <w:sz w:val="24"/>
        </w:rPr>
        <w:t>може да</w:t>
      </w:r>
      <w:r w:rsidRPr="00E97293">
        <w:rPr>
          <w:rFonts w:ascii="Times New Roman" w:hAnsi="Times New Roman"/>
          <w:b/>
          <w:sz w:val="24"/>
        </w:rPr>
        <w:t xml:space="preserve"> </w:t>
      </w:r>
      <w:r w:rsidR="00A60FBA" w:rsidRPr="00E97293">
        <w:rPr>
          <w:rFonts w:ascii="Times New Roman" w:hAnsi="Times New Roman"/>
          <w:sz w:val="24"/>
        </w:rPr>
        <w:t>включва</w:t>
      </w:r>
      <w:r w:rsidR="007D44D6" w:rsidRPr="00E97293">
        <w:rPr>
          <w:rFonts w:ascii="Times New Roman" w:hAnsi="Times New Roman"/>
          <w:sz w:val="24"/>
        </w:rPr>
        <w:t xml:space="preserve"> </w:t>
      </w:r>
      <w:r w:rsidR="005A28E8" w:rsidRPr="00E97293">
        <w:rPr>
          <w:rFonts w:ascii="Times New Roman" w:hAnsi="Times New Roman"/>
          <w:sz w:val="24"/>
        </w:rPr>
        <w:t xml:space="preserve">дейности, </w:t>
      </w:r>
      <w:r w:rsidR="005A28E8" w:rsidRPr="003A1069">
        <w:rPr>
          <w:rFonts w:ascii="Times New Roman" w:hAnsi="Times New Roman"/>
          <w:sz w:val="24"/>
        </w:rPr>
        <w:t>свързани с</w:t>
      </w:r>
      <w:r w:rsidR="001A2A3F" w:rsidRPr="003A1069">
        <w:rPr>
          <w:rFonts w:ascii="Times New Roman" w:hAnsi="Times New Roman"/>
          <w:sz w:val="24"/>
        </w:rPr>
        <w:t>:</w:t>
      </w:r>
    </w:p>
    <w:p w14:paraId="68CEEC30" w14:textId="71C94DD5" w:rsidR="00856316" w:rsidRDefault="001A2A3F" w:rsidP="00881E6F">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3A1069">
        <w:rPr>
          <w:rFonts w:ascii="Times New Roman" w:hAnsi="Times New Roman"/>
          <w:sz w:val="24"/>
        </w:rPr>
        <w:t xml:space="preserve">- </w:t>
      </w:r>
      <w:r w:rsidR="00B06368">
        <w:rPr>
          <w:rFonts w:ascii="Times New Roman" w:hAnsi="Times New Roman"/>
          <w:sz w:val="24"/>
        </w:rPr>
        <w:t>Въвеждане</w:t>
      </w:r>
      <w:r w:rsidRPr="003A1069">
        <w:rPr>
          <w:rFonts w:ascii="Times New Roman" w:hAnsi="Times New Roman"/>
          <w:sz w:val="24"/>
        </w:rPr>
        <w:t xml:space="preserve"> на система</w:t>
      </w:r>
      <w:r w:rsidRPr="00B9497D">
        <w:rPr>
          <w:rFonts w:ascii="Times New Roman" w:hAnsi="Times New Roman"/>
          <w:sz w:val="24"/>
        </w:rPr>
        <w:t xml:space="preserve"> за защита на информацията в локална мрежа</w:t>
      </w:r>
      <w:r w:rsidRPr="00E97293">
        <w:rPr>
          <w:rFonts w:ascii="Times New Roman" w:hAnsi="Times New Roman"/>
          <w:sz w:val="24"/>
          <w:lang w:val="en-US"/>
        </w:rPr>
        <w:t>;</w:t>
      </w:r>
    </w:p>
    <w:p w14:paraId="18369ABB" w14:textId="5B7B26A5" w:rsidR="00856316" w:rsidRDefault="001A2A3F" w:rsidP="00881E6F">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B9497D">
        <w:rPr>
          <w:rFonts w:ascii="Times New Roman" w:hAnsi="Times New Roman"/>
          <w:sz w:val="24"/>
        </w:rPr>
        <w:t xml:space="preserve">- </w:t>
      </w:r>
      <w:r w:rsidR="00B06368">
        <w:rPr>
          <w:rFonts w:ascii="Times New Roman" w:hAnsi="Times New Roman"/>
          <w:sz w:val="24"/>
        </w:rPr>
        <w:t>Въвеждане</w:t>
      </w:r>
      <w:r w:rsidRPr="00B9497D">
        <w:rPr>
          <w:rFonts w:ascii="Times New Roman" w:hAnsi="Times New Roman"/>
          <w:sz w:val="24"/>
        </w:rPr>
        <w:t xml:space="preserve"> на система за архивиране на информация</w:t>
      </w:r>
      <w:r w:rsidRPr="00E97293">
        <w:rPr>
          <w:rFonts w:ascii="Times New Roman" w:hAnsi="Times New Roman"/>
          <w:sz w:val="24"/>
          <w:lang w:val="en-US"/>
        </w:rPr>
        <w:t>;</w:t>
      </w:r>
    </w:p>
    <w:p w14:paraId="686A7F53" w14:textId="04310909" w:rsidR="00856316" w:rsidRDefault="001A2A3F" w:rsidP="00881E6F">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B9497D">
        <w:rPr>
          <w:rFonts w:ascii="Times New Roman" w:hAnsi="Times New Roman"/>
          <w:sz w:val="24"/>
        </w:rPr>
        <w:t xml:space="preserve">- </w:t>
      </w:r>
      <w:r w:rsidR="00B06368">
        <w:rPr>
          <w:rFonts w:ascii="Times New Roman" w:hAnsi="Times New Roman"/>
          <w:sz w:val="24"/>
        </w:rPr>
        <w:t>Въвеждане</w:t>
      </w:r>
      <w:r w:rsidRPr="00B9497D">
        <w:rPr>
          <w:rFonts w:ascii="Times New Roman" w:hAnsi="Times New Roman"/>
          <w:sz w:val="24"/>
        </w:rPr>
        <w:t xml:space="preserve"> на система за управление на съхранението и споделянето на информация</w:t>
      </w:r>
      <w:r w:rsidR="003A1069">
        <w:rPr>
          <w:rFonts w:ascii="Times New Roman" w:hAnsi="Times New Roman"/>
          <w:sz w:val="24"/>
        </w:rPr>
        <w:t>;</w:t>
      </w:r>
    </w:p>
    <w:p w14:paraId="74482BC7" w14:textId="309FEA6E" w:rsidR="00856316" w:rsidRDefault="003A1069" w:rsidP="00881E6F">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3A1069">
        <w:rPr>
          <w:rFonts w:ascii="Times New Roman" w:hAnsi="Times New Roman"/>
          <w:sz w:val="24"/>
        </w:rPr>
        <w:t>- Въвеждане и сертифициране на система за управление на сигурността на информацията съгласно изискванията на международния стандарт БДС ISO/IEC 27001</w:t>
      </w:r>
      <w:r w:rsidR="00384CDB">
        <w:rPr>
          <w:rFonts w:ascii="Times New Roman" w:hAnsi="Times New Roman"/>
          <w:sz w:val="24"/>
        </w:rPr>
        <w:t>.</w:t>
      </w:r>
      <w:r>
        <w:rPr>
          <w:rFonts w:ascii="Times New Roman" w:hAnsi="Times New Roman"/>
          <w:sz w:val="24"/>
        </w:rPr>
        <w:t xml:space="preserve"> </w:t>
      </w:r>
    </w:p>
    <w:p w14:paraId="49790BFE" w14:textId="08635ADF" w:rsidR="00856316" w:rsidRDefault="0084306B" w:rsidP="00881E6F">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A35B1B">
        <w:rPr>
          <w:rFonts w:ascii="Times New Roman" w:hAnsi="Times New Roman"/>
          <w:sz w:val="24"/>
        </w:rPr>
        <w:t>Проектните предложения могат да включват една или повече от изброените системи</w:t>
      </w:r>
      <w:r w:rsidR="00536CB7" w:rsidRPr="00A35B1B">
        <w:rPr>
          <w:rFonts w:ascii="Times New Roman" w:hAnsi="Times New Roman"/>
          <w:sz w:val="24"/>
        </w:rPr>
        <w:t>.</w:t>
      </w:r>
      <w:r w:rsidR="00A35B1B" w:rsidRPr="00A35B1B">
        <w:rPr>
          <w:rFonts w:ascii="Times New Roman" w:hAnsi="Times New Roman"/>
          <w:sz w:val="24"/>
        </w:rPr>
        <w:t xml:space="preserve"> </w:t>
      </w:r>
    </w:p>
    <w:p w14:paraId="6D424F51" w14:textId="34A118A4" w:rsidR="00384CDB" w:rsidRDefault="003A1069" w:rsidP="00EF3D94">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3A1069">
        <w:rPr>
          <w:rFonts w:ascii="Times New Roman" w:hAnsi="Times New Roman"/>
          <w:sz w:val="24"/>
        </w:rPr>
        <w:t xml:space="preserve">Въведените системи за киберсигурност и поверителност на данните по </w:t>
      </w:r>
      <w:r>
        <w:rPr>
          <w:rFonts w:ascii="Times New Roman" w:hAnsi="Times New Roman"/>
          <w:sz w:val="24"/>
        </w:rPr>
        <w:t>Дейност 2</w:t>
      </w:r>
      <w:r w:rsidRPr="003A1069">
        <w:rPr>
          <w:rFonts w:ascii="Times New Roman" w:hAnsi="Times New Roman"/>
          <w:sz w:val="24"/>
        </w:rPr>
        <w:t>, включени в проектното предложение, се удостоверяват посредством</w:t>
      </w:r>
      <w:r w:rsidR="002C0D19">
        <w:rPr>
          <w:rFonts w:ascii="Times New Roman" w:hAnsi="Times New Roman"/>
          <w:sz w:val="24"/>
        </w:rPr>
        <w:t>:</w:t>
      </w:r>
      <w:r w:rsidRPr="003A1069">
        <w:rPr>
          <w:rFonts w:ascii="Times New Roman" w:hAnsi="Times New Roman"/>
          <w:sz w:val="24"/>
        </w:rPr>
        <w:t xml:space="preserve"> протокол за въвеждане</w:t>
      </w:r>
      <w:r>
        <w:rPr>
          <w:rFonts w:ascii="Times New Roman" w:hAnsi="Times New Roman"/>
          <w:sz w:val="24"/>
        </w:rPr>
        <w:t xml:space="preserve">, </w:t>
      </w:r>
      <w:r w:rsidRPr="003A1069">
        <w:rPr>
          <w:rFonts w:ascii="Times New Roman" w:hAnsi="Times New Roman"/>
          <w:sz w:val="24"/>
        </w:rPr>
        <w:t>доклад</w:t>
      </w:r>
      <w:r>
        <w:rPr>
          <w:rFonts w:ascii="Times New Roman" w:hAnsi="Times New Roman"/>
          <w:sz w:val="24"/>
        </w:rPr>
        <w:t xml:space="preserve">, </w:t>
      </w:r>
      <w:r w:rsidRPr="003A1069">
        <w:rPr>
          <w:rFonts w:ascii="Times New Roman" w:hAnsi="Times New Roman"/>
          <w:sz w:val="24"/>
        </w:rPr>
        <w:t>лиценз</w:t>
      </w:r>
      <w:r>
        <w:rPr>
          <w:rFonts w:ascii="Times New Roman" w:hAnsi="Times New Roman"/>
          <w:sz w:val="24"/>
        </w:rPr>
        <w:t xml:space="preserve">, </w:t>
      </w:r>
      <w:r w:rsidRPr="003A1069">
        <w:rPr>
          <w:rFonts w:ascii="Times New Roman" w:hAnsi="Times New Roman"/>
          <w:sz w:val="24"/>
        </w:rPr>
        <w:t>технически паспорт</w:t>
      </w:r>
      <w:r w:rsidR="002C0D19">
        <w:rPr>
          <w:rFonts w:ascii="Times New Roman" w:hAnsi="Times New Roman"/>
          <w:sz w:val="24"/>
        </w:rPr>
        <w:t xml:space="preserve">, </w:t>
      </w:r>
      <w:r>
        <w:rPr>
          <w:rFonts w:ascii="Times New Roman" w:hAnsi="Times New Roman"/>
          <w:sz w:val="24"/>
        </w:rPr>
        <w:t xml:space="preserve">или </w:t>
      </w:r>
      <w:r w:rsidRPr="003A1069">
        <w:rPr>
          <w:rFonts w:ascii="Times New Roman" w:hAnsi="Times New Roman"/>
          <w:sz w:val="24"/>
        </w:rPr>
        <w:t xml:space="preserve">друг </w:t>
      </w:r>
      <w:r>
        <w:rPr>
          <w:rFonts w:ascii="Times New Roman" w:hAnsi="Times New Roman"/>
          <w:sz w:val="24"/>
        </w:rPr>
        <w:t xml:space="preserve">приложим </w:t>
      </w:r>
      <w:r w:rsidRPr="003A1069">
        <w:rPr>
          <w:rFonts w:ascii="Times New Roman" w:hAnsi="Times New Roman"/>
          <w:sz w:val="24"/>
        </w:rPr>
        <w:t>документ, удостоверяващ право на собственост или право на ползване</w:t>
      </w:r>
      <w:r w:rsidR="000E1D09">
        <w:rPr>
          <w:rStyle w:val="FootnoteReference"/>
          <w:rFonts w:ascii="Times New Roman" w:hAnsi="Times New Roman"/>
          <w:sz w:val="24"/>
        </w:rPr>
        <w:footnoteReference w:id="47"/>
      </w:r>
      <w:r w:rsidRPr="003A1069">
        <w:rPr>
          <w:rFonts w:ascii="Times New Roman" w:hAnsi="Times New Roman"/>
          <w:sz w:val="24"/>
        </w:rPr>
        <w:t xml:space="preserve"> на съответната система. Ако в срока на изпълнение на проекта не бъде получен приложимият документ и/или не бъде доказано изпълнението на предвидената дейност за повишаване на киберсигурността и поверителността на данните в предприятието, извършените разходи за съответната система няма да бъдат признати.</w:t>
      </w:r>
    </w:p>
    <w:p w14:paraId="7FC1181B" w14:textId="11E53B3C" w:rsidR="00AA6679" w:rsidRDefault="005957C8" w:rsidP="00EF3D94">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5957C8">
        <w:rPr>
          <w:rFonts w:ascii="Times New Roman" w:hAnsi="Times New Roman"/>
          <w:b/>
          <w:sz w:val="24"/>
        </w:rPr>
        <w:t>ВАЖНО:</w:t>
      </w:r>
      <w:r w:rsidRPr="005957C8">
        <w:rPr>
          <w:rFonts w:ascii="Times New Roman" w:hAnsi="Times New Roman"/>
          <w:sz w:val="24"/>
        </w:rPr>
        <w:t xml:space="preserve"> Всички избрани от бенефициента изпълнители за въвеждане на </w:t>
      </w:r>
      <w:r>
        <w:rPr>
          <w:rFonts w:ascii="Times New Roman" w:hAnsi="Times New Roman"/>
          <w:sz w:val="24"/>
        </w:rPr>
        <w:t xml:space="preserve">системи за </w:t>
      </w:r>
      <w:r w:rsidRPr="005957C8">
        <w:rPr>
          <w:rFonts w:ascii="Times New Roman" w:hAnsi="Times New Roman"/>
          <w:sz w:val="24"/>
        </w:rPr>
        <w:t xml:space="preserve">киберсигурност и поверителност на данни по Дейност </w:t>
      </w:r>
      <w:r>
        <w:rPr>
          <w:rFonts w:ascii="Times New Roman" w:hAnsi="Times New Roman"/>
          <w:sz w:val="24"/>
        </w:rPr>
        <w:t>2</w:t>
      </w:r>
      <w:r w:rsidRPr="005957C8">
        <w:rPr>
          <w:rFonts w:ascii="Times New Roman" w:hAnsi="Times New Roman"/>
          <w:sz w:val="24"/>
        </w:rPr>
        <w:t xml:space="preserve"> следва задължително да осигурят </w:t>
      </w:r>
      <w:r w:rsidRPr="003422F2">
        <w:rPr>
          <w:rFonts w:ascii="Times New Roman" w:hAnsi="Times New Roman"/>
          <w:b/>
          <w:sz w:val="24"/>
        </w:rPr>
        <w:t>обучение</w:t>
      </w:r>
      <w:r w:rsidRPr="005957C8">
        <w:rPr>
          <w:rFonts w:ascii="Times New Roman" w:hAnsi="Times New Roman"/>
          <w:sz w:val="24"/>
        </w:rPr>
        <w:t xml:space="preserve"> на персонала на предприятието, ангажиран за работа с новите </w:t>
      </w:r>
      <w:r>
        <w:rPr>
          <w:rFonts w:ascii="Times New Roman" w:hAnsi="Times New Roman"/>
          <w:sz w:val="24"/>
        </w:rPr>
        <w:t>системи</w:t>
      </w:r>
      <w:r w:rsidRPr="005957C8">
        <w:rPr>
          <w:rFonts w:ascii="Times New Roman" w:hAnsi="Times New Roman"/>
          <w:sz w:val="24"/>
        </w:rPr>
        <w:t>.</w:t>
      </w:r>
    </w:p>
    <w:p w14:paraId="57CFABDB" w14:textId="7D641FDE" w:rsidR="00FE4697" w:rsidRDefault="00876CFA"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876CFA">
        <w:rPr>
          <w:rFonts w:ascii="Times New Roman" w:hAnsi="Times New Roman"/>
          <w:sz w:val="24"/>
        </w:rPr>
        <w:t xml:space="preserve">В случай че </w:t>
      </w:r>
      <w:r>
        <w:rPr>
          <w:rFonts w:ascii="Times New Roman" w:hAnsi="Times New Roman"/>
          <w:sz w:val="24"/>
        </w:rPr>
        <w:t>проектното предложение</w:t>
      </w:r>
      <w:r w:rsidRPr="00876CFA">
        <w:rPr>
          <w:rFonts w:ascii="Times New Roman" w:hAnsi="Times New Roman"/>
          <w:sz w:val="24"/>
        </w:rPr>
        <w:t xml:space="preserve"> включва услуга за въвеждане и сертифициране на </w:t>
      </w:r>
      <w:proofErr w:type="spellStart"/>
      <w:r w:rsidRPr="00876CFA">
        <w:rPr>
          <w:rFonts w:ascii="Times New Roman" w:hAnsi="Times New Roman"/>
          <w:sz w:val="24"/>
        </w:rPr>
        <w:t>системa</w:t>
      </w:r>
      <w:proofErr w:type="spellEnd"/>
      <w:r w:rsidRPr="00876CFA">
        <w:rPr>
          <w:rFonts w:ascii="Times New Roman" w:hAnsi="Times New Roman"/>
          <w:sz w:val="24"/>
        </w:rPr>
        <w:t xml:space="preserve"> за управление на сигурността на информацията съгласно изискванията на международния стандарт БДС ISO/IEC 27001</w:t>
      </w:r>
      <w:r>
        <w:rPr>
          <w:rStyle w:val="FootnoteReference"/>
          <w:rFonts w:ascii="Times New Roman" w:hAnsi="Times New Roman"/>
          <w:sz w:val="24"/>
        </w:rPr>
        <w:footnoteReference w:id="48"/>
      </w:r>
      <w:r w:rsidRPr="00876CFA">
        <w:rPr>
          <w:rFonts w:ascii="Times New Roman" w:hAnsi="Times New Roman"/>
          <w:sz w:val="24"/>
        </w:rPr>
        <w:t xml:space="preserve">, то задължителен краен резултат е придобиването на сертификат за въведената система за управление (СУ). Ако в срока на изпълнение на проекта не бъде получен съответния сертификат за СУ, извършените разходи за въвеждането и сертифицирането й няма да бъдат признати. Сертификатът следва да бъде </w:t>
      </w:r>
      <w:r w:rsidRPr="00876CFA">
        <w:rPr>
          <w:rFonts w:ascii="Times New Roman" w:hAnsi="Times New Roman"/>
          <w:sz w:val="24"/>
        </w:rPr>
        <w:lastRenderedPageBreak/>
        <w:t>издаден от орган по сертификация, акредитиран съгласно ISO/IEC/17021 или последващи версии от:</w:t>
      </w:r>
    </w:p>
    <w:p w14:paraId="4003F9E7" w14:textId="16166F42" w:rsidR="00FE4697" w:rsidRDefault="00876CFA"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876CFA">
        <w:rPr>
          <w:rFonts w:ascii="Times New Roman" w:hAnsi="Times New Roman"/>
          <w:sz w:val="24"/>
        </w:rPr>
        <w:t>1</w:t>
      </w:r>
      <w:r w:rsidR="00143068">
        <w:rPr>
          <w:rFonts w:ascii="Times New Roman" w:hAnsi="Times New Roman"/>
          <w:sz w:val="24"/>
        </w:rPr>
        <w:t>)</w:t>
      </w:r>
      <w:r w:rsidRPr="00876CFA">
        <w:rPr>
          <w:rFonts w:ascii="Times New Roman" w:hAnsi="Times New Roman"/>
          <w:sz w:val="24"/>
        </w:rPr>
        <w:t xml:space="preserve"> </w:t>
      </w:r>
      <w:r w:rsidR="00143068">
        <w:rPr>
          <w:rFonts w:ascii="Times New Roman" w:hAnsi="Times New Roman"/>
          <w:sz w:val="24"/>
        </w:rPr>
        <w:t>б</w:t>
      </w:r>
      <w:r w:rsidRPr="00876CFA">
        <w:rPr>
          <w:rFonts w:ascii="Times New Roman" w:hAnsi="Times New Roman"/>
          <w:sz w:val="24"/>
        </w:rPr>
        <w:t>ългарския национален орган по акредитация – Изпълнителна агенция „Българска служба за акредитация, от национален орган по акредитация на друга държава-членка на ЕС, от национален орган по акредитация – страна по Споразумението за Европейско икономическо пространство и Конфедерация Швейцария или от национален орган по акредитация на държава - кандидат за пълноправно членство в ЕС, които са страна по Споразумението за взаимно признаване на Европейската организация по акредитация – EA MLA в област сертификация на системи за управление;</w:t>
      </w:r>
      <w:r w:rsidR="00143068">
        <w:rPr>
          <w:rFonts w:ascii="Times New Roman" w:hAnsi="Times New Roman"/>
          <w:sz w:val="24"/>
        </w:rPr>
        <w:t xml:space="preserve"> </w:t>
      </w:r>
      <w:r w:rsidRPr="00876CFA">
        <w:rPr>
          <w:rFonts w:ascii="Times New Roman" w:hAnsi="Times New Roman"/>
          <w:sz w:val="24"/>
        </w:rPr>
        <w:t>и/или</w:t>
      </w:r>
    </w:p>
    <w:p w14:paraId="7E899AC1" w14:textId="36C8AEF2" w:rsidR="00FE4697" w:rsidRDefault="00876CFA"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876CFA">
        <w:rPr>
          <w:rFonts w:ascii="Times New Roman" w:hAnsi="Times New Roman"/>
          <w:sz w:val="24"/>
        </w:rPr>
        <w:t>2</w:t>
      </w:r>
      <w:r w:rsidR="00143068">
        <w:rPr>
          <w:rFonts w:ascii="Times New Roman" w:hAnsi="Times New Roman"/>
          <w:sz w:val="24"/>
        </w:rPr>
        <w:t>)</w:t>
      </w:r>
      <w:r w:rsidRPr="00876CFA">
        <w:rPr>
          <w:rFonts w:ascii="Times New Roman" w:hAnsi="Times New Roman"/>
          <w:sz w:val="24"/>
        </w:rPr>
        <w:t xml:space="preserve"> орган по акредитация на друга държава – член на IAF MLA (International </w:t>
      </w:r>
      <w:proofErr w:type="spellStart"/>
      <w:r w:rsidRPr="00876CFA">
        <w:rPr>
          <w:rFonts w:ascii="Times New Roman" w:hAnsi="Times New Roman"/>
          <w:sz w:val="24"/>
        </w:rPr>
        <w:t>Accreditation</w:t>
      </w:r>
      <w:proofErr w:type="spellEnd"/>
      <w:r w:rsidRPr="00876CFA">
        <w:rPr>
          <w:rFonts w:ascii="Times New Roman" w:hAnsi="Times New Roman"/>
          <w:sz w:val="24"/>
        </w:rPr>
        <w:t xml:space="preserve"> </w:t>
      </w:r>
      <w:proofErr w:type="spellStart"/>
      <w:r w:rsidRPr="00876CFA">
        <w:rPr>
          <w:rFonts w:ascii="Times New Roman" w:hAnsi="Times New Roman"/>
          <w:sz w:val="24"/>
        </w:rPr>
        <w:t>Forum</w:t>
      </w:r>
      <w:proofErr w:type="spellEnd"/>
      <w:r w:rsidRPr="00876CFA">
        <w:rPr>
          <w:rFonts w:ascii="Times New Roman" w:hAnsi="Times New Roman"/>
          <w:sz w:val="24"/>
        </w:rPr>
        <w:t xml:space="preserve">, </w:t>
      </w:r>
      <w:proofErr w:type="spellStart"/>
      <w:r w:rsidRPr="00876CFA">
        <w:rPr>
          <w:rFonts w:ascii="Times New Roman" w:hAnsi="Times New Roman"/>
          <w:sz w:val="24"/>
        </w:rPr>
        <w:t>Multilateral</w:t>
      </w:r>
      <w:proofErr w:type="spellEnd"/>
      <w:r w:rsidRPr="00876CFA">
        <w:rPr>
          <w:rFonts w:ascii="Times New Roman" w:hAnsi="Times New Roman"/>
          <w:sz w:val="24"/>
        </w:rPr>
        <w:t xml:space="preserve"> </w:t>
      </w:r>
      <w:proofErr w:type="spellStart"/>
      <w:r w:rsidRPr="00876CFA">
        <w:rPr>
          <w:rFonts w:ascii="Times New Roman" w:hAnsi="Times New Roman"/>
          <w:sz w:val="24"/>
        </w:rPr>
        <w:t>recognition</w:t>
      </w:r>
      <w:proofErr w:type="spellEnd"/>
      <w:r w:rsidRPr="00876CFA">
        <w:rPr>
          <w:rFonts w:ascii="Times New Roman" w:hAnsi="Times New Roman"/>
          <w:sz w:val="24"/>
        </w:rPr>
        <w:t xml:space="preserve"> </w:t>
      </w:r>
      <w:proofErr w:type="spellStart"/>
      <w:r w:rsidRPr="00876CFA">
        <w:rPr>
          <w:rFonts w:ascii="Times New Roman" w:hAnsi="Times New Roman"/>
          <w:sz w:val="24"/>
        </w:rPr>
        <w:t>Agreement</w:t>
      </w:r>
      <w:proofErr w:type="spellEnd"/>
      <w:r w:rsidRPr="00876CFA">
        <w:rPr>
          <w:rFonts w:ascii="Times New Roman" w:hAnsi="Times New Roman"/>
          <w:sz w:val="24"/>
        </w:rPr>
        <w:t>).</w:t>
      </w:r>
    </w:p>
    <w:p w14:paraId="2C1498A3" w14:textId="79A61831" w:rsidR="00FE4697" w:rsidRDefault="003422F2"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3422F2">
        <w:rPr>
          <w:rFonts w:ascii="Times New Roman" w:hAnsi="Times New Roman"/>
          <w:b/>
          <w:sz w:val="24"/>
        </w:rPr>
        <w:t>ВАЖНО:</w:t>
      </w:r>
      <w:r>
        <w:rPr>
          <w:rFonts w:ascii="Times New Roman" w:hAnsi="Times New Roman"/>
          <w:sz w:val="24"/>
        </w:rPr>
        <w:t xml:space="preserve"> </w:t>
      </w:r>
      <w:r w:rsidRPr="003422F2">
        <w:rPr>
          <w:rFonts w:ascii="Times New Roman" w:hAnsi="Times New Roman"/>
          <w:sz w:val="24"/>
        </w:rPr>
        <w:t xml:space="preserve">В случай че </w:t>
      </w:r>
      <w:r>
        <w:rPr>
          <w:rFonts w:ascii="Times New Roman" w:hAnsi="Times New Roman"/>
          <w:sz w:val="24"/>
        </w:rPr>
        <w:t>к</w:t>
      </w:r>
      <w:r w:rsidRPr="003422F2">
        <w:rPr>
          <w:rFonts w:ascii="Times New Roman" w:hAnsi="Times New Roman"/>
          <w:sz w:val="24"/>
        </w:rPr>
        <w:t xml:space="preserve">андидатът </w:t>
      </w:r>
      <w:r>
        <w:rPr>
          <w:rFonts w:ascii="Times New Roman" w:hAnsi="Times New Roman"/>
          <w:sz w:val="24"/>
        </w:rPr>
        <w:t>вече има</w:t>
      </w:r>
      <w:r w:rsidRPr="003422F2">
        <w:rPr>
          <w:rFonts w:ascii="Times New Roman" w:hAnsi="Times New Roman"/>
          <w:sz w:val="24"/>
        </w:rPr>
        <w:t xml:space="preserve"> въве</w:t>
      </w:r>
      <w:r>
        <w:rPr>
          <w:rFonts w:ascii="Times New Roman" w:hAnsi="Times New Roman"/>
          <w:sz w:val="24"/>
        </w:rPr>
        <w:t>дена</w:t>
      </w:r>
      <w:r w:rsidRPr="003422F2">
        <w:rPr>
          <w:rFonts w:ascii="Times New Roman" w:hAnsi="Times New Roman"/>
          <w:sz w:val="24"/>
        </w:rPr>
        <w:t xml:space="preserve"> технология/ система/ стандарт за киберсигурност и поверителност на данните, информация за това следва да бъде представена в раздел „Допълнителна информация необходима за оценка на проектното предложение“ от Формуляра за кандидатстване.</w:t>
      </w:r>
      <w:r w:rsidR="00A51313">
        <w:rPr>
          <w:rFonts w:ascii="Times New Roman" w:hAnsi="Times New Roman"/>
          <w:sz w:val="24"/>
        </w:rPr>
        <w:t xml:space="preserve"> В раздел „Прикачени документи“ кандидатът следва да приложи</w:t>
      </w:r>
      <w:r w:rsidR="00A51313" w:rsidRPr="00A51313">
        <w:t xml:space="preserve"> </w:t>
      </w:r>
      <w:r w:rsidR="00A51313">
        <w:rPr>
          <w:rFonts w:ascii="Times New Roman" w:hAnsi="Times New Roman"/>
          <w:sz w:val="24"/>
        </w:rPr>
        <w:t>д</w:t>
      </w:r>
      <w:r w:rsidR="00A51313" w:rsidRPr="00A51313">
        <w:rPr>
          <w:rFonts w:ascii="Times New Roman" w:hAnsi="Times New Roman"/>
          <w:sz w:val="24"/>
        </w:rPr>
        <w:t>окумент</w:t>
      </w:r>
      <w:r w:rsidR="00A51313">
        <w:rPr>
          <w:rFonts w:ascii="Times New Roman" w:hAnsi="Times New Roman"/>
          <w:sz w:val="24"/>
        </w:rPr>
        <w:t>/</w:t>
      </w:r>
      <w:r w:rsidR="00A51313" w:rsidRPr="00A51313">
        <w:rPr>
          <w:rFonts w:ascii="Times New Roman" w:hAnsi="Times New Roman"/>
          <w:sz w:val="24"/>
        </w:rPr>
        <w:t>и, удостоверяващ</w:t>
      </w:r>
      <w:r w:rsidR="00A51313">
        <w:rPr>
          <w:rFonts w:ascii="Times New Roman" w:hAnsi="Times New Roman"/>
          <w:sz w:val="24"/>
        </w:rPr>
        <w:t>/</w:t>
      </w:r>
      <w:r w:rsidR="00A51313" w:rsidRPr="00A51313">
        <w:rPr>
          <w:rFonts w:ascii="Times New Roman" w:hAnsi="Times New Roman"/>
          <w:sz w:val="24"/>
        </w:rPr>
        <w:t>и въведена в предприятието технология/</w:t>
      </w:r>
      <w:r w:rsidR="00EF3D94">
        <w:rPr>
          <w:rFonts w:ascii="Times New Roman" w:hAnsi="Times New Roman"/>
          <w:sz w:val="24"/>
        </w:rPr>
        <w:t xml:space="preserve"> </w:t>
      </w:r>
      <w:r w:rsidR="00A51313" w:rsidRPr="00A51313">
        <w:rPr>
          <w:rFonts w:ascii="Times New Roman" w:hAnsi="Times New Roman"/>
          <w:sz w:val="24"/>
        </w:rPr>
        <w:t>система/</w:t>
      </w:r>
      <w:r w:rsidR="00EF3D94">
        <w:rPr>
          <w:rFonts w:ascii="Times New Roman" w:hAnsi="Times New Roman"/>
          <w:sz w:val="24"/>
        </w:rPr>
        <w:t xml:space="preserve"> </w:t>
      </w:r>
      <w:r w:rsidR="00A51313" w:rsidRPr="00A51313">
        <w:rPr>
          <w:rFonts w:ascii="Times New Roman" w:hAnsi="Times New Roman"/>
          <w:sz w:val="24"/>
        </w:rPr>
        <w:t>стандарт за киберсигурност и поверителност на данни</w:t>
      </w:r>
      <w:r w:rsidR="00EC2E97">
        <w:rPr>
          <w:rFonts w:ascii="Times New Roman" w:hAnsi="Times New Roman"/>
          <w:sz w:val="24"/>
        </w:rPr>
        <w:t xml:space="preserve">те към датата на кандидатстване като приложените документи </w:t>
      </w:r>
      <w:r w:rsidR="00A51313" w:rsidRPr="00A51313">
        <w:rPr>
          <w:rFonts w:ascii="Times New Roman" w:hAnsi="Times New Roman"/>
          <w:sz w:val="24"/>
        </w:rPr>
        <w:t xml:space="preserve">следва да бъдат издадени от </w:t>
      </w:r>
      <w:r w:rsidR="002E4381">
        <w:rPr>
          <w:rFonts w:ascii="Times New Roman" w:hAnsi="Times New Roman"/>
          <w:sz w:val="24"/>
        </w:rPr>
        <w:t>съответния изпълнител</w:t>
      </w:r>
      <w:r w:rsidR="00A51313" w:rsidRPr="00A51313">
        <w:rPr>
          <w:rFonts w:ascii="Times New Roman" w:hAnsi="Times New Roman"/>
          <w:sz w:val="24"/>
        </w:rPr>
        <w:t>.</w:t>
      </w:r>
    </w:p>
    <w:p w14:paraId="43DEC197" w14:textId="7238F19D" w:rsidR="00FE4697" w:rsidRDefault="006F5740"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FB7A48">
        <w:rPr>
          <w:rFonts w:ascii="Times New Roman" w:hAnsi="Times New Roman"/>
          <w:b/>
          <w:sz w:val="24"/>
        </w:rPr>
        <w:t xml:space="preserve">Дейност </w:t>
      </w:r>
      <w:r w:rsidR="00842B3F">
        <w:rPr>
          <w:rFonts w:ascii="Times New Roman" w:hAnsi="Times New Roman"/>
          <w:b/>
          <w:sz w:val="24"/>
        </w:rPr>
        <w:t>3</w:t>
      </w:r>
      <w:r w:rsidRPr="00A014CA">
        <w:rPr>
          <w:rFonts w:ascii="Times New Roman" w:hAnsi="Times New Roman"/>
          <w:b/>
          <w:sz w:val="24"/>
        </w:rPr>
        <w:t>. Въвеждане на стандарти в областта на Индустрия 4.0.</w:t>
      </w:r>
    </w:p>
    <w:p w14:paraId="13DB64C0" w14:textId="07518FF4" w:rsidR="00FE4697" w:rsidRDefault="00E1122D"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Pr>
          <w:rFonts w:ascii="Times New Roman" w:hAnsi="Times New Roman"/>
          <w:b/>
          <w:sz w:val="24"/>
        </w:rPr>
        <w:t xml:space="preserve">Консултантски услуги за </w:t>
      </w:r>
      <w:r w:rsidR="006F5740" w:rsidRPr="00BB6C2E">
        <w:rPr>
          <w:rFonts w:ascii="Times New Roman" w:hAnsi="Times New Roman"/>
          <w:b/>
          <w:sz w:val="24"/>
        </w:rPr>
        <w:t xml:space="preserve">въвеждане </w:t>
      </w:r>
      <w:r>
        <w:rPr>
          <w:rFonts w:ascii="Times New Roman" w:hAnsi="Times New Roman"/>
          <w:b/>
          <w:sz w:val="24"/>
        </w:rPr>
        <w:t xml:space="preserve">на следните </w:t>
      </w:r>
      <w:r w:rsidR="006F5740" w:rsidRPr="00BB6C2E">
        <w:rPr>
          <w:rFonts w:ascii="Times New Roman" w:hAnsi="Times New Roman"/>
          <w:b/>
          <w:sz w:val="24"/>
        </w:rPr>
        <w:t>стандарти в областта на Индустрия 4.0</w:t>
      </w:r>
      <w:r w:rsidR="00297180" w:rsidRPr="00BB6C2E">
        <w:rPr>
          <w:rFonts w:ascii="Times New Roman" w:hAnsi="Times New Roman"/>
          <w:b/>
          <w:sz w:val="24"/>
        </w:rPr>
        <w:t>:</w:t>
      </w:r>
    </w:p>
    <w:p w14:paraId="3240358E" w14:textId="16C60D77" w:rsidR="00FE4697" w:rsidRDefault="00297180"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BB6C2E">
        <w:rPr>
          <w:rFonts w:ascii="Times New Roman" w:hAnsi="Times New Roman"/>
          <w:sz w:val="24"/>
        </w:rPr>
        <w:t xml:space="preserve">- </w:t>
      </w:r>
      <w:r w:rsidRPr="00FB7A48">
        <w:rPr>
          <w:rFonts w:ascii="Times New Roman" w:hAnsi="Times New Roman"/>
          <w:sz w:val="24"/>
        </w:rPr>
        <w:t xml:space="preserve">БДС EN 62264 </w:t>
      </w:r>
      <w:r w:rsidR="000E21BA">
        <w:rPr>
          <w:rFonts w:ascii="Times New Roman" w:hAnsi="Times New Roman"/>
          <w:sz w:val="24"/>
        </w:rPr>
        <w:t>„</w:t>
      </w:r>
      <w:r w:rsidRPr="00FB7A48">
        <w:rPr>
          <w:rFonts w:ascii="Times New Roman" w:hAnsi="Times New Roman"/>
          <w:sz w:val="24"/>
        </w:rPr>
        <w:t>Интегриране на система за управление на предприятие</w:t>
      </w:r>
      <w:r w:rsidR="000E21BA">
        <w:rPr>
          <w:rFonts w:ascii="Times New Roman" w:hAnsi="Times New Roman"/>
          <w:sz w:val="24"/>
        </w:rPr>
        <w:t>“</w:t>
      </w:r>
      <w:r>
        <w:rPr>
          <w:rFonts w:ascii="Times New Roman" w:hAnsi="Times New Roman"/>
          <w:sz w:val="24"/>
          <w:lang w:val="en-US"/>
        </w:rPr>
        <w:t>;</w:t>
      </w:r>
    </w:p>
    <w:p w14:paraId="4EBAFDC6" w14:textId="534687AB" w:rsidR="00FE4697" w:rsidRDefault="00297180"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FB7A48">
        <w:rPr>
          <w:rFonts w:ascii="Times New Roman" w:hAnsi="Times New Roman"/>
          <w:sz w:val="24"/>
        </w:rPr>
        <w:t xml:space="preserve">- БДС EN </w:t>
      </w:r>
      <w:r w:rsidRPr="00A014CA">
        <w:rPr>
          <w:rFonts w:ascii="Times New Roman" w:hAnsi="Times New Roman"/>
          <w:sz w:val="24"/>
        </w:rPr>
        <w:t xml:space="preserve">61512 </w:t>
      </w:r>
      <w:r w:rsidR="000E21BA">
        <w:rPr>
          <w:rFonts w:ascii="Times New Roman" w:hAnsi="Times New Roman"/>
          <w:sz w:val="24"/>
        </w:rPr>
        <w:t>„</w:t>
      </w:r>
      <w:proofErr w:type="spellStart"/>
      <w:r w:rsidRPr="00A014CA">
        <w:rPr>
          <w:rFonts w:ascii="Times New Roman" w:hAnsi="Times New Roman"/>
          <w:sz w:val="24"/>
        </w:rPr>
        <w:t>Партидeн</w:t>
      </w:r>
      <w:proofErr w:type="spellEnd"/>
      <w:r w:rsidRPr="00A014CA">
        <w:rPr>
          <w:rFonts w:ascii="Times New Roman" w:hAnsi="Times New Roman"/>
          <w:sz w:val="24"/>
        </w:rPr>
        <w:t xml:space="preserve"> режим на управление и проверка на производствен процес</w:t>
      </w:r>
      <w:r w:rsidR="000E21BA">
        <w:rPr>
          <w:rFonts w:ascii="Times New Roman" w:hAnsi="Times New Roman"/>
          <w:sz w:val="24"/>
        </w:rPr>
        <w:t>“</w:t>
      </w:r>
      <w:r>
        <w:rPr>
          <w:rFonts w:ascii="Times New Roman" w:hAnsi="Times New Roman"/>
          <w:sz w:val="24"/>
          <w:lang w:val="en-US"/>
        </w:rPr>
        <w:t>;</w:t>
      </w:r>
    </w:p>
    <w:p w14:paraId="39C8C74A" w14:textId="22813AE2" w:rsidR="00FE4697" w:rsidRDefault="00297180"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FB7A48">
        <w:rPr>
          <w:rFonts w:ascii="Times New Roman" w:hAnsi="Times New Roman"/>
          <w:sz w:val="24"/>
        </w:rPr>
        <w:t xml:space="preserve">- БДС EN IEC 62890 </w:t>
      </w:r>
      <w:r w:rsidR="000E21BA">
        <w:rPr>
          <w:rFonts w:ascii="Times New Roman" w:hAnsi="Times New Roman"/>
          <w:sz w:val="24"/>
        </w:rPr>
        <w:t>„</w:t>
      </w:r>
      <w:r w:rsidRPr="00FB7A48">
        <w:rPr>
          <w:rFonts w:ascii="Times New Roman" w:hAnsi="Times New Roman"/>
          <w:sz w:val="24"/>
        </w:rPr>
        <w:t>Управление на жизнения цикъл на системи</w:t>
      </w:r>
      <w:r w:rsidRPr="00A014CA">
        <w:rPr>
          <w:rFonts w:ascii="Times New Roman" w:hAnsi="Times New Roman"/>
          <w:sz w:val="24"/>
        </w:rPr>
        <w:t xml:space="preserve"> и компоненти</w:t>
      </w:r>
      <w:r w:rsidR="000E21BA">
        <w:rPr>
          <w:rFonts w:ascii="Times New Roman" w:hAnsi="Times New Roman"/>
          <w:sz w:val="24"/>
        </w:rPr>
        <w:t>“</w:t>
      </w:r>
      <w:r w:rsidR="007231D3">
        <w:rPr>
          <w:rFonts w:ascii="Times New Roman" w:hAnsi="Times New Roman"/>
          <w:sz w:val="24"/>
        </w:rPr>
        <w:t>.</w:t>
      </w:r>
      <w:r w:rsidR="00104F45" w:rsidRPr="00104F45">
        <w:t xml:space="preserve"> </w:t>
      </w:r>
    </w:p>
    <w:p w14:paraId="04700D30" w14:textId="339A8BCF" w:rsidR="00FE4697" w:rsidRDefault="000D1360"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0D1360">
        <w:rPr>
          <w:rFonts w:ascii="Times New Roman" w:hAnsi="Times New Roman"/>
          <w:sz w:val="24"/>
        </w:rPr>
        <w:t xml:space="preserve">Въвеждането на посочените три стандарта в областта на Индустрия 4.0 се удостоверява с разработени документи </w:t>
      </w:r>
      <w:r w:rsidR="00C35804">
        <w:rPr>
          <w:rFonts w:ascii="Times New Roman" w:hAnsi="Times New Roman"/>
          <w:sz w:val="24"/>
        </w:rPr>
        <w:t xml:space="preserve">от изпълнителя </w:t>
      </w:r>
      <w:r w:rsidR="0022204D">
        <w:rPr>
          <w:rFonts w:ascii="Times New Roman" w:hAnsi="Times New Roman"/>
          <w:sz w:val="24"/>
        </w:rPr>
        <w:t xml:space="preserve">на услугата </w:t>
      </w:r>
      <w:r w:rsidRPr="000D1360">
        <w:rPr>
          <w:rFonts w:ascii="Times New Roman" w:hAnsi="Times New Roman"/>
          <w:sz w:val="24"/>
        </w:rPr>
        <w:t>като например: наръчници, процедури, спецификации, записи</w:t>
      </w:r>
      <w:r>
        <w:rPr>
          <w:rFonts w:ascii="Times New Roman" w:hAnsi="Times New Roman"/>
          <w:sz w:val="24"/>
        </w:rPr>
        <w:t>, схеми, диаграми, отчети от системи</w:t>
      </w:r>
      <w:r w:rsidRPr="000D1360">
        <w:rPr>
          <w:rFonts w:ascii="Times New Roman" w:hAnsi="Times New Roman"/>
          <w:sz w:val="24"/>
        </w:rPr>
        <w:t xml:space="preserve"> и други приложими документи, според спецификата на съответния стандарт и особеностите на икономическата дейност на предприятието-кандидат</w:t>
      </w:r>
      <w:r>
        <w:rPr>
          <w:rFonts w:ascii="Times New Roman" w:hAnsi="Times New Roman"/>
          <w:sz w:val="24"/>
        </w:rPr>
        <w:t xml:space="preserve">. </w:t>
      </w:r>
      <w:r w:rsidR="00104F45" w:rsidRPr="00104F45">
        <w:rPr>
          <w:rFonts w:ascii="Times New Roman" w:hAnsi="Times New Roman"/>
          <w:sz w:val="24"/>
        </w:rPr>
        <w:t xml:space="preserve">Ако в срока </w:t>
      </w:r>
      <w:r w:rsidR="00104F45">
        <w:rPr>
          <w:rFonts w:ascii="Times New Roman" w:hAnsi="Times New Roman"/>
          <w:sz w:val="24"/>
        </w:rPr>
        <w:t>на изпълнение на проекта не бъдат</w:t>
      </w:r>
      <w:r w:rsidR="00104F45" w:rsidRPr="00104F45">
        <w:rPr>
          <w:rFonts w:ascii="Times New Roman" w:hAnsi="Times New Roman"/>
          <w:sz w:val="24"/>
        </w:rPr>
        <w:t xml:space="preserve"> получен</w:t>
      </w:r>
      <w:r w:rsidR="00104F45">
        <w:rPr>
          <w:rFonts w:ascii="Times New Roman" w:hAnsi="Times New Roman"/>
          <w:sz w:val="24"/>
        </w:rPr>
        <w:t>и приложими</w:t>
      </w:r>
      <w:r w:rsidR="00104F45" w:rsidRPr="00104F45">
        <w:rPr>
          <w:rFonts w:ascii="Times New Roman" w:hAnsi="Times New Roman"/>
          <w:sz w:val="24"/>
        </w:rPr>
        <w:t>т</w:t>
      </w:r>
      <w:r w:rsidR="00104F45">
        <w:rPr>
          <w:rFonts w:ascii="Times New Roman" w:hAnsi="Times New Roman"/>
          <w:sz w:val="24"/>
        </w:rPr>
        <w:t>е</w:t>
      </w:r>
      <w:r w:rsidR="00104F45" w:rsidRPr="00104F45">
        <w:rPr>
          <w:rFonts w:ascii="Times New Roman" w:hAnsi="Times New Roman"/>
          <w:sz w:val="24"/>
        </w:rPr>
        <w:t xml:space="preserve"> документ</w:t>
      </w:r>
      <w:r w:rsidR="00104F45">
        <w:rPr>
          <w:rFonts w:ascii="Times New Roman" w:hAnsi="Times New Roman"/>
          <w:sz w:val="24"/>
        </w:rPr>
        <w:t>и</w:t>
      </w:r>
      <w:r w:rsidR="00104F45" w:rsidRPr="00104F45">
        <w:rPr>
          <w:rFonts w:ascii="Times New Roman" w:hAnsi="Times New Roman"/>
          <w:sz w:val="24"/>
        </w:rPr>
        <w:t xml:space="preserve"> и/или не бъде доказано изпълнението на предвидената дейност за </w:t>
      </w:r>
      <w:r w:rsidR="00104F45">
        <w:rPr>
          <w:rFonts w:ascii="Times New Roman" w:hAnsi="Times New Roman"/>
          <w:sz w:val="24"/>
        </w:rPr>
        <w:t>въвеждане на стандарт</w:t>
      </w:r>
      <w:r>
        <w:rPr>
          <w:rFonts w:ascii="Times New Roman" w:hAnsi="Times New Roman"/>
          <w:sz w:val="24"/>
          <w:lang w:val="en-US"/>
        </w:rPr>
        <w:t>/</w:t>
      </w:r>
      <w:r w:rsidR="00104F45">
        <w:rPr>
          <w:rFonts w:ascii="Times New Roman" w:hAnsi="Times New Roman"/>
          <w:sz w:val="24"/>
        </w:rPr>
        <w:t>и в областта на Индустрия 4.0</w:t>
      </w:r>
      <w:r w:rsidR="00104F45" w:rsidRPr="00104F45">
        <w:rPr>
          <w:rFonts w:ascii="Times New Roman" w:hAnsi="Times New Roman"/>
          <w:sz w:val="24"/>
        </w:rPr>
        <w:t>, из</w:t>
      </w:r>
      <w:r w:rsidR="00104F45">
        <w:rPr>
          <w:rFonts w:ascii="Times New Roman" w:hAnsi="Times New Roman"/>
          <w:sz w:val="24"/>
        </w:rPr>
        <w:t>вършените разходи за съответния стандарт</w:t>
      </w:r>
      <w:r w:rsidR="00104F45" w:rsidRPr="00104F45">
        <w:rPr>
          <w:rFonts w:ascii="Times New Roman" w:hAnsi="Times New Roman"/>
          <w:sz w:val="24"/>
        </w:rPr>
        <w:t xml:space="preserve"> няма да бъдат признати.</w:t>
      </w:r>
    </w:p>
    <w:p w14:paraId="3E6FA569" w14:textId="38F48C4E" w:rsidR="00FE4697" w:rsidRDefault="00D247DE"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w:t>
      </w:r>
      <w:r w:rsidR="001041A0" w:rsidRPr="00A44F84">
        <w:rPr>
          <w:rFonts w:ascii="Times New Roman" w:hAnsi="Times New Roman"/>
          <w:sz w:val="24"/>
        </w:rPr>
        <w:t xml:space="preserve">Дейностите по Елемент Б </w:t>
      </w:r>
      <w:r w:rsidRPr="00A44F84">
        <w:rPr>
          <w:rFonts w:ascii="Times New Roman" w:hAnsi="Times New Roman"/>
          <w:sz w:val="24"/>
        </w:rPr>
        <w:t xml:space="preserve">(незадължителен) </w:t>
      </w:r>
      <w:r w:rsidR="001041A0" w:rsidRPr="00A44F84">
        <w:rPr>
          <w:rFonts w:ascii="Times New Roman" w:hAnsi="Times New Roman"/>
          <w:sz w:val="24"/>
        </w:rPr>
        <w:t xml:space="preserve">се изпълняват </w:t>
      </w:r>
      <w:r w:rsidR="00C80A25" w:rsidRPr="00A44F84">
        <w:rPr>
          <w:rFonts w:ascii="Times New Roman" w:hAnsi="Times New Roman"/>
          <w:sz w:val="24"/>
        </w:rPr>
        <w:t xml:space="preserve">при условията и праговете за </w:t>
      </w:r>
      <w:r w:rsidR="00C80A25" w:rsidRPr="00A44F84">
        <w:rPr>
          <w:rFonts w:ascii="Times New Roman" w:hAnsi="Times New Roman"/>
          <w:b/>
          <w:sz w:val="24"/>
        </w:rPr>
        <w:t>„минимална помощ“ (</w:t>
      </w:r>
      <w:proofErr w:type="spellStart"/>
      <w:r w:rsidR="00C80A25" w:rsidRPr="00A44F84">
        <w:rPr>
          <w:rFonts w:ascii="Times New Roman" w:hAnsi="Times New Roman"/>
          <w:b/>
          <w:sz w:val="24"/>
        </w:rPr>
        <w:t>de</w:t>
      </w:r>
      <w:proofErr w:type="spellEnd"/>
      <w:r w:rsidR="00C80A25" w:rsidRPr="00A44F84">
        <w:rPr>
          <w:rFonts w:ascii="Times New Roman" w:hAnsi="Times New Roman"/>
          <w:b/>
          <w:sz w:val="24"/>
        </w:rPr>
        <w:t xml:space="preserve"> </w:t>
      </w:r>
      <w:proofErr w:type="spellStart"/>
      <w:r w:rsidR="00C80A25" w:rsidRPr="00A44F84">
        <w:rPr>
          <w:rFonts w:ascii="Times New Roman" w:hAnsi="Times New Roman"/>
          <w:b/>
          <w:sz w:val="24"/>
        </w:rPr>
        <w:t>minimis</w:t>
      </w:r>
      <w:proofErr w:type="spellEnd"/>
      <w:r w:rsidR="00C80A25" w:rsidRPr="00A44F84">
        <w:rPr>
          <w:rFonts w:ascii="Times New Roman" w:hAnsi="Times New Roman"/>
          <w:b/>
          <w:sz w:val="24"/>
        </w:rPr>
        <w:t>)</w:t>
      </w:r>
      <w:r w:rsidR="00C80A25" w:rsidRPr="00A44F84">
        <w:rPr>
          <w:rFonts w:ascii="Times New Roman" w:hAnsi="Times New Roman"/>
          <w:sz w:val="24"/>
        </w:rPr>
        <w:t xml:space="preserve"> съгласно Регламент (ЕС) № </w:t>
      </w:r>
      <w:r w:rsidR="009D0948">
        <w:rPr>
          <w:rFonts w:ascii="Times New Roman" w:hAnsi="Times New Roman"/>
          <w:sz w:val="24"/>
        </w:rPr>
        <w:t>2023/2831</w:t>
      </w:r>
      <w:r w:rsidR="00C80A25" w:rsidRPr="00A44F84">
        <w:rPr>
          <w:rFonts w:ascii="Times New Roman" w:hAnsi="Times New Roman"/>
          <w:sz w:val="24"/>
        </w:rPr>
        <w:t xml:space="preserve"> на Комисията</w:t>
      </w:r>
      <w:r w:rsidR="00027AA4">
        <w:rPr>
          <w:rFonts w:ascii="Times New Roman" w:hAnsi="Times New Roman"/>
          <w:sz w:val="24"/>
        </w:rPr>
        <w:t>.</w:t>
      </w:r>
    </w:p>
    <w:p w14:paraId="736B3C78" w14:textId="6B60BA8D" w:rsidR="00FE4697" w:rsidRDefault="00CD3949"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Кандидатите за безвъзмездна финансова помощ могат да представят проектни предложения, включващи дейност </w:t>
      </w:r>
      <w:r w:rsidRPr="00A44F84">
        <w:rPr>
          <w:rFonts w:ascii="Times New Roman" w:hAnsi="Times New Roman"/>
          <w:b/>
          <w:sz w:val="24"/>
        </w:rPr>
        <w:t>само по Елемент А или комбинация от двата елемента</w:t>
      </w:r>
      <w:r w:rsidRPr="00A44F84">
        <w:rPr>
          <w:rFonts w:ascii="Times New Roman" w:hAnsi="Times New Roman"/>
          <w:sz w:val="24"/>
        </w:rPr>
        <w:t>, като включването на дейност по Елемент А е задължително. Включването в проекта само на</w:t>
      </w:r>
      <w:r w:rsidR="00027AA4">
        <w:rPr>
          <w:rFonts w:ascii="Times New Roman" w:hAnsi="Times New Roman"/>
          <w:sz w:val="24"/>
        </w:rPr>
        <w:t xml:space="preserve"> дейности по Елемент Б </w:t>
      </w:r>
      <w:r w:rsidRPr="00A44F84">
        <w:rPr>
          <w:rFonts w:ascii="Times New Roman" w:hAnsi="Times New Roman"/>
          <w:sz w:val="24"/>
        </w:rPr>
        <w:t>е недопустимо по настоящата процедура.</w:t>
      </w:r>
    </w:p>
    <w:p w14:paraId="7F82B013" w14:textId="6431B18B" w:rsidR="00FE4697" w:rsidRDefault="00CE3710"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 xml:space="preserve">При описание на дейностите </w:t>
      </w:r>
      <w:r w:rsidR="009E3EDF" w:rsidRPr="009E3EDF">
        <w:rPr>
          <w:rFonts w:ascii="Times New Roman" w:hAnsi="Times New Roman"/>
          <w:sz w:val="24"/>
        </w:rPr>
        <w:t xml:space="preserve">в раздел „План за изпълнение/ Дейности по проекта“ от </w:t>
      </w:r>
      <w:r w:rsidRPr="00A44F84">
        <w:rPr>
          <w:rFonts w:ascii="Times New Roman" w:hAnsi="Times New Roman"/>
          <w:sz w:val="24"/>
        </w:rPr>
        <w:t>Формуляра за кандидатстване, сформирането на екип по проекта, провеждането на процедура за избор на изпълнител, изборът на изпълнител и т.н. не следва да са обособени като отделни дейности, а да са част от описанието/</w:t>
      </w:r>
      <w:r w:rsidR="009C3D9D">
        <w:rPr>
          <w:rFonts w:ascii="Times New Roman" w:hAnsi="Times New Roman"/>
          <w:sz w:val="24"/>
        </w:rPr>
        <w:t xml:space="preserve"> </w:t>
      </w:r>
      <w:r w:rsidR="000E21BA">
        <w:rPr>
          <w:rFonts w:ascii="Times New Roman" w:hAnsi="Times New Roman"/>
          <w:sz w:val="24"/>
        </w:rPr>
        <w:t xml:space="preserve">начина и </w:t>
      </w:r>
      <w:r w:rsidRPr="00A44F84">
        <w:rPr>
          <w:rFonts w:ascii="Times New Roman" w:hAnsi="Times New Roman"/>
          <w:sz w:val="24"/>
        </w:rPr>
        <w:t xml:space="preserve">методологията за изпълнение на посочените по-горе </w:t>
      </w:r>
      <w:r w:rsidR="000E21BA">
        <w:rPr>
          <w:rFonts w:ascii="Times New Roman" w:hAnsi="Times New Roman"/>
          <w:sz w:val="24"/>
        </w:rPr>
        <w:t xml:space="preserve">допустими </w:t>
      </w:r>
      <w:r w:rsidRPr="00A44F84">
        <w:rPr>
          <w:rFonts w:ascii="Times New Roman" w:hAnsi="Times New Roman"/>
          <w:sz w:val="24"/>
        </w:rPr>
        <w:t>дейности.</w:t>
      </w:r>
    </w:p>
    <w:p w14:paraId="309A8F9D" w14:textId="1CB8FB05" w:rsidR="00BF3A54" w:rsidRPr="00A44F84" w:rsidRDefault="00BF3A54" w:rsidP="003B13F6">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С оглед </w:t>
      </w:r>
      <w:r w:rsidR="005E2CA5">
        <w:rPr>
          <w:rFonts w:ascii="Times New Roman" w:hAnsi="Times New Roman"/>
          <w:sz w:val="24"/>
        </w:rPr>
        <w:t xml:space="preserve">удостоверяване </w:t>
      </w:r>
      <w:r w:rsidRPr="00A44F84">
        <w:rPr>
          <w:rFonts w:ascii="Times New Roman" w:hAnsi="Times New Roman"/>
          <w:sz w:val="24"/>
        </w:rPr>
        <w:t>на ефективното и добросъвестно изпълнение на дейностите по проекта, Управляващият орган ще извършва проверки съгласно чл. 74 от Регламент (ЕС) № 2021/1060, вкл. може да се използва</w:t>
      </w:r>
      <w:r w:rsidR="009C3D9D">
        <w:rPr>
          <w:rFonts w:ascii="Times New Roman" w:hAnsi="Times New Roman"/>
          <w:sz w:val="24"/>
        </w:rPr>
        <w:t>т</w:t>
      </w:r>
      <w:r w:rsidRPr="00A44F84">
        <w:rPr>
          <w:rFonts w:ascii="Times New Roman" w:hAnsi="Times New Roman"/>
          <w:sz w:val="24"/>
        </w:rPr>
        <w:t xml:space="preserve"> </w:t>
      </w:r>
      <w:r w:rsidR="00D46C6D">
        <w:rPr>
          <w:rFonts w:ascii="Times New Roman" w:hAnsi="Times New Roman"/>
          <w:sz w:val="24"/>
        </w:rPr>
        <w:t xml:space="preserve">и независими </w:t>
      </w:r>
      <w:r w:rsidR="00D46C6D" w:rsidRPr="00A44F84">
        <w:rPr>
          <w:rFonts w:ascii="Times New Roman" w:hAnsi="Times New Roman"/>
          <w:sz w:val="24"/>
        </w:rPr>
        <w:t xml:space="preserve">експерти </w:t>
      </w:r>
      <w:r w:rsidR="00D46C6D">
        <w:rPr>
          <w:rFonts w:ascii="Times New Roman" w:hAnsi="Times New Roman"/>
          <w:sz w:val="24"/>
        </w:rPr>
        <w:t xml:space="preserve">в областта на </w:t>
      </w:r>
      <w:r w:rsidR="00D46C6D" w:rsidRPr="00D46C6D">
        <w:rPr>
          <w:rFonts w:ascii="Times New Roman" w:hAnsi="Times New Roman"/>
          <w:sz w:val="24"/>
        </w:rPr>
        <w:t>технологии</w:t>
      </w:r>
      <w:r w:rsidR="00D46C6D">
        <w:rPr>
          <w:rFonts w:ascii="Times New Roman" w:hAnsi="Times New Roman"/>
          <w:sz w:val="24"/>
        </w:rPr>
        <w:t>те</w:t>
      </w:r>
      <w:r w:rsidR="00D46C6D" w:rsidRPr="00D46C6D">
        <w:rPr>
          <w:rFonts w:ascii="Times New Roman" w:hAnsi="Times New Roman"/>
          <w:sz w:val="24"/>
        </w:rPr>
        <w:t xml:space="preserve"> от Индустрия 4.0</w:t>
      </w:r>
      <w:r w:rsidR="00D46C6D">
        <w:rPr>
          <w:rFonts w:ascii="Times New Roman" w:hAnsi="Times New Roman"/>
          <w:sz w:val="24"/>
        </w:rPr>
        <w:t>,</w:t>
      </w:r>
      <w:r w:rsidR="00D46C6D" w:rsidRPr="00D46C6D">
        <w:rPr>
          <w:rFonts w:ascii="Times New Roman" w:hAnsi="Times New Roman"/>
          <w:sz w:val="24"/>
        </w:rPr>
        <w:t xml:space="preserve"> </w:t>
      </w:r>
      <w:r w:rsidRPr="00A44F84">
        <w:rPr>
          <w:rFonts w:ascii="Times New Roman" w:hAnsi="Times New Roman"/>
          <w:sz w:val="24"/>
        </w:rPr>
        <w:t>чрез което да мо</w:t>
      </w:r>
      <w:r w:rsidR="009C3D9D">
        <w:rPr>
          <w:rFonts w:ascii="Times New Roman" w:hAnsi="Times New Roman"/>
          <w:sz w:val="24"/>
        </w:rPr>
        <w:t>гат</w:t>
      </w:r>
      <w:r w:rsidRPr="00A44F84">
        <w:rPr>
          <w:rFonts w:ascii="Times New Roman" w:hAnsi="Times New Roman"/>
          <w:sz w:val="24"/>
        </w:rPr>
        <w:t xml:space="preserve"> да се потвърд</w:t>
      </w:r>
      <w:r w:rsidR="009C3D9D">
        <w:rPr>
          <w:rFonts w:ascii="Times New Roman" w:hAnsi="Times New Roman"/>
          <w:sz w:val="24"/>
        </w:rPr>
        <w:t>ят</w:t>
      </w:r>
      <w:r w:rsidRPr="00A44F84">
        <w:rPr>
          <w:rFonts w:ascii="Times New Roman" w:hAnsi="Times New Roman"/>
          <w:sz w:val="24"/>
        </w:rPr>
        <w:t xml:space="preserve"> отчетените по проекта резултати, вкл. и че извършените от страна на </w:t>
      </w:r>
      <w:r w:rsidR="009C3D9D">
        <w:rPr>
          <w:rFonts w:ascii="Times New Roman" w:hAnsi="Times New Roman"/>
          <w:sz w:val="24"/>
        </w:rPr>
        <w:t>Бенефициента</w:t>
      </w:r>
      <w:r w:rsidRPr="00A44F84">
        <w:rPr>
          <w:rFonts w:ascii="Times New Roman" w:hAnsi="Times New Roman"/>
          <w:sz w:val="24"/>
        </w:rPr>
        <w:t xml:space="preserve"> дейности и разходи са свързани с </w:t>
      </w:r>
      <w:r w:rsidR="004B34F1">
        <w:rPr>
          <w:rFonts w:ascii="Times New Roman" w:hAnsi="Times New Roman"/>
          <w:sz w:val="24"/>
        </w:rPr>
        <w:t>въвеждането на технология</w:t>
      </w:r>
      <w:r w:rsidR="004B34F1">
        <w:rPr>
          <w:rFonts w:ascii="Times New Roman" w:hAnsi="Times New Roman"/>
          <w:sz w:val="24"/>
          <w:lang w:val="en-US"/>
        </w:rPr>
        <w:t>/</w:t>
      </w:r>
      <w:r w:rsidR="004B34F1">
        <w:rPr>
          <w:rFonts w:ascii="Times New Roman" w:hAnsi="Times New Roman"/>
          <w:sz w:val="24"/>
        </w:rPr>
        <w:t>и от Индустрия 4.0</w:t>
      </w:r>
      <w:r w:rsidR="004B34F1">
        <w:rPr>
          <w:rFonts w:ascii="Times New Roman" w:hAnsi="Times New Roman"/>
          <w:sz w:val="24"/>
          <w:lang w:val="en-US"/>
        </w:rPr>
        <w:t xml:space="preserve"> </w:t>
      </w:r>
      <w:r w:rsidR="004B34F1">
        <w:rPr>
          <w:rFonts w:ascii="Times New Roman" w:hAnsi="Times New Roman"/>
          <w:sz w:val="24"/>
        </w:rPr>
        <w:t>съгласно Приложение 18</w:t>
      </w:r>
      <w:r w:rsidR="00FB5F3B">
        <w:rPr>
          <w:rFonts w:ascii="Times New Roman" w:hAnsi="Times New Roman"/>
          <w:sz w:val="24"/>
        </w:rPr>
        <w:t>.</w:t>
      </w:r>
    </w:p>
    <w:p w14:paraId="02263F1A" w14:textId="77777777" w:rsidR="00464FCC" w:rsidRPr="00A44F84" w:rsidRDefault="00464FCC" w:rsidP="003B13F6">
      <w:pPr>
        <w:pStyle w:val="Heading3"/>
        <w:spacing w:before="240" w:after="120"/>
        <w:rPr>
          <w:rFonts w:ascii="Times New Roman" w:hAnsi="Times New Roman"/>
          <w:sz w:val="24"/>
          <w:szCs w:val="24"/>
        </w:rPr>
      </w:pPr>
      <w:bookmarkStart w:id="20" w:name="_Toc205286973"/>
      <w:r w:rsidRPr="00FC48B0">
        <w:rPr>
          <w:rFonts w:ascii="Times New Roman" w:hAnsi="Times New Roman"/>
          <w:sz w:val="24"/>
          <w:szCs w:val="24"/>
        </w:rPr>
        <w:t>13.2. Недопустими дейности</w:t>
      </w:r>
      <w:r w:rsidR="008A0E9C" w:rsidRPr="00FC48B0">
        <w:rPr>
          <w:rFonts w:ascii="Times New Roman" w:hAnsi="Times New Roman"/>
          <w:sz w:val="24"/>
          <w:szCs w:val="24"/>
        </w:rPr>
        <w:t>:</w:t>
      </w:r>
      <w:bookmarkEnd w:id="20"/>
    </w:p>
    <w:p w14:paraId="104F6C90" w14:textId="77777777" w:rsidR="00704D14" w:rsidRPr="00A44F84" w:rsidRDefault="00704D14" w:rsidP="00B81B93">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дейности: </w:t>
      </w:r>
    </w:p>
    <w:p w14:paraId="520498EB" w14:textId="5DF011A0"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чието изпълнение е </w:t>
      </w:r>
      <w:r w:rsidR="003F6A05" w:rsidRPr="00A44F84">
        <w:rPr>
          <w:rFonts w:ascii="Times New Roman" w:hAnsi="Times New Roman"/>
          <w:sz w:val="24"/>
        </w:rPr>
        <w:t>започнало</w:t>
      </w:r>
      <w:r w:rsidRPr="00A44F84">
        <w:rPr>
          <w:rFonts w:ascii="Times New Roman" w:hAnsi="Times New Roman"/>
          <w:sz w:val="24"/>
          <w:vertAlign w:val="superscript"/>
        </w:rPr>
        <w:footnoteReference w:id="49"/>
      </w:r>
      <w:r w:rsidRPr="00A44F84">
        <w:rPr>
          <w:rFonts w:ascii="Times New Roman" w:hAnsi="Times New Roman"/>
          <w:sz w:val="24"/>
        </w:rPr>
        <w:t xml:space="preserve"> преди подаване на проектното предложение; </w:t>
      </w:r>
    </w:p>
    <w:p w14:paraId="156B6097" w14:textId="77777777"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извършени след изтичане на крайния срок за изпълнение на дейностите по проекта;</w:t>
      </w:r>
    </w:p>
    <w:p w14:paraId="536545F0" w14:textId="1E4FA7FF"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които вече са финансирани от други публични източници</w:t>
      </w:r>
      <w:r w:rsidR="00F325C7">
        <w:rPr>
          <w:rFonts w:ascii="Times New Roman" w:hAnsi="Times New Roman"/>
          <w:sz w:val="24"/>
        </w:rPr>
        <w:t xml:space="preserve"> с изключение на </w:t>
      </w:r>
      <w:r w:rsidR="00F325C7" w:rsidRPr="00F325C7">
        <w:rPr>
          <w:rFonts w:ascii="Times New Roman" w:hAnsi="Times New Roman"/>
          <w:sz w:val="24"/>
        </w:rPr>
        <w:t>комбинирано финансиране в две операции с финансов инструмент от публични източници</w:t>
      </w:r>
      <w:r w:rsidRPr="00A44F84">
        <w:rPr>
          <w:rFonts w:ascii="Times New Roman" w:hAnsi="Times New Roman"/>
          <w:sz w:val="24"/>
        </w:rPr>
        <w:t>;</w:t>
      </w:r>
    </w:p>
    <w:p w14:paraId="6F38F428" w14:textId="0082D5E5" w:rsidR="00B874FC" w:rsidRPr="00A44F84" w:rsidRDefault="00B874FC" w:rsidP="000F02AB">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w:t>
      </w:r>
      <w:r w:rsidR="000F02AB" w:rsidRPr="000F02AB">
        <w:rPr>
          <w:rFonts w:ascii="Times New Roman" w:hAnsi="Times New Roman"/>
          <w:sz w:val="24"/>
        </w:rPr>
        <w:t xml:space="preserve">които не са описани във Формуляра за кандидатстване и </w:t>
      </w:r>
      <w:r w:rsidRPr="00A44F84">
        <w:rPr>
          <w:rFonts w:ascii="Times New Roman" w:hAnsi="Times New Roman"/>
          <w:sz w:val="24"/>
        </w:rPr>
        <w:t>за които не са заявени разходи в бюджета на проектното предложение;</w:t>
      </w:r>
    </w:p>
    <w:p w14:paraId="76FB98EA" w14:textId="77777777" w:rsidR="0058067E" w:rsidRPr="00A44F84" w:rsidRDefault="00294C0B"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с</w:t>
      </w:r>
      <w:r w:rsidR="0058067E" w:rsidRPr="00A44F84">
        <w:rPr>
          <w:rFonts w:ascii="Times New Roman" w:hAnsi="Times New Roman"/>
          <w:sz w:val="24"/>
        </w:rPr>
        <w:t xml:space="preserve"> цел гарантиране в максимална степен спазването на принципа за „ненанасяне на значителни вреди“</w:t>
      </w:r>
      <w:r w:rsidR="0058067E" w:rsidRPr="00A44F84">
        <w:rPr>
          <w:rFonts w:ascii="Times New Roman" w:hAnsi="Times New Roman"/>
          <w:sz w:val="24"/>
          <w:vertAlign w:val="superscript"/>
        </w:rPr>
        <w:footnoteReference w:id="50"/>
      </w:r>
      <w:r w:rsidR="0058067E" w:rsidRPr="00A44F84">
        <w:rPr>
          <w:rFonts w:ascii="Times New Roman" w:hAnsi="Times New Roman"/>
          <w:sz w:val="24"/>
        </w:rPr>
        <w:t xml:space="preserve">, по процедурата няма да се подкрепят: </w:t>
      </w:r>
    </w:p>
    <w:p w14:paraId="2D2648E9" w14:textId="77777777" w:rsidR="0058067E"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0C7EEE2" w14:textId="77777777" w:rsidR="0058067E"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14:paraId="01241E96" w14:textId="77777777" w:rsidR="003B1DD1"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61B602BC" w14:textId="77777777" w:rsidR="003B1DD1"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254D3B35" w14:textId="1B9C5DFC" w:rsidR="00B874FC" w:rsidRPr="00A44F84" w:rsidRDefault="00B874FC" w:rsidP="00B874F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за придобиване на </w:t>
      </w:r>
      <w:r w:rsidR="00A97B50">
        <w:rPr>
          <w:rFonts w:ascii="Times New Roman" w:hAnsi="Times New Roman"/>
          <w:sz w:val="24"/>
        </w:rPr>
        <w:t>активи</w:t>
      </w:r>
      <w:r w:rsidRPr="00A44F84">
        <w:rPr>
          <w:rFonts w:ascii="Times New Roman" w:hAnsi="Times New Roman"/>
          <w:sz w:val="24"/>
        </w:rPr>
        <w:t xml:space="preserve"> втора употреба;</w:t>
      </w:r>
    </w:p>
    <w:p w14:paraId="1EE51D06" w14:textId="4A42B15E" w:rsidR="000500AB" w:rsidRPr="00A44F84" w:rsidRDefault="000500AB" w:rsidP="000500AB">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w:t>
      </w:r>
      <w:r w:rsidR="00183F22" w:rsidRPr="00652180">
        <w:rPr>
          <w:rFonts w:ascii="Times New Roman" w:hAnsi="Times New Roman"/>
          <w:sz w:val="24"/>
          <w:szCs w:val="24"/>
        </w:rPr>
        <w:t>/</w:t>
      </w:r>
      <w:r w:rsidR="00D95874">
        <w:rPr>
          <w:rFonts w:ascii="Times New Roman" w:hAnsi="Times New Roman"/>
          <w:sz w:val="24"/>
          <w:szCs w:val="24"/>
        </w:rPr>
        <w:t xml:space="preserve"> </w:t>
      </w:r>
      <w:r w:rsidR="00183F22" w:rsidRPr="00652180">
        <w:rPr>
          <w:rFonts w:ascii="Times New Roman" w:hAnsi="Times New Roman"/>
          <w:sz w:val="24"/>
          <w:szCs w:val="24"/>
        </w:rPr>
        <w:t>процеса на предоставяне на услугите</w:t>
      </w:r>
      <w:r w:rsidRPr="00A44F84">
        <w:rPr>
          <w:rFonts w:ascii="Times New Roman" w:hAnsi="Times New Roman"/>
          <w:sz w:val="24"/>
        </w:rPr>
        <w:t>, резервни части);</w:t>
      </w:r>
    </w:p>
    <w:p w14:paraId="56972E91" w14:textId="1E7A510B" w:rsidR="0006448C" w:rsidRPr="00A44F84"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свързани с наемането на </w:t>
      </w:r>
      <w:r w:rsidR="000500AB" w:rsidRPr="00A44F84">
        <w:rPr>
          <w:rFonts w:ascii="Times New Roman" w:hAnsi="Times New Roman"/>
          <w:sz w:val="24"/>
        </w:rPr>
        <w:t>ДМА</w:t>
      </w:r>
      <w:r w:rsidRPr="00A44F84">
        <w:rPr>
          <w:rFonts w:ascii="Times New Roman" w:hAnsi="Times New Roman"/>
          <w:sz w:val="24"/>
        </w:rPr>
        <w:t>;</w:t>
      </w:r>
    </w:p>
    <w:p w14:paraId="00E26425" w14:textId="01D695E9" w:rsidR="0006448C" w:rsidRPr="00A169BF"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за закупуване на </w:t>
      </w:r>
      <w:r w:rsidR="000F02AB">
        <w:rPr>
          <w:rFonts w:ascii="Times New Roman" w:hAnsi="Times New Roman"/>
          <w:sz w:val="24"/>
        </w:rPr>
        <w:t xml:space="preserve">стандартно </w:t>
      </w:r>
      <w:r w:rsidRPr="00A44F84">
        <w:rPr>
          <w:rFonts w:ascii="Times New Roman" w:hAnsi="Times New Roman"/>
          <w:sz w:val="24"/>
        </w:rPr>
        <w:t>компютърно оборудване и софтуер за административни нужди на предприятието</w:t>
      </w:r>
      <w:r w:rsidR="000500AB" w:rsidRPr="00A44F84">
        <w:rPr>
          <w:rFonts w:ascii="Times New Roman" w:hAnsi="Times New Roman"/>
          <w:sz w:val="24"/>
        </w:rPr>
        <w:t>-кандидат</w:t>
      </w:r>
      <w:r w:rsidR="000F02AB">
        <w:rPr>
          <w:rFonts w:ascii="Times New Roman" w:hAnsi="Times New Roman"/>
          <w:sz w:val="24"/>
        </w:rPr>
        <w:t xml:space="preserve">, чрез което не се въвеждат </w:t>
      </w:r>
      <w:r w:rsidR="000F02AB" w:rsidRPr="00A169BF">
        <w:rPr>
          <w:rFonts w:ascii="Times New Roman" w:hAnsi="Times New Roman"/>
          <w:sz w:val="24"/>
        </w:rPr>
        <w:lastRenderedPageBreak/>
        <w:t>технологии от Индустрия 4.0</w:t>
      </w:r>
      <w:r w:rsidR="0035074E" w:rsidRPr="00A169BF">
        <w:rPr>
          <w:rFonts w:ascii="Times New Roman" w:hAnsi="Times New Roman"/>
          <w:sz w:val="24"/>
        </w:rPr>
        <w:t xml:space="preserve"> по Елемент А</w:t>
      </w:r>
      <w:r w:rsidR="000F02AB" w:rsidRPr="00A169BF">
        <w:rPr>
          <w:rFonts w:ascii="Times New Roman" w:hAnsi="Times New Roman"/>
          <w:sz w:val="24"/>
        </w:rPr>
        <w:t>, посочени в Приложение 18</w:t>
      </w:r>
      <w:r w:rsidR="0035074E" w:rsidRPr="00A169BF">
        <w:rPr>
          <w:rFonts w:ascii="Times New Roman" w:hAnsi="Times New Roman"/>
          <w:sz w:val="24"/>
        </w:rPr>
        <w:t xml:space="preserve"> или не са свързани с дейности, попадащи в обхвата на елемент Б</w:t>
      </w:r>
      <w:r w:rsidRPr="00A169BF">
        <w:rPr>
          <w:rFonts w:ascii="Times New Roman" w:hAnsi="Times New Roman"/>
          <w:sz w:val="24"/>
        </w:rPr>
        <w:t>;</w:t>
      </w:r>
    </w:p>
    <w:p w14:paraId="74B53818" w14:textId="3083C49C" w:rsidR="00177039" w:rsidRPr="00A169BF" w:rsidRDefault="00177039" w:rsidP="00010CAE">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169BF">
        <w:rPr>
          <w:rFonts w:ascii="Times New Roman" w:hAnsi="Times New Roman"/>
          <w:sz w:val="24"/>
        </w:rPr>
        <w:t xml:space="preserve">дейности по придобиване на </w:t>
      </w:r>
      <w:r w:rsidR="00A87E87" w:rsidRPr="00A169BF">
        <w:rPr>
          <w:rFonts w:ascii="Times New Roman" w:hAnsi="Times New Roman"/>
          <w:sz w:val="24"/>
        </w:rPr>
        <w:t>софтуерни системи</w:t>
      </w:r>
      <w:r w:rsidRPr="00A169BF">
        <w:rPr>
          <w:rFonts w:ascii="Times New Roman" w:hAnsi="Times New Roman"/>
          <w:sz w:val="24"/>
        </w:rPr>
        <w:t xml:space="preserve">, посочени </w:t>
      </w:r>
      <w:r w:rsidR="00263356" w:rsidRPr="00A169BF">
        <w:rPr>
          <w:rFonts w:ascii="Times New Roman" w:hAnsi="Times New Roman"/>
          <w:sz w:val="24"/>
        </w:rPr>
        <w:t xml:space="preserve">като недопустими </w:t>
      </w:r>
      <w:r w:rsidRPr="00A169BF">
        <w:rPr>
          <w:rFonts w:ascii="Times New Roman" w:hAnsi="Times New Roman"/>
          <w:sz w:val="24"/>
        </w:rPr>
        <w:t xml:space="preserve">в Приложение </w:t>
      </w:r>
      <w:r w:rsidR="00A87E87" w:rsidRPr="00A169BF">
        <w:rPr>
          <w:rFonts w:ascii="Times New Roman" w:hAnsi="Times New Roman"/>
          <w:sz w:val="24"/>
        </w:rPr>
        <w:t>5</w:t>
      </w:r>
      <w:r w:rsidR="00010CAE" w:rsidRPr="00A169BF">
        <w:t xml:space="preserve"> </w:t>
      </w:r>
      <w:r w:rsidR="00010CAE" w:rsidRPr="00A169BF">
        <w:rPr>
          <w:rFonts w:ascii="Times New Roman" w:hAnsi="Times New Roman"/>
          <w:sz w:val="24"/>
        </w:rPr>
        <w:t>към Условията за кандидатстване</w:t>
      </w:r>
      <w:r w:rsidRPr="00A169BF">
        <w:rPr>
          <w:rFonts w:ascii="Times New Roman" w:hAnsi="Times New Roman"/>
          <w:sz w:val="24"/>
        </w:rPr>
        <w:t>;</w:t>
      </w:r>
    </w:p>
    <w:p w14:paraId="0ED4A231" w14:textId="5584158D" w:rsidR="00985E1E" w:rsidRPr="0078156E" w:rsidRDefault="00985E1E" w:rsidP="0078156E">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78156E">
        <w:rPr>
          <w:rFonts w:ascii="Times New Roman" w:hAnsi="Times New Roman"/>
          <w:sz w:val="24"/>
        </w:rPr>
        <w:t>дейности за закупуване на мобилни телефони;</w:t>
      </w:r>
    </w:p>
    <w:p w14:paraId="278F0107" w14:textId="6ABA0886" w:rsidR="0014612A" w:rsidRPr="00A44F84" w:rsidRDefault="005326DD" w:rsidP="008826A3">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14612A" w:rsidRPr="00A44F84">
        <w:rPr>
          <w:rFonts w:ascii="Times New Roman" w:hAnsi="Times New Roman"/>
          <w:sz w:val="24"/>
        </w:rPr>
        <w:t>извършване на строително-монтажни работи (СМР);</w:t>
      </w:r>
    </w:p>
    <w:p w14:paraId="342734CF" w14:textId="06188D69" w:rsidR="0058067E" w:rsidRPr="007C0385" w:rsidRDefault="005326DD"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sidR="005E1391" w:rsidRPr="00A44F84">
        <w:rPr>
          <w:rFonts w:ascii="Times New Roman" w:hAnsi="Times New Roman"/>
          <w:sz w:val="24"/>
        </w:rPr>
        <w:t xml:space="preserve"> и </w:t>
      </w:r>
      <w:r w:rsidR="005E1391" w:rsidRPr="007C0385">
        <w:rPr>
          <w:rFonts w:ascii="Times New Roman" w:hAnsi="Times New Roman"/>
          <w:sz w:val="24"/>
        </w:rPr>
        <w:t>др.</w:t>
      </w:r>
      <w:r w:rsidR="00704D14" w:rsidRPr="007C0385">
        <w:rPr>
          <w:rFonts w:ascii="Times New Roman" w:hAnsi="Times New Roman"/>
          <w:sz w:val="24"/>
        </w:rPr>
        <w:t>;</w:t>
      </w:r>
    </w:p>
    <w:p w14:paraId="5F21C16D"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7C0385">
        <w:rPr>
          <w:rFonts w:ascii="Times New Roman" w:hAnsi="Times New Roman"/>
          <w:sz w:val="24"/>
        </w:rPr>
        <w:t>дейности по извършване</w:t>
      </w:r>
      <w:r w:rsidRPr="00A44F84">
        <w:rPr>
          <w:rFonts w:ascii="Times New Roman" w:hAnsi="Times New Roman"/>
          <w:sz w:val="24"/>
        </w:rPr>
        <w:t xml:space="preserve"> на </w:t>
      </w:r>
      <w:r w:rsidR="00704D14" w:rsidRPr="00A44F84">
        <w:rPr>
          <w:rFonts w:ascii="Times New Roman" w:hAnsi="Times New Roman"/>
          <w:sz w:val="24"/>
        </w:rPr>
        <w:t>консултантски услуги за разработване на проектното предложение;</w:t>
      </w:r>
    </w:p>
    <w:p w14:paraId="2D065B16" w14:textId="4006BCE6"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w:t>
      </w:r>
      <w:r w:rsidR="00704D14" w:rsidRPr="00A44F84">
        <w:rPr>
          <w:rFonts w:ascii="Times New Roman" w:hAnsi="Times New Roman"/>
          <w:sz w:val="24"/>
        </w:rPr>
        <w:t>консултантски, юридически и счетоводни услуги от общ характер</w:t>
      </w:r>
      <w:r w:rsidR="001D08BB" w:rsidRPr="00A44F84">
        <w:rPr>
          <w:rFonts w:ascii="Times New Roman" w:hAnsi="Times New Roman"/>
          <w:sz w:val="24"/>
        </w:rPr>
        <w:t xml:space="preserve">, с изключение на </w:t>
      </w:r>
      <w:r w:rsidR="001D08BB">
        <w:rPr>
          <w:rFonts w:ascii="Times New Roman" w:hAnsi="Times New Roman"/>
          <w:sz w:val="24"/>
        </w:rPr>
        <w:t>допустимите дейности, попадащи в обхвата на Елемент Б</w:t>
      </w:r>
      <w:r w:rsidR="00704D14" w:rsidRPr="00A44F84">
        <w:rPr>
          <w:rFonts w:ascii="Times New Roman" w:hAnsi="Times New Roman"/>
          <w:sz w:val="24"/>
        </w:rPr>
        <w:t>;</w:t>
      </w:r>
    </w:p>
    <w:p w14:paraId="67E12D1D" w14:textId="2E10FA0B" w:rsidR="00704D14" w:rsidRPr="00AE6CD6" w:rsidRDefault="005326DD" w:rsidP="00BB2E40">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 xml:space="preserve">дейности по </w:t>
      </w:r>
      <w:r w:rsidR="00704D14" w:rsidRPr="00010CAE">
        <w:rPr>
          <w:rFonts w:ascii="Times New Roman" w:hAnsi="Times New Roman"/>
          <w:sz w:val="24"/>
          <w:szCs w:val="24"/>
        </w:rPr>
        <w:t>закупуване или наемане на транспортни средства и съор</w:t>
      </w:r>
      <w:r w:rsidR="00713B2D" w:rsidRPr="00010CAE">
        <w:rPr>
          <w:rFonts w:ascii="Times New Roman" w:hAnsi="Times New Roman"/>
          <w:sz w:val="24"/>
          <w:szCs w:val="24"/>
        </w:rPr>
        <w:t>ъжения</w:t>
      </w:r>
      <w:r w:rsidR="00713B2D" w:rsidRPr="00010CAE">
        <w:rPr>
          <w:rStyle w:val="FootnoteReference"/>
          <w:rFonts w:ascii="Times New Roman" w:hAnsi="Times New Roman"/>
          <w:sz w:val="24"/>
          <w:szCs w:val="24"/>
        </w:rPr>
        <w:footnoteReference w:id="51"/>
      </w:r>
      <w:r w:rsidR="00BB2E40" w:rsidRPr="00010CAE">
        <w:rPr>
          <w:rFonts w:ascii="Times New Roman" w:hAnsi="Times New Roman"/>
          <w:sz w:val="24"/>
          <w:szCs w:val="24"/>
        </w:rPr>
        <w:t>, вкл. придобиването на товарни автомобили за сухопътен транспорт</w:t>
      </w:r>
      <w:r w:rsidR="00704D14" w:rsidRPr="00AE6CD6">
        <w:rPr>
          <w:rFonts w:ascii="Times New Roman" w:hAnsi="Times New Roman"/>
          <w:sz w:val="24"/>
          <w:szCs w:val="24"/>
        </w:rPr>
        <w:t>;</w:t>
      </w:r>
    </w:p>
    <w:p w14:paraId="37B9A5EF" w14:textId="77777777" w:rsidR="00910312" w:rsidRPr="00010CAE" w:rsidRDefault="00910312"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дейности по закупуване на земя и сгради;</w:t>
      </w:r>
    </w:p>
    <w:p w14:paraId="448C8E5F" w14:textId="65A0EEBD" w:rsidR="00704D14" w:rsidRPr="00010CAE"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 xml:space="preserve">дейности по </w:t>
      </w:r>
      <w:r w:rsidR="00704D14" w:rsidRPr="00010CAE">
        <w:rPr>
          <w:rFonts w:ascii="Times New Roman" w:hAnsi="Times New Roman"/>
          <w:sz w:val="24"/>
          <w:szCs w:val="24"/>
        </w:rPr>
        <w:t>закриване на неконкурентоспособни въглищни мини;</w:t>
      </w:r>
    </w:p>
    <w:p w14:paraId="02B466E1" w14:textId="77777777" w:rsidR="00704D14" w:rsidRPr="00010CAE"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 xml:space="preserve">дейности по </w:t>
      </w:r>
      <w:r w:rsidR="00704D14" w:rsidRPr="00010CAE">
        <w:rPr>
          <w:rFonts w:ascii="Times New Roman" w:hAnsi="Times New Roman"/>
          <w:sz w:val="24"/>
          <w:szCs w:val="24"/>
        </w:rPr>
        <w:t>извеждането от експлоатация или изграждането на атомни електроцентрали;</w:t>
      </w:r>
    </w:p>
    <w:p w14:paraId="6B223845" w14:textId="1CF09E11" w:rsidR="004B05E4" w:rsidRPr="00010CAE" w:rsidRDefault="004B05E4" w:rsidP="00C15F7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дейности по извършване на инвестиции за постигане на намаляване на емисиите на парникови газове от дейности, посочени в Приложение I към Директива 2003/87/ЕО</w:t>
      </w:r>
      <w:r w:rsidR="00C15F7C" w:rsidRPr="00010CAE">
        <w:rPr>
          <w:rFonts w:ascii="Times New Roman" w:hAnsi="Times New Roman"/>
          <w:sz w:val="24"/>
          <w:szCs w:val="24"/>
        </w:rPr>
        <w:t xml:space="preserve"> (Приложение </w:t>
      </w:r>
      <w:r w:rsidR="00AA1DD1" w:rsidRPr="00010CAE">
        <w:rPr>
          <w:rFonts w:ascii="Times New Roman" w:hAnsi="Times New Roman"/>
          <w:sz w:val="24"/>
          <w:szCs w:val="24"/>
        </w:rPr>
        <w:t>1</w:t>
      </w:r>
      <w:r w:rsidR="000656F1">
        <w:rPr>
          <w:rFonts w:ascii="Times New Roman" w:hAnsi="Times New Roman"/>
          <w:sz w:val="24"/>
          <w:szCs w:val="24"/>
        </w:rPr>
        <w:t>6</w:t>
      </w:r>
      <w:r w:rsidR="00C15F7C" w:rsidRPr="00010CAE">
        <w:rPr>
          <w:rFonts w:ascii="Times New Roman" w:hAnsi="Times New Roman"/>
          <w:sz w:val="24"/>
          <w:szCs w:val="24"/>
        </w:rPr>
        <w:t>)</w:t>
      </w:r>
      <w:r w:rsidRPr="00010CAE">
        <w:rPr>
          <w:rStyle w:val="FootnoteReference"/>
          <w:rFonts w:ascii="Times New Roman" w:hAnsi="Times New Roman"/>
          <w:sz w:val="24"/>
          <w:szCs w:val="24"/>
        </w:rPr>
        <w:footnoteReference w:id="52"/>
      </w:r>
      <w:r w:rsidR="004626C2" w:rsidRPr="00010CAE">
        <w:rPr>
          <w:rFonts w:ascii="Times New Roman" w:hAnsi="Times New Roman"/>
          <w:sz w:val="24"/>
          <w:szCs w:val="24"/>
        </w:rPr>
        <w:t>;</w:t>
      </w:r>
    </w:p>
    <w:p w14:paraId="5DDB7C96" w14:textId="3C357DA7" w:rsidR="0058067E" w:rsidRPr="00010CAE"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 xml:space="preserve">дейности по </w:t>
      </w:r>
      <w:r w:rsidR="00704D14" w:rsidRPr="00010CAE">
        <w:rPr>
          <w:rFonts w:ascii="Times New Roman" w:hAnsi="Times New Roman"/>
          <w:sz w:val="24"/>
          <w:szCs w:val="24"/>
        </w:rPr>
        <w:t xml:space="preserve">производството, </w:t>
      </w:r>
      <w:r w:rsidR="00FA66CE" w:rsidRPr="00010CAE">
        <w:rPr>
          <w:rFonts w:ascii="Times New Roman" w:hAnsi="Times New Roman"/>
          <w:sz w:val="24"/>
          <w:szCs w:val="24"/>
        </w:rPr>
        <w:t>пре</w:t>
      </w:r>
      <w:r w:rsidR="00704D14" w:rsidRPr="00010CAE">
        <w:rPr>
          <w:rFonts w:ascii="Times New Roman" w:hAnsi="Times New Roman"/>
          <w:sz w:val="24"/>
          <w:szCs w:val="24"/>
        </w:rPr>
        <w:t>работката и продажбата на тютюн и тютюневи изделия;</w:t>
      </w:r>
    </w:p>
    <w:p w14:paraId="48475ED6" w14:textId="66E61828" w:rsidR="00704D14" w:rsidRPr="00010CAE"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 xml:space="preserve">дейности по извършване на </w:t>
      </w:r>
      <w:r w:rsidR="00704D14" w:rsidRPr="00010CAE">
        <w:rPr>
          <w:rFonts w:ascii="Times New Roman" w:hAnsi="Times New Roman"/>
          <w:sz w:val="24"/>
          <w:szCs w:val="24"/>
        </w:rPr>
        <w:t>инвестиции в летищна инфраструктура;</w:t>
      </w:r>
    </w:p>
    <w:p w14:paraId="24399B50" w14:textId="284B043A" w:rsidR="00D066C8" w:rsidRPr="00010CAE" w:rsidRDefault="00D066C8" w:rsidP="00D066C8">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дейности по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60EDFA56" w14:textId="664F5357" w:rsidR="00052BDC" w:rsidRPr="00A44F84" w:rsidRDefault="00052BDC" w:rsidP="00052B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0C3D226D" w14:textId="22AD8470" w:rsidR="00DD724E" w:rsidRPr="00A44F84" w:rsidRDefault="00DD724E" w:rsidP="0042294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w:t>
      </w:r>
      <w:r w:rsidR="0042294F" w:rsidRPr="00A44F84">
        <w:rPr>
          <w:rFonts w:ascii="Times New Roman" w:hAnsi="Times New Roman"/>
          <w:sz w:val="24"/>
        </w:rPr>
        <w:t>(1</w:t>
      </w:r>
      <w:r w:rsidRPr="00A44F84">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A44F84">
        <w:rPr>
          <w:rStyle w:val="FootnoteReference"/>
          <w:rFonts w:ascii="Times New Roman" w:hAnsi="Times New Roman"/>
          <w:sz w:val="24"/>
        </w:rPr>
        <w:footnoteReference w:id="53"/>
      </w:r>
      <w:r w:rsidRPr="00A44F84">
        <w:rPr>
          <w:rFonts w:ascii="Times New Roman" w:hAnsi="Times New Roman"/>
          <w:sz w:val="24"/>
        </w:rPr>
        <w:t xml:space="preserve"> </w:t>
      </w:r>
      <w:r w:rsidR="0042294F" w:rsidRPr="00A44F84">
        <w:rPr>
          <w:rFonts w:ascii="Times New Roman" w:hAnsi="Times New Roman"/>
          <w:sz w:val="24"/>
        </w:rPr>
        <w:lastRenderedPageBreak/>
        <w:t>или (2</w:t>
      </w:r>
      <w:r w:rsidRPr="00A44F84">
        <w:rPr>
          <w:rFonts w:ascii="Times New Roman" w:hAnsi="Times New Roman"/>
          <w:sz w:val="24"/>
        </w:rPr>
        <w:t>)</w:t>
      </w:r>
      <w:r w:rsidR="0042294F" w:rsidRPr="00A44F84">
        <w:rPr>
          <w:rFonts w:ascii="Times New Roman" w:hAnsi="Times New Roman"/>
          <w:sz w:val="24"/>
        </w:rPr>
        <w:t xml:space="preserve"> </w:t>
      </w:r>
      <w:r w:rsidRPr="00A44F84">
        <w:rPr>
          <w:rFonts w:ascii="Times New Roman" w:hAnsi="Times New Roman"/>
          <w:sz w:val="24"/>
        </w:rPr>
        <w:t xml:space="preserve">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A44F84">
        <w:rPr>
          <w:rFonts w:ascii="Times New Roman" w:hAnsi="Times New Roman"/>
          <w:sz w:val="24"/>
        </w:rPr>
        <w:t>нисковъглеродни</w:t>
      </w:r>
      <w:proofErr w:type="spellEnd"/>
      <w:r w:rsidRPr="00A44F84">
        <w:rPr>
          <w:rFonts w:ascii="Times New Roman" w:hAnsi="Times New Roman"/>
          <w:sz w:val="24"/>
        </w:rPr>
        <w:t xml:space="preserve"> газове, като водород, </w:t>
      </w:r>
      <w:proofErr w:type="spellStart"/>
      <w:r w:rsidRPr="00A44F84">
        <w:rPr>
          <w:rFonts w:ascii="Times New Roman" w:hAnsi="Times New Roman"/>
          <w:sz w:val="24"/>
        </w:rPr>
        <w:t>биометан</w:t>
      </w:r>
      <w:proofErr w:type="spellEnd"/>
      <w:r w:rsidRPr="00A44F84">
        <w:rPr>
          <w:rFonts w:ascii="Times New Roman" w:hAnsi="Times New Roman"/>
          <w:sz w:val="24"/>
        </w:rPr>
        <w:t xml:space="preserve"> и синтетичен газ, и позволяват заместването на инсталации за твърди изкопаеми горива;</w:t>
      </w:r>
    </w:p>
    <w:p w14:paraId="365B2319" w14:textId="5FC85DD2" w:rsidR="00D728CF" w:rsidRPr="00A44F84" w:rsidRDefault="00D728CF" w:rsidP="00420D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попадащи в </w:t>
      </w:r>
      <w:r w:rsidRPr="00010CAE">
        <w:rPr>
          <w:rFonts w:ascii="Times New Roman" w:hAnsi="Times New Roman"/>
          <w:sz w:val="24"/>
        </w:rPr>
        <w:t xml:space="preserve">обхвата на недопустимите сектори, посочени в т. 11.2 от Условията за кандидатстване, както и в Приложение </w:t>
      </w:r>
      <w:r w:rsidR="00420DDC" w:rsidRPr="00010CAE">
        <w:rPr>
          <w:rFonts w:ascii="Times New Roman" w:hAnsi="Times New Roman"/>
          <w:sz w:val="24"/>
        </w:rPr>
        <w:t xml:space="preserve">3.А </w:t>
      </w:r>
      <w:r w:rsidRPr="00010CAE">
        <w:rPr>
          <w:rFonts w:ascii="Times New Roman" w:hAnsi="Times New Roman"/>
          <w:sz w:val="24"/>
        </w:rPr>
        <w:t xml:space="preserve">към </w:t>
      </w:r>
      <w:r w:rsidR="00420DDC" w:rsidRPr="00010CAE">
        <w:rPr>
          <w:rFonts w:ascii="Times New Roman" w:hAnsi="Times New Roman"/>
          <w:sz w:val="24"/>
        </w:rPr>
        <w:t>Декларацията за държавни/минимални помощи (Приложение 3)</w:t>
      </w:r>
      <w:r w:rsidRPr="00010CAE">
        <w:rPr>
          <w:rFonts w:ascii="Times New Roman" w:hAnsi="Times New Roman"/>
          <w:sz w:val="24"/>
        </w:rPr>
        <w:t>, произтичащи</w:t>
      </w:r>
      <w:r w:rsidRPr="00A44F84">
        <w:rPr>
          <w:rFonts w:ascii="Times New Roman" w:hAnsi="Times New Roman"/>
          <w:sz w:val="24"/>
        </w:rPr>
        <w:t xml:space="preserve"> от избрания режим на държавна/минимална помощ;</w:t>
      </w:r>
    </w:p>
    <w:p w14:paraId="615E3DA3" w14:textId="6BE5DBE9" w:rsidR="00D728CF" w:rsidRPr="00A44F84" w:rsidRDefault="00D728CF" w:rsidP="00950F66">
      <w:pPr>
        <w:numPr>
          <w:ilvl w:val="0"/>
          <w:numId w:val="12"/>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всички дейности, които </w:t>
      </w:r>
      <w:r w:rsidR="00256DA2" w:rsidRPr="00A44F84">
        <w:rPr>
          <w:rFonts w:ascii="Times New Roman" w:hAnsi="Times New Roman"/>
          <w:sz w:val="24"/>
        </w:rPr>
        <w:t>не са пряко свързани и необходими за</w:t>
      </w:r>
      <w:r w:rsidR="00BB2E40">
        <w:rPr>
          <w:rFonts w:ascii="Times New Roman" w:hAnsi="Times New Roman"/>
          <w:sz w:val="24"/>
        </w:rPr>
        <w:t xml:space="preserve"> в</w:t>
      </w:r>
      <w:r w:rsidR="00BB2E40" w:rsidRPr="00BB2E40">
        <w:rPr>
          <w:rFonts w:ascii="Times New Roman" w:hAnsi="Times New Roman"/>
          <w:sz w:val="24"/>
        </w:rPr>
        <w:t>ъвеждане на технологии от Индустрия 4.0</w:t>
      </w:r>
      <w:r w:rsidR="00950F66">
        <w:rPr>
          <w:rFonts w:ascii="Times New Roman" w:hAnsi="Times New Roman"/>
          <w:sz w:val="24"/>
        </w:rPr>
        <w:t xml:space="preserve"> и </w:t>
      </w:r>
      <w:r w:rsidR="00A169BF">
        <w:rPr>
          <w:rFonts w:ascii="Times New Roman" w:hAnsi="Times New Roman"/>
          <w:sz w:val="24"/>
        </w:rPr>
        <w:t xml:space="preserve">за </w:t>
      </w:r>
      <w:r w:rsidR="00950F66">
        <w:rPr>
          <w:rFonts w:ascii="Times New Roman" w:hAnsi="Times New Roman"/>
          <w:sz w:val="24"/>
        </w:rPr>
        <w:t>тяхното интегриране с</w:t>
      </w:r>
      <w:r w:rsidR="00950F66" w:rsidRPr="00950F66">
        <w:rPr>
          <w:rFonts w:ascii="Times New Roman" w:hAnsi="Times New Roman"/>
          <w:sz w:val="24"/>
        </w:rPr>
        <w:t xml:space="preserve"> наличните </w:t>
      </w:r>
      <w:r w:rsidR="00950F66">
        <w:rPr>
          <w:rFonts w:ascii="Times New Roman" w:hAnsi="Times New Roman"/>
          <w:sz w:val="24"/>
        </w:rPr>
        <w:t>в предприятието технологии</w:t>
      </w:r>
      <w:r w:rsidR="00BB2E40">
        <w:rPr>
          <w:rFonts w:ascii="Times New Roman" w:hAnsi="Times New Roman"/>
          <w:sz w:val="24"/>
        </w:rPr>
        <w:t>,</w:t>
      </w:r>
      <w:r w:rsidR="00256DA2" w:rsidRPr="00A44F84">
        <w:rPr>
          <w:rFonts w:ascii="Times New Roman" w:hAnsi="Times New Roman"/>
          <w:sz w:val="24"/>
        </w:rPr>
        <w:t xml:space="preserve"> </w:t>
      </w:r>
      <w:r w:rsidRPr="00A44F84">
        <w:rPr>
          <w:rFonts w:ascii="Times New Roman" w:hAnsi="Times New Roman"/>
          <w:sz w:val="24"/>
        </w:rPr>
        <w:t xml:space="preserve">не са сред посочените като допустими в Условията за </w:t>
      </w:r>
      <w:r w:rsidRPr="001F02E1">
        <w:rPr>
          <w:rFonts w:ascii="Times New Roman" w:hAnsi="Times New Roman"/>
          <w:sz w:val="24"/>
        </w:rPr>
        <w:t>кандидатстване</w:t>
      </w:r>
      <w:r w:rsidR="005326DD" w:rsidRPr="001F02E1">
        <w:rPr>
          <w:rFonts w:ascii="Times New Roman" w:hAnsi="Times New Roman"/>
          <w:sz w:val="24"/>
        </w:rPr>
        <w:t>,</w:t>
      </w:r>
      <w:r w:rsidRPr="001F02E1">
        <w:rPr>
          <w:rFonts w:ascii="Times New Roman" w:hAnsi="Times New Roman"/>
          <w:sz w:val="24"/>
        </w:rPr>
        <w:t xml:space="preserve"> </w:t>
      </w:r>
      <w:r w:rsidR="00F77C8D" w:rsidRPr="001F02E1">
        <w:rPr>
          <w:rFonts w:ascii="Times New Roman" w:hAnsi="Times New Roman"/>
          <w:sz w:val="24"/>
        </w:rPr>
        <w:t xml:space="preserve">не са свързани с кода на основната икономическа дейност </w:t>
      </w:r>
      <w:r w:rsidR="00AB5406" w:rsidRPr="001F02E1">
        <w:rPr>
          <w:rFonts w:ascii="Times New Roman" w:hAnsi="Times New Roman"/>
          <w:sz w:val="24"/>
        </w:rPr>
        <w:t xml:space="preserve">на кандидата </w:t>
      </w:r>
      <w:r w:rsidR="00F77C8D" w:rsidRPr="001F02E1">
        <w:rPr>
          <w:rFonts w:ascii="Times New Roman" w:hAnsi="Times New Roman"/>
          <w:sz w:val="24"/>
        </w:rPr>
        <w:t>съгласно КИД-2008</w:t>
      </w:r>
      <w:r w:rsidR="00AB5406" w:rsidRPr="008D6054">
        <w:rPr>
          <w:rFonts w:ascii="Times New Roman" w:hAnsi="Times New Roman"/>
          <w:sz w:val="24"/>
        </w:rPr>
        <w:t>, и/</w:t>
      </w:r>
      <w:r w:rsidRPr="00193E8E">
        <w:rPr>
          <w:rFonts w:ascii="Times New Roman" w:hAnsi="Times New Roman"/>
          <w:sz w:val="24"/>
        </w:rPr>
        <w:t>или попадат в забранителните режими на Регламент (ЕС) № 651/2014, Регламент</w:t>
      </w:r>
      <w:r w:rsidRPr="00A44F84">
        <w:rPr>
          <w:rFonts w:ascii="Times New Roman" w:hAnsi="Times New Roman"/>
          <w:sz w:val="24"/>
        </w:rPr>
        <w:t xml:space="preserve"> (ЕС) № </w:t>
      </w:r>
      <w:r w:rsidR="009D0948">
        <w:rPr>
          <w:rFonts w:ascii="Times New Roman" w:hAnsi="Times New Roman"/>
          <w:sz w:val="24"/>
        </w:rPr>
        <w:t>2023/2831</w:t>
      </w:r>
      <w:r w:rsidRPr="00A44F84">
        <w:rPr>
          <w:rFonts w:ascii="Times New Roman" w:hAnsi="Times New Roman"/>
          <w:sz w:val="24"/>
        </w:rPr>
        <w:t xml:space="preserve"> или в чл. 7 от Р</w:t>
      </w:r>
      <w:r w:rsidR="000937FC" w:rsidRPr="00A44F84">
        <w:rPr>
          <w:rFonts w:ascii="Times New Roman" w:hAnsi="Times New Roman"/>
          <w:sz w:val="24"/>
        </w:rPr>
        <w:t>егламент</w:t>
      </w:r>
      <w:r w:rsidRPr="00A44F84">
        <w:rPr>
          <w:rFonts w:ascii="Times New Roman" w:hAnsi="Times New Roman"/>
          <w:sz w:val="24"/>
        </w:rPr>
        <w:t xml:space="preserve"> (ЕС) 2021/1058 на Европейския парламент и на Съвета от 24 юни 2021 година относно Европейския фонд за регионално развитие и относно Кохезионния фонд.</w:t>
      </w:r>
    </w:p>
    <w:p w14:paraId="776F81F5" w14:textId="77777777" w:rsidR="002A3655" w:rsidRPr="00A44F84" w:rsidRDefault="00CB14EE" w:rsidP="00A828C9">
      <w:pPr>
        <w:pStyle w:val="Heading2"/>
        <w:spacing w:before="240" w:after="120"/>
        <w:rPr>
          <w:rFonts w:ascii="Times New Roman" w:hAnsi="Times New Roman"/>
        </w:rPr>
      </w:pPr>
      <w:bookmarkStart w:id="21" w:name="_Toc205286974"/>
      <w:r w:rsidRPr="00A44F84">
        <w:rPr>
          <w:rFonts w:ascii="Times New Roman" w:hAnsi="Times New Roman"/>
        </w:rPr>
        <w:t>1</w:t>
      </w:r>
      <w:r w:rsidR="004A58E5" w:rsidRPr="00A44F84">
        <w:rPr>
          <w:rFonts w:ascii="Times New Roman" w:hAnsi="Times New Roman"/>
        </w:rPr>
        <w:t>4</w:t>
      </w:r>
      <w:r w:rsidR="002325A3" w:rsidRPr="00A44F84">
        <w:rPr>
          <w:rFonts w:ascii="Times New Roman" w:hAnsi="Times New Roman"/>
        </w:rPr>
        <w:t xml:space="preserve">. </w:t>
      </w:r>
      <w:r w:rsidR="003D562F" w:rsidRPr="00A44F84">
        <w:rPr>
          <w:rFonts w:ascii="Times New Roman" w:hAnsi="Times New Roman"/>
        </w:rPr>
        <w:t>Категории р</w:t>
      </w:r>
      <w:r w:rsidR="002325A3" w:rsidRPr="00A44F84">
        <w:rPr>
          <w:rFonts w:ascii="Times New Roman" w:hAnsi="Times New Roman"/>
        </w:rPr>
        <w:t>азходи, допустими за финансиране</w:t>
      </w:r>
      <w:r w:rsidR="002A3655" w:rsidRPr="00A44F84">
        <w:rPr>
          <w:rFonts w:ascii="Times New Roman" w:hAnsi="Times New Roman"/>
        </w:rPr>
        <w:t>:</w:t>
      </w:r>
      <w:bookmarkEnd w:id="21"/>
    </w:p>
    <w:p w14:paraId="0BD99BDA" w14:textId="299F6875"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w:t>
      </w:r>
      <w:r w:rsidR="00562A92">
        <w:rPr>
          <w:rFonts w:ascii="Times New Roman" w:hAnsi="Times New Roman"/>
          <w:sz w:val="24"/>
        </w:rPr>
        <w:t xml:space="preserve"> на проекта</w:t>
      </w:r>
      <w:r w:rsidRPr="00A44F84">
        <w:rPr>
          <w:rFonts w:ascii="Times New Roman" w:hAnsi="Times New Roman"/>
          <w:sz w:val="24"/>
        </w:rPr>
        <w:t xml:space="preserve"> представлява предварителна оценка на очакваните разходи и максимален размер на допустимите р</w:t>
      </w:r>
      <w:r w:rsidR="00AC471F" w:rsidRPr="00A44F84">
        <w:rPr>
          <w:rFonts w:ascii="Times New Roman" w:hAnsi="Times New Roman"/>
          <w:sz w:val="24"/>
        </w:rPr>
        <w:t>азходи.</w:t>
      </w:r>
    </w:p>
    <w:p w14:paraId="363CB9CF" w14:textId="77777777"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A44F84">
        <w:rPr>
          <w:rFonts w:ascii="Times New Roman" w:hAnsi="Times New Roman"/>
          <w:b/>
          <w:sz w:val="24"/>
        </w:rPr>
        <w:t>корекции на бюджета не могат да доведат до увеличаване на размера или на интензитета</w:t>
      </w:r>
      <w:r w:rsidRPr="00A44F84">
        <w:rPr>
          <w:rFonts w:ascii="Times New Roman" w:hAnsi="Times New Roman"/>
          <w:sz w:val="24"/>
        </w:rPr>
        <w:t xml:space="preserve"> на безвъзмездната финансова помощ, заявени в подадените проектни предложения.</w:t>
      </w:r>
    </w:p>
    <w:p w14:paraId="52B11C34" w14:textId="4E45C687" w:rsidR="0044506A" w:rsidRPr="00A44F84"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Във връзка със спазването на принципа </w:t>
      </w:r>
      <w:r w:rsidR="00DA49B6" w:rsidRPr="00DA49B6">
        <w:rPr>
          <w:rFonts w:ascii="Times New Roman" w:hAnsi="Times New Roman"/>
          <w:sz w:val="24"/>
        </w:rPr>
        <w:t>на недопускане</w:t>
      </w:r>
      <w:r w:rsidR="005E2CA5">
        <w:rPr>
          <w:rFonts w:ascii="Times New Roman" w:hAnsi="Times New Roman"/>
          <w:sz w:val="24"/>
        </w:rPr>
        <w:t xml:space="preserve"> под никаква форма</w:t>
      </w:r>
      <w:r w:rsidR="00DA49B6" w:rsidRPr="00DA49B6">
        <w:rPr>
          <w:rFonts w:ascii="Times New Roman" w:hAnsi="Times New Roman"/>
          <w:sz w:val="24"/>
        </w:rPr>
        <w:t xml:space="preserve"> на</w:t>
      </w:r>
      <w:r w:rsidR="00936BDE">
        <w:rPr>
          <w:rFonts w:ascii="Times New Roman" w:hAnsi="Times New Roman"/>
          <w:sz w:val="24"/>
        </w:rPr>
        <w:t xml:space="preserve"> реализиране на</w:t>
      </w:r>
      <w:r w:rsidR="00DA49B6" w:rsidRPr="00DA49B6">
        <w:rPr>
          <w:rFonts w:ascii="Times New Roman" w:hAnsi="Times New Roman"/>
          <w:sz w:val="24"/>
        </w:rPr>
        <w:t xml:space="preserve"> печалба</w:t>
      </w:r>
      <w:r w:rsidR="00DA49B6">
        <w:rPr>
          <w:rFonts w:ascii="Times New Roman" w:hAnsi="Times New Roman"/>
          <w:sz w:val="24"/>
        </w:rPr>
        <w:t xml:space="preserve"> </w:t>
      </w:r>
      <w:r w:rsidRPr="00A44F84">
        <w:rPr>
          <w:rFonts w:ascii="Times New Roman" w:hAnsi="Times New Roman"/>
          <w:sz w:val="24"/>
        </w:rPr>
        <w:t>от безвъзмездното финансиране, печалбата подлежи на възстановяване</w:t>
      </w:r>
      <w:r w:rsidR="0044506A" w:rsidRPr="00A44F84">
        <w:rPr>
          <w:rFonts w:ascii="Times New Roman" w:hAnsi="Times New Roman"/>
          <w:sz w:val="24"/>
          <w:vertAlign w:val="superscript"/>
        </w:rPr>
        <w:footnoteReference w:id="54"/>
      </w:r>
      <w:r w:rsidR="0044506A" w:rsidRPr="00A44F84">
        <w:rPr>
          <w:rFonts w:ascii="Times New Roman" w:hAnsi="Times New Roman"/>
          <w:sz w:val="24"/>
        </w:rPr>
        <w:t>.</w:t>
      </w:r>
    </w:p>
    <w:p w14:paraId="6F93E735" w14:textId="77777777" w:rsidR="000B2C34" w:rsidRPr="00A44F84" w:rsidRDefault="000B2C34" w:rsidP="00DC14A3">
      <w:pPr>
        <w:pStyle w:val="Heading3"/>
        <w:spacing w:before="120" w:after="120"/>
        <w:rPr>
          <w:rFonts w:ascii="Times New Roman" w:hAnsi="Times New Roman"/>
          <w:sz w:val="24"/>
          <w:szCs w:val="24"/>
        </w:rPr>
      </w:pPr>
      <w:bookmarkStart w:id="22" w:name="_Toc205286975"/>
      <w:r w:rsidRPr="00A44F84">
        <w:rPr>
          <w:rFonts w:ascii="Times New Roman" w:hAnsi="Times New Roman"/>
          <w:sz w:val="24"/>
          <w:szCs w:val="24"/>
        </w:rPr>
        <w:lastRenderedPageBreak/>
        <w:t>14.1. Условия за допустимост на разходите</w:t>
      </w:r>
      <w:r w:rsidR="00701831" w:rsidRPr="00A44F84">
        <w:rPr>
          <w:rFonts w:ascii="Times New Roman" w:hAnsi="Times New Roman"/>
          <w:sz w:val="24"/>
          <w:szCs w:val="24"/>
        </w:rPr>
        <w:t>:</w:t>
      </w:r>
      <w:bookmarkEnd w:id="22"/>
    </w:p>
    <w:p w14:paraId="1819C0CF" w14:textId="22E8FEFA"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За да бъдат допустими</w:t>
      </w:r>
      <w:r w:rsidR="005E2CA5">
        <w:rPr>
          <w:rFonts w:ascii="Times New Roman" w:hAnsi="Times New Roman"/>
          <w:sz w:val="24"/>
        </w:rPr>
        <w:t>,</w:t>
      </w:r>
      <w:r w:rsidRPr="00A44F84">
        <w:rPr>
          <w:rFonts w:ascii="Times New Roman" w:hAnsi="Times New Roman"/>
          <w:sz w:val="24"/>
        </w:rPr>
        <w:t xml:space="preserve"> разходите по настоящата процедура за предоставяне на безвъзмездна финансова помощ трябва да отговарят на следните условия:</w:t>
      </w:r>
    </w:p>
    <w:p w14:paraId="2F06960C" w14:textId="77777777"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2AB723D3" w14:textId="30B33EAE"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2</w:t>
      </w:r>
      <w:r w:rsidR="00150DB4" w:rsidRPr="00A44F84">
        <w:rPr>
          <w:rFonts w:ascii="Times New Roman" w:hAnsi="Times New Roman"/>
          <w:b/>
          <w:sz w:val="24"/>
        </w:rPr>
        <w:t>)</w:t>
      </w:r>
      <w:r w:rsidRPr="00A44F84">
        <w:rPr>
          <w:rFonts w:ascii="Times New Roman" w:hAnsi="Times New Roman"/>
          <w:sz w:val="24"/>
        </w:rPr>
        <w:t xml:space="preserve"> Да бъдат извършени след датата на подаване на проектното предложение и до </w:t>
      </w:r>
      <w:r w:rsidR="005E2CA5">
        <w:rPr>
          <w:rFonts w:ascii="Times New Roman" w:hAnsi="Times New Roman"/>
          <w:sz w:val="24"/>
        </w:rPr>
        <w:t xml:space="preserve">датата на </w:t>
      </w:r>
      <w:r w:rsidRPr="00A44F84">
        <w:rPr>
          <w:rFonts w:ascii="Times New Roman" w:hAnsi="Times New Roman"/>
          <w:sz w:val="24"/>
        </w:rPr>
        <w:t>представяне на финалния отчет за изпълнение на дейностите по проекта.</w:t>
      </w:r>
    </w:p>
    <w:p w14:paraId="4EE62AD8" w14:textId="629FC338"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Разходооправдателните документи следва да бъдат издадени в периода на допустимост на разходите по процедурата</w:t>
      </w:r>
      <w:r w:rsidR="005E2CA5">
        <w:rPr>
          <w:rFonts w:ascii="Times New Roman" w:hAnsi="Times New Roman"/>
          <w:sz w:val="24"/>
        </w:rPr>
        <w:t>, а именно:</w:t>
      </w:r>
      <w:r w:rsidRPr="00A44F84">
        <w:rPr>
          <w:rFonts w:ascii="Times New Roman" w:hAnsi="Times New Roman"/>
          <w:sz w:val="24"/>
        </w:rPr>
        <w:t xml:space="preserve"> след датата на подаване на проектното предложение и до </w:t>
      </w:r>
      <w:r w:rsidR="005E2CA5">
        <w:rPr>
          <w:rFonts w:ascii="Times New Roman" w:hAnsi="Times New Roman"/>
          <w:sz w:val="24"/>
        </w:rPr>
        <w:t xml:space="preserve">датата на представяне </w:t>
      </w:r>
      <w:r w:rsidRPr="00A44F84">
        <w:rPr>
          <w:rFonts w:ascii="Times New Roman" w:hAnsi="Times New Roman"/>
          <w:sz w:val="24"/>
        </w:rPr>
        <w:t>на междинния/финалн</w:t>
      </w:r>
      <w:r w:rsidR="005E2CA5">
        <w:rPr>
          <w:rFonts w:ascii="Times New Roman" w:hAnsi="Times New Roman"/>
          <w:sz w:val="24"/>
        </w:rPr>
        <w:t>ия</w:t>
      </w:r>
      <w:r w:rsidRPr="00A44F84">
        <w:rPr>
          <w:rFonts w:ascii="Times New Roman" w:hAnsi="Times New Roman"/>
          <w:sz w:val="24"/>
        </w:rPr>
        <w:t xml:space="preserve"> отчет</w:t>
      </w:r>
      <w:r w:rsidR="005E2CA5">
        <w:rPr>
          <w:rFonts w:ascii="Times New Roman" w:hAnsi="Times New Roman"/>
          <w:sz w:val="24"/>
        </w:rPr>
        <w:t xml:space="preserve"> по договора</w:t>
      </w:r>
      <w:r w:rsidRPr="00A44F84">
        <w:rPr>
          <w:rFonts w:ascii="Times New Roman" w:hAnsi="Times New Roman"/>
          <w:sz w:val="24"/>
        </w:rPr>
        <w:t xml:space="preserve">. </w:t>
      </w:r>
    </w:p>
    <w:p w14:paraId="6F068E76" w14:textId="715B266E" w:rsidR="00F37D9B"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Да са в съответствие с видовете разходи, включени </w:t>
      </w:r>
      <w:r w:rsidR="007C7AF7">
        <w:rPr>
          <w:rFonts w:ascii="Times New Roman" w:hAnsi="Times New Roman"/>
          <w:sz w:val="24"/>
        </w:rPr>
        <w:t xml:space="preserve">в </w:t>
      </w:r>
      <w:r w:rsidR="00EF787C" w:rsidRPr="00A44F84">
        <w:rPr>
          <w:rFonts w:ascii="Times New Roman" w:hAnsi="Times New Roman"/>
          <w:sz w:val="24"/>
        </w:rPr>
        <w:t>а</w:t>
      </w:r>
      <w:r w:rsidR="00EF787C">
        <w:rPr>
          <w:rFonts w:ascii="Times New Roman" w:hAnsi="Times New Roman"/>
          <w:sz w:val="24"/>
        </w:rPr>
        <w:t>дминистративния договор за предоставяне на безвъзмездна финансова помощ</w:t>
      </w:r>
      <w:r w:rsidRPr="00A44F84">
        <w:rPr>
          <w:rFonts w:ascii="Times New Roman" w:hAnsi="Times New Roman"/>
          <w:sz w:val="24"/>
        </w:rPr>
        <w:t>.</w:t>
      </w:r>
    </w:p>
    <w:p w14:paraId="69943795" w14:textId="186EE256" w:rsidR="00F37D9B"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За разходите да е налична адекватна одитна следа</w:t>
      </w:r>
      <w:r w:rsidR="00581F6C" w:rsidRPr="00A44F84">
        <w:rPr>
          <w:rFonts w:ascii="Times New Roman" w:hAnsi="Times New Roman"/>
          <w:sz w:val="24"/>
        </w:rPr>
        <w:t>,</w:t>
      </w:r>
      <w:r w:rsidR="00581F6C" w:rsidRPr="00A44F84">
        <w:t xml:space="preserve"> </w:t>
      </w:r>
      <w:r w:rsidR="00581F6C" w:rsidRPr="00A44F84">
        <w:rPr>
          <w:rFonts w:ascii="Times New Roman" w:hAnsi="Times New Roman"/>
          <w:sz w:val="24"/>
        </w:rPr>
        <w:t xml:space="preserve">включително да са спазени изискванията за съхраняване на документите за срок от 10 </w:t>
      </w:r>
      <w:r w:rsidR="000728BC">
        <w:rPr>
          <w:rFonts w:ascii="Times New Roman" w:hAnsi="Times New Roman"/>
          <w:sz w:val="24"/>
          <w:lang w:val="en-US"/>
        </w:rPr>
        <w:t>(</w:t>
      </w:r>
      <w:r w:rsidR="000728BC">
        <w:rPr>
          <w:rFonts w:ascii="Times New Roman" w:hAnsi="Times New Roman"/>
          <w:sz w:val="24"/>
        </w:rPr>
        <w:t>десет</w:t>
      </w:r>
      <w:r w:rsidR="000728BC">
        <w:rPr>
          <w:rFonts w:ascii="Times New Roman" w:hAnsi="Times New Roman"/>
          <w:sz w:val="24"/>
          <w:lang w:val="en-US"/>
        </w:rPr>
        <w:t xml:space="preserve">) </w:t>
      </w:r>
      <w:r w:rsidR="00581F6C" w:rsidRPr="00A44F84">
        <w:rPr>
          <w:rFonts w:ascii="Times New Roman" w:hAnsi="Times New Roman"/>
          <w:sz w:val="24"/>
        </w:rPr>
        <w:t>години от датата на предоставяне на последната помощ</w:t>
      </w:r>
      <w:r w:rsidR="00581F6C" w:rsidRPr="00A44F84">
        <w:rPr>
          <w:rStyle w:val="FootnoteReference"/>
          <w:rFonts w:ascii="Times New Roman" w:hAnsi="Times New Roman"/>
          <w:sz w:val="24"/>
        </w:rPr>
        <w:footnoteReference w:id="55"/>
      </w:r>
      <w:r w:rsidR="00581F6C" w:rsidRPr="00A44F84">
        <w:rPr>
          <w:rFonts w:ascii="Times New Roman" w:hAnsi="Times New Roman"/>
          <w:sz w:val="24"/>
        </w:rPr>
        <w:t xml:space="preserve"> по схемата съгласно чл. 12 от Регламент (ЕС) № 651/2014 и чл. 6, </w:t>
      </w:r>
      <w:proofErr w:type="spellStart"/>
      <w:r w:rsidR="00581F6C" w:rsidRPr="00A44F84">
        <w:rPr>
          <w:rFonts w:ascii="Times New Roman" w:hAnsi="Times New Roman"/>
          <w:sz w:val="24"/>
        </w:rPr>
        <w:t>пар</w:t>
      </w:r>
      <w:proofErr w:type="spellEnd"/>
      <w:r w:rsidR="00581F6C" w:rsidRPr="00A44F84">
        <w:rPr>
          <w:rFonts w:ascii="Times New Roman" w:hAnsi="Times New Roman"/>
          <w:sz w:val="24"/>
        </w:rPr>
        <w:t xml:space="preserve">. </w:t>
      </w:r>
      <w:r w:rsidR="00FC76AC">
        <w:rPr>
          <w:rFonts w:ascii="Times New Roman" w:hAnsi="Times New Roman"/>
          <w:sz w:val="24"/>
        </w:rPr>
        <w:t>3</w:t>
      </w:r>
      <w:r w:rsidR="00FC76AC" w:rsidRPr="00A44F84">
        <w:rPr>
          <w:rFonts w:ascii="Times New Roman" w:hAnsi="Times New Roman"/>
          <w:sz w:val="24"/>
        </w:rPr>
        <w:t xml:space="preserve"> </w:t>
      </w:r>
      <w:r w:rsidR="00581F6C" w:rsidRPr="00A44F84">
        <w:rPr>
          <w:rFonts w:ascii="Times New Roman" w:hAnsi="Times New Roman"/>
          <w:sz w:val="24"/>
        </w:rPr>
        <w:t xml:space="preserve">от Регламент (ЕС) № </w:t>
      </w:r>
      <w:r w:rsidR="009D0948">
        <w:rPr>
          <w:rFonts w:ascii="Times New Roman" w:hAnsi="Times New Roman"/>
          <w:sz w:val="24"/>
        </w:rPr>
        <w:t>2023/2831</w:t>
      </w:r>
      <w:r w:rsidRPr="00A44F84">
        <w:rPr>
          <w:rFonts w:ascii="Times New Roman" w:hAnsi="Times New Roman"/>
          <w:sz w:val="24"/>
        </w:rPr>
        <w:t>.</w:t>
      </w:r>
    </w:p>
    <w:p w14:paraId="76252C90" w14:textId="77777777" w:rsidR="00485040"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5</w:t>
      </w:r>
      <w:r w:rsidR="00621E2D" w:rsidRPr="00A44F84">
        <w:rPr>
          <w:rFonts w:ascii="Times New Roman" w:hAnsi="Times New Roman"/>
          <w:b/>
          <w:sz w:val="24"/>
        </w:rPr>
        <w:t>)</w:t>
      </w:r>
      <w:r w:rsidRPr="00A44F84">
        <w:rPr>
          <w:rFonts w:ascii="Times New Roman" w:hAnsi="Times New Roman"/>
          <w:sz w:val="24"/>
        </w:rPr>
        <w:t xml:space="preserve"> Да са действително платени </w:t>
      </w:r>
      <w:r w:rsidR="00621E2D" w:rsidRPr="00A44F84">
        <w:rPr>
          <w:rFonts w:ascii="Times New Roman" w:hAnsi="Times New Roman"/>
          <w:sz w:val="24"/>
        </w:rPr>
        <w:t xml:space="preserve">от бенефициента </w:t>
      </w:r>
      <w:r w:rsidRPr="00A44F84">
        <w:rPr>
          <w:rFonts w:ascii="Times New Roman" w:hAnsi="Times New Roman"/>
          <w:sz w:val="24"/>
        </w:rPr>
        <w:t>(т.е.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14:paraId="0B2B7D90" w14:textId="6E444E7B"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6)</w:t>
      </w:r>
      <w:r w:rsidRPr="00A44F84">
        <w:rPr>
          <w:rFonts w:ascii="Times New Roman" w:hAnsi="Times New Roman"/>
          <w:sz w:val="24"/>
        </w:rPr>
        <w:t xml:space="preserve"> Да са отразени в счетоводната документация на бенефициента чрез отделни счетоводни аналитични сметки, съдържащи </w:t>
      </w:r>
      <w:r w:rsidR="00785795">
        <w:rPr>
          <w:rFonts w:ascii="Times New Roman" w:hAnsi="Times New Roman"/>
          <w:sz w:val="24"/>
        </w:rPr>
        <w:t>номера</w:t>
      </w:r>
      <w:r w:rsidRPr="00A44F84">
        <w:rPr>
          <w:rFonts w:ascii="Times New Roman" w:hAnsi="Times New Roman"/>
          <w:sz w:val="24"/>
        </w:rPr>
        <w:t xml:space="preserve"> на АДПБФП или в отделна счетоводна система с утвърдени сметки за отчитане на разходи</w:t>
      </w:r>
      <w:r w:rsidR="000728BC">
        <w:rPr>
          <w:rFonts w:ascii="Times New Roman" w:hAnsi="Times New Roman"/>
          <w:sz w:val="24"/>
        </w:rPr>
        <w:t>те</w:t>
      </w:r>
      <w:r w:rsidRPr="00A44F84">
        <w:rPr>
          <w:rFonts w:ascii="Times New Roman" w:hAnsi="Times New Roman"/>
          <w:sz w:val="24"/>
        </w:rPr>
        <w:t xml:space="preserve"> по договора.</w:t>
      </w:r>
    </w:p>
    <w:p w14:paraId="1E7CAA7F" w14:textId="5DE115A5"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7)</w:t>
      </w:r>
      <w:r w:rsidRPr="00A44F84">
        <w:rPr>
          <w:rFonts w:ascii="Times New Roman" w:hAnsi="Times New Roman"/>
          <w:sz w:val="24"/>
        </w:rPr>
        <w:t xml:space="preserve"> Да могат да се установят и проверят, </w:t>
      </w:r>
      <w:r w:rsidR="00581F6C" w:rsidRPr="00A44F84">
        <w:rPr>
          <w:rFonts w:ascii="Times New Roman" w:hAnsi="Times New Roman"/>
          <w:sz w:val="24"/>
        </w:rPr>
        <w:t xml:space="preserve">както и </w:t>
      </w:r>
      <w:r w:rsidRPr="00A44F84">
        <w:rPr>
          <w:rFonts w:ascii="Times New Roman" w:hAnsi="Times New Roman"/>
          <w:sz w:val="24"/>
        </w:rPr>
        <w:t xml:space="preserve">да бъдат подкрепени </w:t>
      </w:r>
      <w:r w:rsidR="00581F6C" w:rsidRPr="00A44F84">
        <w:rPr>
          <w:rFonts w:ascii="Times New Roman" w:hAnsi="Times New Roman"/>
          <w:sz w:val="24"/>
        </w:rPr>
        <w:t>с документни доказателства, които са ясни, конкретни и актуални (</w:t>
      </w:r>
      <w:r w:rsidRPr="00A44F84">
        <w:rPr>
          <w:rFonts w:ascii="Times New Roman" w:hAnsi="Times New Roman"/>
          <w:sz w:val="24"/>
        </w:rPr>
        <w:t>оригинални разходооправдателни документи</w:t>
      </w:r>
      <w:r w:rsidR="00581F6C" w:rsidRPr="00A44F84">
        <w:rPr>
          <w:rFonts w:ascii="Times New Roman" w:hAnsi="Times New Roman"/>
          <w:sz w:val="24"/>
        </w:rPr>
        <w:t>)</w:t>
      </w:r>
      <w:r w:rsidRPr="00A44F84">
        <w:rPr>
          <w:rFonts w:ascii="Times New Roman" w:hAnsi="Times New Roman"/>
          <w:sz w:val="24"/>
        </w:rPr>
        <w:t>.</w:t>
      </w:r>
    </w:p>
    <w:p w14:paraId="2FA591EB" w14:textId="48B8A280"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8)</w:t>
      </w:r>
      <w:r w:rsidRPr="00A44F84">
        <w:rPr>
          <w:rFonts w:ascii="Times New Roman" w:hAnsi="Times New Roman"/>
          <w:sz w:val="24"/>
        </w:rPr>
        <w:t xml:space="preserve"> Да са за дейности, определени и извършени под отговорността на У</w:t>
      </w:r>
      <w:r w:rsidR="00785795">
        <w:rPr>
          <w:rFonts w:ascii="Times New Roman" w:hAnsi="Times New Roman"/>
          <w:sz w:val="24"/>
        </w:rPr>
        <w:t>правляващия орган</w:t>
      </w:r>
      <w:r w:rsidRPr="00A44F84">
        <w:rPr>
          <w:rFonts w:ascii="Times New Roman" w:hAnsi="Times New Roman"/>
          <w:sz w:val="24"/>
        </w:rPr>
        <w:t xml:space="preserve"> и съгласно критериите за подбор на операции, одобрени от Комитета за наблюдение</w:t>
      </w:r>
      <w:r w:rsidR="00E56E5F">
        <w:rPr>
          <w:rFonts w:ascii="Times New Roman" w:hAnsi="Times New Roman"/>
          <w:sz w:val="24"/>
        </w:rPr>
        <w:t xml:space="preserve"> на ПКИП</w:t>
      </w:r>
      <w:r w:rsidRPr="00A44F84">
        <w:rPr>
          <w:rFonts w:ascii="Times New Roman" w:hAnsi="Times New Roman"/>
          <w:sz w:val="24"/>
        </w:rPr>
        <w:t xml:space="preserve">. </w:t>
      </w:r>
    </w:p>
    <w:p w14:paraId="7DDBBEA8" w14:textId="794E0C2B" w:rsidR="00F37D9B"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9)</w:t>
      </w:r>
      <w:r w:rsidRPr="00A44F84">
        <w:rPr>
          <w:rFonts w:ascii="Times New Roman" w:hAnsi="Times New Roman"/>
          <w:sz w:val="24"/>
        </w:rPr>
        <w:t xml:space="preserve"> Да са за реално доставени ДМА и ДНА и извършени услуги.</w:t>
      </w:r>
    </w:p>
    <w:p w14:paraId="4235BF5D" w14:textId="6FBCE848" w:rsidR="00EF787C" w:rsidRPr="005527DB" w:rsidRDefault="00EF787C"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527DB">
        <w:rPr>
          <w:rFonts w:ascii="Times New Roman" w:hAnsi="Times New Roman"/>
          <w:b/>
          <w:sz w:val="24"/>
        </w:rPr>
        <w:t>10)</w:t>
      </w:r>
      <w:r w:rsidRPr="005527DB">
        <w:rPr>
          <w:rFonts w:ascii="Times New Roman" w:hAnsi="Times New Roman"/>
          <w:sz w:val="24"/>
        </w:rPr>
        <w:t xml:space="preserve"> </w:t>
      </w:r>
      <w:r w:rsidRPr="00A33EC0">
        <w:rPr>
          <w:rFonts w:ascii="Times New Roman" w:hAnsi="Times New Roman"/>
          <w:sz w:val="24"/>
        </w:rPr>
        <w:t>Да са извършени законосъобразно съгласно приложимото право на Европейския съюз и българското законодателство.</w:t>
      </w:r>
    </w:p>
    <w:p w14:paraId="722E2E83" w14:textId="65DE1098" w:rsidR="00621E2D" w:rsidRPr="00A44F84" w:rsidRDefault="0056746D"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F173E1">
        <w:rPr>
          <w:rFonts w:ascii="Times New Roman" w:hAnsi="Times New Roman"/>
          <w:sz w:val="24"/>
        </w:rPr>
        <w:t xml:space="preserve">Бюджетът във Формуляра за кандидатстване трябва да отразява допустимите разходи, които са свързани с изпълнението на проектното предложение. По настоящата процедура са недопустими разходите за възстановим ДДС във връзка с изпълнението на проекта. </w:t>
      </w:r>
      <w:r w:rsidRPr="00F173E1">
        <w:rPr>
          <w:rFonts w:ascii="Times New Roman" w:hAnsi="Times New Roman"/>
          <w:sz w:val="24"/>
        </w:rPr>
        <w:lastRenderedPageBreak/>
        <w:t xml:space="preserve">Недопустимите разходи за възстановим ДДС няма да се считат за собствено съфинансиране от страна на бенефициента. Относно третирането на ДДС следва да се запознаете с чл. </w:t>
      </w:r>
      <w:r w:rsidR="00E87B91" w:rsidRPr="00F173E1">
        <w:rPr>
          <w:rFonts w:ascii="Times New Roman" w:hAnsi="Times New Roman"/>
          <w:sz w:val="24"/>
        </w:rPr>
        <w:t>189</w:t>
      </w:r>
      <w:r w:rsidR="00C25348" w:rsidRPr="00F173E1">
        <w:rPr>
          <w:rFonts w:ascii="Times New Roman" w:hAnsi="Times New Roman"/>
          <w:sz w:val="24"/>
        </w:rPr>
        <w:t>,</w:t>
      </w:r>
      <w:r w:rsidRPr="00F173E1">
        <w:rPr>
          <w:rFonts w:ascii="Times New Roman" w:hAnsi="Times New Roman"/>
          <w:sz w:val="24"/>
        </w:rPr>
        <w:t xml:space="preserve"> </w:t>
      </w:r>
      <w:proofErr w:type="spellStart"/>
      <w:r w:rsidR="00C25348" w:rsidRPr="00F173E1">
        <w:rPr>
          <w:rFonts w:ascii="Times New Roman" w:hAnsi="Times New Roman"/>
          <w:sz w:val="24"/>
        </w:rPr>
        <w:t>пар</w:t>
      </w:r>
      <w:proofErr w:type="spellEnd"/>
      <w:r w:rsidR="00C25348" w:rsidRPr="00F173E1">
        <w:rPr>
          <w:rFonts w:ascii="Times New Roman" w:hAnsi="Times New Roman"/>
          <w:sz w:val="24"/>
        </w:rPr>
        <w:t xml:space="preserve">. 4, буква в) </w:t>
      </w:r>
      <w:r w:rsidRPr="00F173E1">
        <w:rPr>
          <w:rFonts w:ascii="Times New Roman" w:hAnsi="Times New Roman"/>
          <w:sz w:val="24"/>
        </w:rPr>
        <w:t xml:space="preserve">от </w:t>
      </w:r>
      <w:r w:rsidR="00B65BA9" w:rsidRPr="00F173E1">
        <w:rPr>
          <w:rFonts w:ascii="Times New Roman" w:hAnsi="Times New Roman"/>
          <w:sz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00010B91" w:rsidRPr="00F173E1">
        <w:rPr>
          <w:rFonts w:ascii="Times New Roman" w:hAnsi="Times New Roman"/>
          <w:sz w:val="24"/>
        </w:rPr>
        <w:t xml:space="preserve">, </w:t>
      </w:r>
      <w:r w:rsidR="00EF787C" w:rsidRPr="00F173E1">
        <w:rPr>
          <w:rFonts w:ascii="Times New Roman" w:hAnsi="Times New Roman"/>
          <w:sz w:val="24"/>
        </w:rPr>
        <w:t>Постановление № 86 от 01.06.2023 г.</w:t>
      </w:r>
      <w:r w:rsidR="00EF787C" w:rsidRPr="00F173E1">
        <w:t xml:space="preserve"> </w:t>
      </w:r>
      <w:r w:rsidR="00EF787C" w:rsidRPr="00F173E1">
        <w:rPr>
          <w:rFonts w:ascii="Times New Roman" w:hAnsi="Times New Roman"/>
          <w:sz w:val="24"/>
        </w:rPr>
        <w:t xml:space="preserve">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w:t>
      </w:r>
      <w:r w:rsidR="00103283" w:rsidRPr="00F173E1">
        <w:rPr>
          <w:rFonts w:ascii="Times New Roman" w:hAnsi="Times New Roman"/>
          <w:sz w:val="24"/>
        </w:rPr>
        <w:t xml:space="preserve">както </w:t>
      </w:r>
      <w:r w:rsidRPr="00F173E1">
        <w:rPr>
          <w:rFonts w:ascii="Times New Roman" w:hAnsi="Times New Roman"/>
          <w:sz w:val="24"/>
        </w:rPr>
        <w:t xml:space="preserve">и с </w:t>
      </w:r>
      <w:r w:rsidR="00EF787C" w:rsidRPr="00A33EC0">
        <w:rPr>
          <w:rFonts w:ascii="Times New Roman" w:hAnsi="Times New Roman"/>
          <w:sz w:val="24"/>
        </w:rPr>
        <w:t>НФ 1/09.01.2024 г.</w:t>
      </w:r>
      <w:r w:rsidR="00EF787C" w:rsidRPr="005527DB">
        <w:rPr>
          <w:rFonts w:ascii="Times New Roman" w:hAnsi="Times New Roman"/>
          <w:sz w:val="24"/>
        </w:rPr>
        <w:t xml:space="preserve"> „</w:t>
      </w:r>
      <w:r w:rsidRPr="005527DB">
        <w:rPr>
          <w:rFonts w:ascii="Times New Roman" w:hAnsi="Times New Roman"/>
          <w:sz w:val="24"/>
        </w:rPr>
        <w:t>Указание</w:t>
      </w:r>
      <w:r w:rsidRPr="00F173E1">
        <w:rPr>
          <w:rFonts w:ascii="Times New Roman" w:hAnsi="Times New Roman"/>
          <w:sz w:val="24"/>
        </w:rPr>
        <w:t xml:space="preserve"> на министъра на финансите за третиране на ДДС</w:t>
      </w:r>
      <w:r w:rsidR="00EF787C">
        <w:rPr>
          <w:rFonts w:ascii="Times New Roman" w:hAnsi="Times New Roman"/>
          <w:sz w:val="24"/>
        </w:rPr>
        <w:t>“</w:t>
      </w:r>
      <w:r w:rsidRPr="000E2CBA">
        <w:rPr>
          <w:rFonts w:ascii="Times New Roman" w:hAnsi="Times New Roman"/>
          <w:sz w:val="24"/>
        </w:rPr>
        <w:t xml:space="preserve"> (Приложение </w:t>
      </w:r>
      <w:r w:rsidR="004211F7" w:rsidRPr="000E2CBA">
        <w:rPr>
          <w:rFonts w:ascii="Times New Roman" w:hAnsi="Times New Roman"/>
          <w:sz w:val="24"/>
        </w:rPr>
        <w:t>2</w:t>
      </w:r>
      <w:r w:rsidR="00F37D3F">
        <w:rPr>
          <w:rFonts w:ascii="Times New Roman" w:hAnsi="Times New Roman"/>
          <w:sz w:val="24"/>
        </w:rPr>
        <w:t>8</w:t>
      </w:r>
      <w:r w:rsidRPr="000E2CBA">
        <w:rPr>
          <w:rFonts w:ascii="Times New Roman" w:hAnsi="Times New Roman"/>
          <w:sz w:val="24"/>
        </w:rPr>
        <w:t xml:space="preserve"> към</w:t>
      </w:r>
      <w:r w:rsidRPr="00A44F84">
        <w:rPr>
          <w:rFonts w:ascii="Times New Roman" w:hAnsi="Times New Roman"/>
          <w:sz w:val="24"/>
        </w:rPr>
        <w:t xml:space="preserve"> Условията за изпълнение).</w:t>
      </w:r>
    </w:p>
    <w:p w14:paraId="70BB3E9D" w14:textId="77777777" w:rsidR="001F1364" w:rsidRPr="00A44F84" w:rsidRDefault="007B1F07" w:rsidP="00DC14A3">
      <w:pPr>
        <w:pStyle w:val="Heading3"/>
        <w:spacing w:before="120" w:after="120"/>
        <w:rPr>
          <w:rFonts w:ascii="Times New Roman" w:hAnsi="Times New Roman"/>
          <w:sz w:val="24"/>
          <w:szCs w:val="24"/>
        </w:rPr>
      </w:pPr>
      <w:bookmarkStart w:id="23" w:name="_Toc205286976"/>
      <w:r w:rsidRPr="00A44F84">
        <w:rPr>
          <w:rFonts w:ascii="Times New Roman" w:hAnsi="Times New Roman"/>
          <w:sz w:val="24"/>
          <w:szCs w:val="24"/>
        </w:rPr>
        <w:t>14.2. Допустими разходи</w:t>
      </w:r>
      <w:r w:rsidR="00010B91" w:rsidRPr="00A44F84">
        <w:rPr>
          <w:rFonts w:ascii="Times New Roman" w:hAnsi="Times New Roman"/>
          <w:sz w:val="24"/>
          <w:szCs w:val="24"/>
        </w:rPr>
        <w:t>:</w:t>
      </w:r>
      <w:bookmarkEnd w:id="23"/>
    </w:p>
    <w:p w14:paraId="5A5E03F2" w14:textId="77777777" w:rsidR="00E04906" w:rsidRPr="00A44F84" w:rsidRDefault="00E04906"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Допустими по процедурата са следните видове разходи: </w:t>
      </w:r>
    </w:p>
    <w:p w14:paraId="63CA3EF1" w14:textId="0102CB35" w:rsidR="00290ABB" w:rsidRPr="00A44F84" w:rsidRDefault="00805AA0" w:rsidP="000D1360">
      <w:pPr>
        <w:pBdr>
          <w:top w:val="single" w:sz="4" w:space="1" w:color="auto"/>
          <w:left w:val="single" w:sz="4" w:space="0"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ЕЛЕМЕНТ А</w:t>
      </w:r>
      <w:r w:rsidR="00290ABB" w:rsidRPr="00A44F84">
        <w:rPr>
          <w:rFonts w:ascii="Times New Roman" w:hAnsi="Times New Roman"/>
          <w:b/>
          <w:sz w:val="24"/>
        </w:rPr>
        <w:t xml:space="preserve"> (задължителен):</w:t>
      </w:r>
    </w:p>
    <w:p w14:paraId="2FDC3E6B" w14:textId="116CCD5B" w:rsidR="00F850C2" w:rsidRPr="00F850C2" w:rsidRDefault="00F850C2"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F850C2">
        <w:rPr>
          <w:rFonts w:ascii="Times New Roman" w:hAnsi="Times New Roman"/>
          <w:b/>
          <w:sz w:val="24"/>
        </w:rPr>
        <w:t xml:space="preserve">1) Разходи за придобиване </w:t>
      </w:r>
      <w:r w:rsidR="001D5B51" w:rsidRPr="00E805F4">
        <w:rPr>
          <w:rFonts w:ascii="Times New Roman" w:hAnsi="Times New Roman"/>
          <w:b/>
          <w:sz w:val="24"/>
        </w:rPr>
        <w:t xml:space="preserve">на </w:t>
      </w:r>
      <w:r w:rsidRPr="00E805F4">
        <w:rPr>
          <w:rFonts w:ascii="Times New Roman" w:hAnsi="Times New Roman"/>
          <w:b/>
          <w:sz w:val="24"/>
        </w:rPr>
        <w:t>дълготрайни нематериални активи (ДНА)</w:t>
      </w:r>
      <w:r w:rsidR="00BB6C2E" w:rsidRPr="00E805F4">
        <w:rPr>
          <w:rStyle w:val="FootnoteReference"/>
          <w:rFonts w:ascii="Times New Roman" w:hAnsi="Times New Roman"/>
          <w:b/>
          <w:sz w:val="24"/>
        </w:rPr>
        <w:footnoteReference w:id="56"/>
      </w:r>
      <w:r w:rsidR="007C7AF7" w:rsidRPr="00125E79">
        <w:rPr>
          <w:rFonts w:ascii="Times New Roman" w:hAnsi="Times New Roman"/>
          <w:sz w:val="24"/>
        </w:rPr>
        <w:t>,</w:t>
      </w:r>
      <w:r w:rsidR="007C7AF7" w:rsidRPr="007C7AF7">
        <w:t xml:space="preserve"> </w:t>
      </w:r>
      <w:r w:rsidR="007C7AF7" w:rsidRPr="00125E79">
        <w:rPr>
          <w:rFonts w:ascii="Times New Roman" w:hAnsi="Times New Roman"/>
          <w:sz w:val="24"/>
        </w:rPr>
        <w:t>необходими за въвеждане на технологии от Индустрия 4.0</w:t>
      </w:r>
      <w:r w:rsidR="005F46CD">
        <w:rPr>
          <w:rFonts w:ascii="Times New Roman" w:hAnsi="Times New Roman"/>
          <w:sz w:val="24"/>
          <w:lang w:val="en-US"/>
        </w:rPr>
        <w:t xml:space="preserve"> </w:t>
      </w:r>
      <w:r w:rsidR="005F46CD">
        <w:rPr>
          <w:rFonts w:ascii="Times New Roman" w:hAnsi="Times New Roman"/>
          <w:sz w:val="24"/>
        </w:rPr>
        <w:t>съгласно Приложение 18</w:t>
      </w:r>
      <w:r w:rsidR="00201F8A" w:rsidRPr="00201F8A">
        <w:t xml:space="preserve"> </w:t>
      </w:r>
      <w:r w:rsidR="00201F8A" w:rsidRPr="00201F8A">
        <w:rPr>
          <w:rFonts w:ascii="Times New Roman" w:hAnsi="Times New Roman"/>
          <w:sz w:val="24"/>
        </w:rPr>
        <w:t>към Условията за кандидатстване</w:t>
      </w:r>
      <w:r w:rsidR="002B66E2" w:rsidRPr="00125E79">
        <w:rPr>
          <w:rFonts w:ascii="Times New Roman" w:hAnsi="Times New Roman"/>
          <w:sz w:val="24"/>
        </w:rPr>
        <w:t>.</w:t>
      </w:r>
    </w:p>
    <w:p w14:paraId="5F882755" w14:textId="19972F20" w:rsidR="00EE552E" w:rsidRPr="00EE552E" w:rsidRDefault="001D5B51" w:rsidP="000D1360">
      <w:pPr>
        <w:pBdr>
          <w:top w:val="single" w:sz="4" w:space="1" w:color="auto"/>
          <w:left w:val="single" w:sz="4" w:space="0"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t>Софтуерните</w:t>
      </w:r>
      <w:r w:rsidRPr="00EE552E">
        <w:rPr>
          <w:rFonts w:ascii="Times New Roman" w:hAnsi="Times New Roman"/>
          <w:sz w:val="24"/>
        </w:rPr>
        <w:t xml:space="preserve"> </w:t>
      </w:r>
      <w:r w:rsidR="00EE552E" w:rsidRPr="00EE552E">
        <w:rPr>
          <w:rFonts w:ascii="Times New Roman" w:hAnsi="Times New Roman"/>
          <w:sz w:val="24"/>
        </w:rPr>
        <w:t>системи и приложения, включени по Елемент А</w:t>
      </w:r>
      <w:r w:rsidR="00EE552E">
        <w:rPr>
          <w:rFonts w:ascii="Times New Roman" w:hAnsi="Times New Roman"/>
          <w:sz w:val="24"/>
          <w:lang w:val="en-US"/>
        </w:rPr>
        <w:t>,</w:t>
      </w:r>
      <w:r w:rsidR="00EE552E" w:rsidRPr="00EE552E">
        <w:rPr>
          <w:rFonts w:ascii="Times New Roman" w:hAnsi="Times New Roman"/>
          <w:sz w:val="24"/>
        </w:rPr>
        <w:t xml:space="preserve"> могат да бъдат въведени/ползвани като:</w:t>
      </w:r>
    </w:p>
    <w:p w14:paraId="0559D354" w14:textId="77777777" w:rsidR="00EE552E" w:rsidRPr="00EE552E" w:rsidRDefault="00EE552E" w:rsidP="000D1360">
      <w:pPr>
        <w:pBdr>
          <w:top w:val="single" w:sz="4" w:space="1" w:color="auto"/>
          <w:left w:val="single" w:sz="4" w:space="0" w:color="auto"/>
          <w:bottom w:val="single" w:sz="4" w:space="1" w:color="auto"/>
          <w:right w:val="single" w:sz="4" w:space="1" w:color="auto"/>
        </w:pBdr>
        <w:spacing w:after="0"/>
        <w:jc w:val="both"/>
        <w:rPr>
          <w:rFonts w:ascii="Times New Roman" w:hAnsi="Times New Roman"/>
          <w:sz w:val="24"/>
        </w:rPr>
      </w:pPr>
      <w:r w:rsidRPr="00EE552E">
        <w:rPr>
          <w:rFonts w:ascii="Times New Roman" w:hAnsi="Times New Roman"/>
          <w:sz w:val="24"/>
        </w:rPr>
        <w:t>- готови решения, съответстващи на нуждите на предприятието;</w:t>
      </w:r>
    </w:p>
    <w:p w14:paraId="620D031F" w14:textId="6045408B" w:rsidR="00EE552E" w:rsidRPr="00EE552E" w:rsidRDefault="00EE552E" w:rsidP="000D1360">
      <w:pPr>
        <w:pBdr>
          <w:top w:val="single" w:sz="4" w:space="1" w:color="auto"/>
          <w:left w:val="single" w:sz="4" w:space="0" w:color="auto"/>
          <w:bottom w:val="single" w:sz="4" w:space="1" w:color="auto"/>
          <w:right w:val="single" w:sz="4" w:space="1" w:color="auto"/>
        </w:pBdr>
        <w:spacing w:after="0"/>
        <w:jc w:val="both"/>
        <w:rPr>
          <w:rFonts w:ascii="Times New Roman" w:hAnsi="Times New Roman"/>
          <w:sz w:val="24"/>
        </w:rPr>
      </w:pPr>
      <w:r w:rsidRPr="00EE552E">
        <w:rPr>
          <w:rFonts w:ascii="Times New Roman" w:hAnsi="Times New Roman"/>
          <w:sz w:val="24"/>
        </w:rPr>
        <w:t>- персонализирани решения, разработени от изпълнител в съответствие с нуждите на предприятието;</w:t>
      </w:r>
    </w:p>
    <w:p w14:paraId="00EADDA2" w14:textId="1B92ED28" w:rsidR="00EE552E" w:rsidRDefault="00EE552E"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EE552E">
        <w:rPr>
          <w:rFonts w:ascii="Times New Roman" w:hAnsi="Times New Roman"/>
          <w:sz w:val="24"/>
        </w:rPr>
        <w:t xml:space="preserve">- </w:t>
      </w:r>
      <w:proofErr w:type="spellStart"/>
      <w:r w:rsidRPr="00EE552E">
        <w:rPr>
          <w:rFonts w:ascii="Times New Roman" w:hAnsi="Times New Roman"/>
          <w:sz w:val="24"/>
        </w:rPr>
        <w:t>SaaS</w:t>
      </w:r>
      <w:proofErr w:type="spellEnd"/>
      <w:r w:rsidRPr="00EE552E">
        <w:rPr>
          <w:rFonts w:ascii="Times New Roman" w:hAnsi="Times New Roman"/>
          <w:sz w:val="24"/>
        </w:rPr>
        <w:t xml:space="preserve"> (Software </w:t>
      </w:r>
      <w:proofErr w:type="spellStart"/>
      <w:r w:rsidRPr="00EE552E">
        <w:rPr>
          <w:rFonts w:ascii="Times New Roman" w:hAnsi="Times New Roman"/>
          <w:sz w:val="24"/>
        </w:rPr>
        <w:t>as</w:t>
      </w:r>
      <w:proofErr w:type="spellEnd"/>
      <w:r w:rsidRPr="00EE552E">
        <w:rPr>
          <w:rFonts w:ascii="Times New Roman" w:hAnsi="Times New Roman"/>
          <w:sz w:val="24"/>
        </w:rPr>
        <w:t xml:space="preserve"> a </w:t>
      </w:r>
      <w:proofErr w:type="spellStart"/>
      <w:r w:rsidRPr="00EE552E">
        <w:rPr>
          <w:rFonts w:ascii="Times New Roman" w:hAnsi="Times New Roman"/>
          <w:sz w:val="24"/>
        </w:rPr>
        <w:t>service</w:t>
      </w:r>
      <w:proofErr w:type="spellEnd"/>
      <w:r w:rsidRPr="00EE552E">
        <w:rPr>
          <w:rFonts w:ascii="Times New Roman" w:hAnsi="Times New Roman"/>
          <w:sz w:val="24"/>
        </w:rPr>
        <w:t>)</w:t>
      </w:r>
      <w:r>
        <w:rPr>
          <w:rStyle w:val="FootnoteReference"/>
          <w:rFonts w:ascii="Times New Roman" w:hAnsi="Times New Roman"/>
          <w:sz w:val="24"/>
        </w:rPr>
        <w:footnoteReference w:id="57"/>
      </w:r>
      <w:r w:rsidRPr="00EE552E">
        <w:rPr>
          <w:rFonts w:ascii="Times New Roman" w:hAnsi="Times New Roman"/>
          <w:sz w:val="24"/>
        </w:rPr>
        <w:t>, когато е приложимо.</w:t>
      </w:r>
    </w:p>
    <w:p w14:paraId="72D307BE" w14:textId="1A138990" w:rsidR="002B66E2" w:rsidRPr="004211F7" w:rsidRDefault="002B66E2"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A44F84">
        <w:rPr>
          <w:rFonts w:ascii="Times New Roman" w:hAnsi="Times New Roman"/>
          <w:sz w:val="24"/>
        </w:rPr>
        <w:t xml:space="preserve">При придобиване на специализиран софтуер посредством </w:t>
      </w:r>
      <w:r w:rsidRPr="004211F7">
        <w:rPr>
          <w:rFonts w:ascii="Times New Roman" w:hAnsi="Times New Roman"/>
          <w:sz w:val="24"/>
          <w:szCs w:val="24"/>
        </w:rPr>
        <w:t xml:space="preserve">разработването </w:t>
      </w:r>
      <w:r w:rsidR="001D5B51">
        <w:rPr>
          <w:rFonts w:ascii="Times New Roman" w:hAnsi="Times New Roman"/>
          <w:sz w:val="24"/>
          <w:szCs w:val="24"/>
        </w:rPr>
        <w:t>му</w:t>
      </w:r>
      <w:r w:rsidRPr="004211F7">
        <w:rPr>
          <w:rFonts w:ascii="Times New Roman" w:hAnsi="Times New Roman"/>
          <w:sz w:val="24"/>
          <w:szCs w:val="24"/>
        </w:rPr>
        <w:t>, следва да бъдат спазени всички авторски права и приложими лицензи. Управляващият орган ще проследява както за наличието на крайния програмен продукт, така и за наличието на програмния код и бележки към изданието (</w:t>
      </w:r>
      <w:proofErr w:type="spellStart"/>
      <w:r w:rsidRPr="004211F7">
        <w:rPr>
          <w:rFonts w:ascii="Times New Roman" w:hAnsi="Times New Roman"/>
          <w:sz w:val="24"/>
          <w:szCs w:val="24"/>
        </w:rPr>
        <w:t>release</w:t>
      </w:r>
      <w:proofErr w:type="spellEnd"/>
      <w:r w:rsidRPr="004211F7">
        <w:rPr>
          <w:rFonts w:ascii="Times New Roman" w:hAnsi="Times New Roman"/>
          <w:sz w:val="24"/>
          <w:szCs w:val="24"/>
        </w:rPr>
        <w:t xml:space="preserve"> </w:t>
      </w:r>
      <w:proofErr w:type="spellStart"/>
      <w:r w:rsidRPr="004211F7">
        <w:rPr>
          <w:rFonts w:ascii="Times New Roman" w:hAnsi="Times New Roman"/>
          <w:sz w:val="24"/>
          <w:szCs w:val="24"/>
        </w:rPr>
        <w:t>notes</w:t>
      </w:r>
      <w:proofErr w:type="spellEnd"/>
      <w:r w:rsidRPr="004211F7">
        <w:rPr>
          <w:rFonts w:ascii="Times New Roman" w:hAnsi="Times New Roman"/>
          <w:sz w:val="24"/>
          <w:szCs w:val="24"/>
        </w:rPr>
        <w:t xml:space="preserve">). </w:t>
      </w:r>
    </w:p>
    <w:p w14:paraId="3BE0E21B" w14:textId="02AA463F" w:rsidR="009A5184" w:rsidRDefault="00160CD3"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2B0AAC">
        <w:rPr>
          <w:rFonts w:ascii="Times New Roman" w:hAnsi="Times New Roman"/>
          <w:b/>
          <w:sz w:val="24"/>
        </w:rPr>
        <w:t xml:space="preserve">ВАЖНО: </w:t>
      </w:r>
      <w:r w:rsidR="00D70393" w:rsidRPr="004211F7">
        <w:rPr>
          <w:rFonts w:ascii="Times New Roman" w:hAnsi="Times New Roman"/>
          <w:sz w:val="24"/>
          <w:szCs w:val="24"/>
        </w:rPr>
        <w:t xml:space="preserve">По </w:t>
      </w:r>
      <w:r w:rsidR="00C2329C">
        <w:rPr>
          <w:rFonts w:ascii="Times New Roman" w:hAnsi="Times New Roman"/>
          <w:sz w:val="24"/>
          <w:szCs w:val="24"/>
        </w:rPr>
        <w:t>Елемент А</w:t>
      </w:r>
      <w:r w:rsidR="00C2329C" w:rsidRPr="004211F7">
        <w:rPr>
          <w:rFonts w:ascii="Times New Roman" w:hAnsi="Times New Roman"/>
          <w:sz w:val="24"/>
          <w:szCs w:val="24"/>
        </w:rPr>
        <w:t xml:space="preserve"> </w:t>
      </w:r>
      <w:r w:rsidR="00D70393" w:rsidRPr="004211F7">
        <w:rPr>
          <w:rFonts w:ascii="Times New Roman" w:hAnsi="Times New Roman"/>
          <w:sz w:val="24"/>
          <w:szCs w:val="24"/>
        </w:rPr>
        <w:t xml:space="preserve">е </w:t>
      </w:r>
      <w:r w:rsidR="00D70393" w:rsidRPr="00D522F3">
        <w:rPr>
          <w:rFonts w:ascii="Times New Roman" w:hAnsi="Times New Roman"/>
          <w:sz w:val="24"/>
          <w:szCs w:val="24"/>
        </w:rPr>
        <w:t xml:space="preserve">допустимо придобиване на </w:t>
      </w:r>
      <w:r w:rsidR="001D5B51">
        <w:rPr>
          <w:rFonts w:ascii="Times New Roman" w:hAnsi="Times New Roman"/>
          <w:sz w:val="24"/>
          <w:szCs w:val="24"/>
        </w:rPr>
        <w:t>софтуерни</w:t>
      </w:r>
      <w:r w:rsidR="001D5B51" w:rsidRPr="00D522F3">
        <w:rPr>
          <w:rFonts w:ascii="Times New Roman" w:hAnsi="Times New Roman"/>
          <w:sz w:val="24"/>
          <w:szCs w:val="24"/>
        </w:rPr>
        <w:t xml:space="preserve"> </w:t>
      </w:r>
      <w:r w:rsidR="00D70393" w:rsidRPr="00D522F3">
        <w:rPr>
          <w:rFonts w:ascii="Times New Roman" w:hAnsi="Times New Roman"/>
          <w:sz w:val="24"/>
          <w:szCs w:val="24"/>
        </w:rPr>
        <w:t xml:space="preserve">системи и приложения </w:t>
      </w:r>
      <w:r w:rsidR="004211F7" w:rsidRPr="00D522F3">
        <w:rPr>
          <w:rFonts w:ascii="Times New Roman" w:hAnsi="Times New Roman"/>
          <w:sz w:val="24"/>
          <w:szCs w:val="24"/>
        </w:rPr>
        <w:t xml:space="preserve">и </w:t>
      </w:r>
      <w:r w:rsidR="00D70393" w:rsidRPr="00D522F3">
        <w:rPr>
          <w:rFonts w:ascii="Times New Roman" w:hAnsi="Times New Roman"/>
          <w:sz w:val="24"/>
          <w:szCs w:val="24"/>
        </w:rPr>
        <w:t xml:space="preserve">чрез лиценз за определен срок и/или като </w:t>
      </w:r>
      <w:proofErr w:type="spellStart"/>
      <w:r w:rsidR="00D70393" w:rsidRPr="00D522F3">
        <w:rPr>
          <w:rFonts w:ascii="Times New Roman" w:hAnsi="Times New Roman"/>
          <w:sz w:val="24"/>
          <w:szCs w:val="24"/>
        </w:rPr>
        <w:t>SaaS</w:t>
      </w:r>
      <w:proofErr w:type="spellEnd"/>
      <w:r w:rsidR="00D70393" w:rsidRPr="00D522F3">
        <w:rPr>
          <w:rFonts w:ascii="Times New Roman" w:hAnsi="Times New Roman"/>
          <w:sz w:val="24"/>
          <w:szCs w:val="24"/>
        </w:rPr>
        <w:t xml:space="preserve"> (Software</w:t>
      </w:r>
      <w:r w:rsidR="00D70393" w:rsidRPr="004211F7">
        <w:rPr>
          <w:rFonts w:ascii="Times New Roman" w:hAnsi="Times New Roman"/>
          <w:sz w:val="24"/>
          <w:szCs w:val="24"/>
        </w:rPr>
        <w:t xml:space="preserve"> </w:t>
      </w:r>
      <w:proofErr w:type="spellStart"/>
      <w:r w:rsidR="00D70393" w:rsidRPr="004211F7">
        <w:rPr>
          <w:rFonts w:ascii="Times New Roman" w:hAnsi="Times New Roman"/>
          <w:sz w:val="24"/>
          <w:szCs w:val="24"/>
        </w:rPr>
        <w:t>as</w:t>
      </w:r>
      <w:proofErr w:type="spellEnd"/>
      <w:r w:rsidR="00D70393" w:rsidRPr="004211F7">
        <w:rPr>
          <w:rFonts w:ascii="Times New Roman" w:hAnsi="Times New Roman"/>
          <w:sz w:val="24"/>
          <w:szCs w:val="24"/>
        </w:rPr>
        <w:t xml:space="preserve"> a </w:t>
      </w:r>
      <w:proofErr w:type="spellStart"/>
      <w:r w:rsidR="00D70393" w:rsidRPr="004211F7">
        <w:rPr>
          <w:rFonts w:ascii="Times New Roman" w:hAnsi="Times New Roman"/>
          <w:sz w:val="24"/>
          <w:szCs w:val="24"/>
        </w:rPr>
        <w:t>service</w:t>
      </w:r>
      <w:proofErr w:type="spellEnd"/>
      <w:r w:rsidR="00D70393" w:rsidRPr="004211F7">
        <w:rPr>
          <w:rFonts w:ascii="Times New Roman" w:hAnsi="Times New Roman"/>
          <w:sz w:val="24"/>
          <w:szCs w:val="24"/>
        </w:rPr>
        <w:t xml:space="preserve">), </w:t>
      </w:r>
      <w:r w:rsidR="00C2329C" w:rsidRPr="001F02E1">
        <w:rPr>
          <w:rFonts w:ascii="Times New Roman" w:hAnsi="Times New Roman"/>
          <w:b/>
          <w:sz w:val="24"/>
          <w:szCs w:val="24"/>
        </w:rPr>
        <w:t xml:space="preserve">само </w:t>
      </w:r>
      <w:r w:rsidR="00D70393" w:rsidRPr="004211F7">
        <w:rPr>
          <w:rFonts w:ascii="Times New Roman" w:hAnsi="Times New Roman"/>
          <w:sz w:val="24"/>
          <w:szCs w:val="24"/>
        </w:rPr>
        <w:t xml:space="preserve">в случай че същите са </w:t>
      </w:r>
      <w:proofErr w:type="spellStart"/>
      <w:r w:rsidR="00D70393" w:rsidRPr="00E4471B">
        <w:rPr>
          <w:rFonts w:ascii="Times New Roman" w:hAnsi="Times New Roman"/>
          <w:b/>
          <w:sz w:val="24"/>
          <w:szCs w:val="24"/>
        </w:rPr>
        <w:t>заприходени</w:t>
      </w:r>
      <w:proofErr w:type="spellEnd"/>
      <w:r w:rsidR="00D70393" w:rsidRPr="00E4471B">
        <w:rPr>
          <w:rFonts w:ascii="Times New Roman" w:hAnsi="Times New Roman"/>
          <w:b/>
          <w:sz w:val="24"/>
          <w:szCs w:val="24"/>
        </w:rPr>
        <w:t xml:space="preserve"> като ДНА</w:t>
      </w:r>
      <w:r w:rsidR="00D70393" w:rsidRPr="004211F7">
        <w:rPr>
          <w:rFonts w:ascii="Times New Roman" w:hAnsi="Times New Roman"/>
          <w:sz w:val="24"/>
          <w:szCs w:val="24"/>
        </w:rPr>
        <w:t>. Разходите за лицензи</w:t>
      </w:r>
      <w:r w:rsidR="000A4D59">
        <w:rPr>
          <w:rFonts w:ascii="Times New Roman" w:hAnsi="Times New Roman"/>
          <w:sz w:val="24"/>
          <w:szCs w:val="24"/>
        </w:rPr>
        <w:t>/</w:t>
      </w:r>
      <w:r w:rsidR="00D70393" w:rsidRPr="004211F7">
        <w:rPr>
          <w:rFonts w:ascii="Times New Roman" w:hAnsi="Times New Roman"/>
          <w:sz w:val="24"/>
          <w:szCs w:val="24"/>
        </w:rPr>
        <w:t xml:space="preserve"> </w:t>
      </w:r>
      <w:proofErr w:type="spellStart"/>
      <w:r w:rsidR="00D70393" w:rsidRPr="004211F7">
        <w:rPr>
          <w:rFonts w:ascii="Times New Roman" w:hAnsi="Times New Roman"/>
          <w:sz w:val="24"/>
          <w:szCs w:val="24"/>
        </w:rPr>
        <w:t>SaaS</w:t>
      </w:r>
      <w:proofErr w:type="spellEnd"/>
      <w:r w:rsidR="00D70393" w:rsidRPr="004211F7">
        <w:rPr>
          <w:rFonts w:ascii="Times New Roman" w:hAnsi="Times New Roman"/>
          <w:sz w:val="24"/>
          <w:szCs w:val="24"/>
        </w:rPr>
        <w:t xml:space="preserve"> са допустими </w:t>
      </w:r>
      <w:r w:rsidR="00D70393" w:rsidRPr="00486996">
        <w:rPr>
          <w:rFonts w:ascii="Times New Roman" w:hAnsi="Times New Roman"/>
          <w:sz w:val="24"/>
          <w:szCs w:val="24"/>
        </w:rPr>
        <w:t>за период</w:t>
      </w:r>
      <w:r w:rsidR="00486996" w:rsidRPr="00486996">
        <w:rPr>
          <w:rFonts w:ascii="Times New Roman" w:hAnsi="Times New Roman"/>
          <w:sz w:val="24"/>
          <w:szCs w:val="24"/>
        </w:rPr>
        <w:t>а</w:t>
      </w:r>
      <w:r w:rsidR="00E4471B" w:rsidRPr="00486996">
        <w:rPr>
          <w:rFonts w:ascii="Times New Roman" w:hAnsi="Times New Roman"/>
          <w:sz w:val="24"/>
          <w:szCs w:val="24"/>
        </w:rPr>
        <w:t xml:space="preserve"> </w:t>
      </w:r>
      <w:r w:rsidR="00D70393" w:rsidRPr="00486996">
        <w:rPr>
          <w:rFonts w:ascii="Times New Roman" w:hAnsi="Times New Roman"/>
          <w:sz w:val="24"/>
          <w:szCs w:val="24"/>
        </w:rPr>
        <w:t>от</w:t>
      </w:r>
      <w:r w:rsidR="00D70393" w:rsidRPr="004211F7">
        <w:rPr>
          <w:rFonts w:ascii="Times New Roman" w:hAnsi="Times New Roman"/>
          <w:sz w:val="24"/>
          <w:szCs w:val="24"/>
        </w:rPr>
        <w:t xml:space="preserve"> датата на сключване на договора с избрания изпълнител до изтичане на крайния срок за изпълнение на проекта.</w:t>
      </w:r>
    </w:p>
    <w:p w14:paraId="3FAD713F" w14:textId="3142F61B" w:rsidR="001D5B51" w:rsidRDefault="001D5B51"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F850C2">
        <w:rPr>
          <w:rFonts w:ascii="Times New Roman" w:hAnsi="Times New Roman"/>
          <w:b/>
          <w:sz w:val="24"/>
        </w:rPr>
        <w:lastRenderedPageBreak/>
        <w:t xml:space="preserve">2) Разходи за </w:t>
      </w:r>
      <w:r>
        <w:rPr>
          <w:rFonts w:ascii="Times New Roman" w:hAnsi="Times New Roman"/>
          <w:b/>
          <w:sz w:val="24"/>
        </w:rPr>
        <w:t xml:space="preserve">придобиване на </w:t>
      </w:r>
      <w:r w:rsidRPr="00F850C2">
        <w:rPr>
          <w:rFonts w:ascii="Times New Roman" w:hAnsi="Times New Roman"/>
          <w:b/>
          <w:sz w:val="24"/>
        </w:rPr>
        <w:t>машини, съоръжения и оборудване</w:t>
      </w:r>
      <w:r w:rsidRPr="00C6574D">
        <w:rPr>
          <w:rFonts w:ascii="Times New Roman" w:hAnsi="Times New Roman"/>
          <w:sz w:val="24"/>
        </w:rPr>
        <w:t>, представляващи дълготрайни материални активи (ДМА)</w:t>
      </w:r>
      <w:r>
        <w:rPr>
          <w:rStyle w:val="FootnoteReference"/>
          <w:rFonts w:ascii="Times New Roman" w:hAnsi="Times New Roman"/>
          <w:sz w:val="24"/>
        </w:rPr>
        <w:footnoteReference w:id="58"/>
      </w:r>
      <w:r w:rsidR="007C7AF7" w:rsidRPr="007C7AF7">
        <w:rPr>
          <w:rFonts w:ascii="Times New Roman" w:hAnsi="Times New Roman"/>
          <w:sz w:val="24"/>
        </w:rPr>
        <w:t xml:space="preserve"> </w:t>
      </w:r>
      <w:r w:rsidR="007C7AF7">
        <w:rPr>
          <w:rFonts w:ascii="Times New Roman" w:hAnsi="Times New Roman"/>
          <w:sz w:val="24"/>
        </w:rPr>
        <w:t>и</w:t>
      </w:r>
      <w:r w:rsidR="007C7AF7" w:rsidRPr="007C7AF7">
        <w:t xml:space="preserve"> </w:t>
      </w:r>
      <w:r w:rsidR="007C7AF7" w:rsidRPr="00CA17DA">
        <w:rPr>
          <w:rFonts w:ascii="Times New Roman" w:hAnsi="Times New Roman"/>
          <w:sz w:val="24"/>
        </w:rPr>
        <w:t>необходими за въвеждане на технологии от Индустрия 4.0</w:t>
      </w:r>
      <w:r w:rsidR="005F46CD">
        <w:rPr>
          <w:rFonts w:ascii="Times New Roman" w:hAnsi="Times New Roman"/>
          <w:sz w:val="24"/>
        </w:rPr>
        <w:t xml:space="preserve"> съгласно Приложение 18</w:t>
      </w:r>
      <w:r>
        <w:rPr>
          <w:rFonts w:ascii="Times New Roman" w:hAnsi="Times New Roman"/>
          <w:sz w:val="24"/>
        </w:rPr>
        <w:t>.</w:t>
      </w:r>
    </w:p>
    <w:p w14:paraId="0B2EBE75" w14:textId="0EBCD701" w:rsidR="005907B7" w:rsidRDefault="006F756A"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По процедурата </w:t>
      </w:r>
      <w:r w:rsidRPr="0038216E">
        <w:rPr>
          <w:rFonts w:ascii="Times New Roman" w:hAnsi="Times New Roman"/>
          <w:b/>
          <w:sz w:val="24"/>
        </w:rPr>
        <w:t xml:space="preserve">не </w:t>
      </w:r>
      <w:r>
        <w:rPr>
          <w:rFonts w:ascii="Times New Roman" w:hAnsi="Times New Roman"/>
          <w:sz w:val="24"/>
        </w:rPr>
        <w:t xml:space="preserve">са допустими традиционни машини и оборудване/ производствени линии и др., </w:t>
      </w:r>
      <w:r w:rsidRPr="00494422">
        <w:rPr>
          <w:rFonts w:ascii="Times New Roman" w:hAnsi="Times New Roman"/>
          <w:sz w:val="24"/>
        </w:rPr>
        <w:t>които не отговарят на критериите на Индустрия 4.0, тъй като не използват И</w:t>
      </w:r>
      <w:r w:rsidR="00984AC9">
        <w:rPr>
          <w:rFonts w:ascii="Times New Roman" w:hAnsi="Times New Roman"/>
          <w:sz w:val="24"/>
        </w:rPr>
        <w:t>ндустриален и</w:t>
      </w:r>
      <w:r w:rsidRPr="00494422">
        <w:rPr>
          <w:rFonts w:ascii="Times New Roman" w:hAnsi="Times New Roman"/>
          <w:sz w:val="24"/>
        </w:rPr>
        <w:t>нтернет на нещата (I</w:t>
      </w:r>
      <w:r w:rsidR="00984AC9">
        <w:rPr>
          <w:rFonts w:ascii="Times New Roman" w:hAnsi="Times New Roman"/>
          <w:sz w:val="24"/>
          <w:lang w:val="en-US"/>
        </w:rPr>
        <w:t>I</w:t>
      </w:r>
      <w:proofErr w:type="spellStart"/>
      <w:r w:rsidRPr="00494422">
        <w:rPr>
          <w:rFonts w:ascii="Times New Roman" w:hAnsi="Times New Roman"/>
          <w:sz w:val="24"/>
        </w:rPr>
        <w:t>oT</w:t>
      </w:r>
      <w:proofErr w:type="spellEnd"/>
      <w:r w:rsidRPr="00494422">
        <w:rPr>
          <w:rFonts w:ascii="Times New Roman" w:hAnsi="Times New Roman"/>
          <w:sz w:val="24"/>
        </w:rPr>
        <w:t>)</w:t>
      </w:r>
      <w:r>
        <w:rPr>
          <w:rFonts w:ascii="Times New Roman" w:hAnsi="Times New Roman"/>
          <w:sz w:val="24"/>
        </w:rPr>
        <w:t>, сензори за събиране на данни</w:t>
      </w:r>
      <w:r w:rsidR="009507FD">
        <w:rPr>
          <w:rFonts w:ascii="Times New Roman" w:hAnsi="Times New Roman"/>
          <w:sz w:val="24"/>
        </w:rPr>
        <w:t xml:space="preserve"> относно тяхното състояние, производителност и т.н.</w:t>
      </w:r>
      <w:r>
        <w:rPr>
          <w:rFonts w:ascii="Times New Roman" w:hAnsi="Times New Roman"/>
          <w:sz w:val="24"/>
        </w:rPr>
        <w:t>, изкуствен интелект (AI) и</w:t>
      </w:r>
      <w:r w:rsidR="00317AC4">
        <w:rPr>
          <w:rFonts w:ascii="Times New Roman" w:hAnsi="Times New Roman"/>
          <w:sz w:val="24"/>
        </w:rPr>
        <w:t>ли</w:t>
      </w:r>
      <w:r>
        <w:rPr>
          <w:rFonts w:ascii="Times New Roman" w:hAnsi="Times New Roman"/>
          <w:sz w:val="24"/>
        </w:rPr>
        <w:t xml:space="preserve"> др</w:t>
      </w:r>
      <w:r w:rsidR="00F65A2D">
        <w:rPr>
          <w:rFonts w:ascii="Times New Roman" w:hAnsi="Times New Roman"/>
          <w:sz w:val="24"/>
        </w:rPr>
        <w:t xml:space="preserve">уги технологии, посочени в </w:t>
      </w:r>
      <w:r w:rsidR="00F65A2D" w:rsidRPr="00A23B2E">
        <w:rPr>
          <w:rFonts w:ascii="Times New Roman" w:hAnsi="Times New Roman"/>
          <w:b/>
          <w:sz w:val="24"/>
        </w:rPr>
        <w:t>Приложение 18</w:t>
      </w:r>
      <w:r w:rsidR="00125E79" w:rsidRPr="00125E79">
        <w:rPr>
          <w:rFonts w:ascii="Times New Roman" w:hAnsi="Times New Roman"/>
          <w:sz w:val="24"/>
        </w:rPr>
        <w:t xml:space="preserve"> </w:t>
      </w:r>
      <w:r w:rsidR="00125E79" w:rsidRPr="006F756A">
        <w:rPr>
          <w:rFonts w:ascii="Times New Roman" w:hAnsi="Times New Roman"/>
          <w:sz w:val="24"/>
        </w:rPr>
        <w:t>към Условията за кандидатстване</w:t>
      </w:r>
      <w:r w:rsidR="00A23B2E">
        <w:rPr>
          <w:rFonts w:ascii="Times New Roman" w:hAnsi="Times New Roman"/>
          <w:sz w:val="24"/>
        </w:rPr>
        <w:t>.</w:t>
      </w:r>
    </w:p>
    <w:p w14:paraId="79E11CFD" w14:textId="36DE16F0" w:rsidR="006F756A" w:rsidRPr="004211F7" w:rsidRDefault="006F756A"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6F756A">
        <w:rPr>
          <w:rFonts w:ascii="Times New Roman" w:hAnsi="Times New Roman"/>
          <w:sz w:val="24"/>
        </w:rPr>
        <w:t xml:space="preserve">Примери за допустими и недопустими активи </w:t>
      </w:r>
      <w:r w:rsidR="00EA516E">
        <w:rPr>
          <w:rFonts w:ascii="Times New Roman" w:hAnsi="Times New Roman"/>
          <w:sz w:val="24"/>
        </w:rPr>
        <w:t>(неизчерпателен списък)</w:t>
      </w:r>
      <w:r w:rsidR="00EA516E" w:rsidRPr="006F756A">
        <w:rPr>
          <w:rFonts w:ascii="Times New Roman" w:hAnsi="Times New Roman"/>
          <w:sz w:val="24"/>
        </w:rPr>
        <w:t xml:space="preserve"> </w:t>
      </w:r>
      <w:r w:rsidRPr="006F756A">
        <w:rPr>
          <w:rFonts w:ascii="Times New Roman" w:hAnsi="Times New Roman"/>
          <w:sz w:val="24"/>
        </w:rPr>
        <w:t xml:space="preserve">по процедурата са посочени в </w:t>
      </w:r>
      <w:r w:rsidRPr="006F756A">
        <w:rPr>
          <w:rFonts w:ascii="Times New Roman" w:hAnsi="Times New Roman"/>
          <w:b/>
          <w:sz w:val="24"/>
        </w:rPr>
        <w:t>Приложение 19</w:t>
      </w:r>
      <w:r w:rsidRPr="006F756A">
        <w:rPr>
          <w:rFonts w:ascii="Times New Roman" w:hAnsi="Times New Roman"/>
          <w:sz w:val="24"/>
        </w:rPr>
        <w:t xml:space="preserve"> към Условията за кандидатстване.</w:t>
      </w:r>
    </w:p>
    <w:p w14:paraId="1CA5B6AC" w14:textId="5CFD8A59" w:rsidR="00C6574D" w:rsidRPr="00F850C2" w:rsidRDefault="003475EB"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2B0AAC">
        <w:rPr>
          <w:rFonts w:ascii="Times New Roman" w:hAnsi="Times New Roman"/>
          <w:b/>
          <w:sz w:val="24"/>
        </w:rPr>
        <w:t xml:space="preserve">ВАЖНО: </w:t>
      </w:r>
      <w:r w:rsidRPr="002B0AAC">
        <w:rPr>
          <w:rFonts w:ascii="Times New Roman" w:hAnsi="Times New Roman"/>
          <w:sz w:val="24"/>
        </w:rPr>
        <w:t xml:space="preserve">Всички избрани изпълнители </w:t>
      </w:r>
      <w:r w:rsidR="00C82984">
        <w:rPr>
          <w:rFonts w:ascii="Times New Roman" w:hAnsi="Times New Roman"/>
          <w:sz w:val="24"/>
        </w:rPr>
        <w:t xml:space="preserve">на планираните по проекта дълготрайните активи, чрез които ще се осигури </w:t>
      </w:r>
      <w:r w:rsidRPr="002B0AAC">
        <w:rPr>
          <w:rFonts w:ascii="Times New Roman" w:hAnsi="Times New Roman"/>
          <w:sz w:val="24"/>
        </w:rPr>
        <w:t xml:space="preserve">въвеждане на </w:t>
      </w:r>
      <w:r w:rsidR="001D5B51">
        <w:rPr>
          <w:rFonts w:ascii="Times New Roman" w:hAnsi="Times New Roman"/>
          <w:sz w:val="24"/>
        </w:rPr>
        <w:t>технологиите от Индустрия 4.0</w:t>
      </w:r>
      <w:r w:rsidR="00C82984">
        <w:rPr>
          <w:rFonts w:ascii="Times New Roman" w:hAnsi="Times New Roman"/>
          <w:sz w:val="24"/>
        </w:rPr>
        <w:t>, трябва</w:t>
      </w:r>
      <w:r w:rsidR="00E56E5F">
        <w:rPr>
          <w:rFonts w:ascii="Times New Roman" w:hAnsi="Times New Roman"/>
          <w:sz w:val="24"/>
        </w:rPr>
        <w:t xml:space="preserve"> </w:t>
      </w:r>
      <w:r w:rsidRPr="00DA5BE9">
        <w:rPr>
          <w:rFonts w:ascii="Times New Roman" w:hAnsi="Times New Roman"/>
          <w:b/>
          <w:sz w:val="24"/>
        </w:rPr>
        <w:t>задължително</w:t>
      </w:r>
      <w:r w:rsidRPr="002B0AAC">
        <w:rPr>
          <w:rFonts w:ascii="Times New Roman" w:hAnsi="Times New Roman"/>
          <w:sz w:val="24"/>
        </w:rPr>
        <w:t xml:space="preserve"> да осигурят </w:t>
      </w:r>
      <w:r w:rsidRPr="00DA5BE9">
        <w:rPr>
          <w:rFonts w:ascii="Times New Roman" w:hAnsi="Times New Roman"/>
          <w:b/>
          <w:sz w:val="24"/>
        </w:rPr>
        <w:t xml:space="preserve">обучение </w:t>
      </w:r>
      <w:r w:rsidRPr="002B0AAC">
        <w:rPr>
          <w:rFonts w:ascii="Times New Roman" w:hAnsi="Times New Roman"/>
          <w:sz w:val="24"/>
        </w:rPr>
        <w:t>на персонала на предприятието</w:t>
      </w:r>
      <w:r w:rsidRPr="003475EB">
        <w:rPr>
          <w:rFonts w:ascii="Times New Roman" w:hAnsi="Times New Roman"/>
          <w:sz w:val="24"/>
        </w:rPr>
        <w:t>, ангажиран за работа с новите технологии.</w:t>
      </w:r>
      <w:r w:rsidR="00D37D04">
        <w:rPr>
          <w:rFonts w:ascii="Times New Roman" w:hAnsi="Times New Roman"/>
          <w:sz w:val="24"/>
        </w:rPr>
        <w:t xml:space="preserve"> </w:t>
      </w:r>
      <w:r w:rsidR="00D37D04" w:rsidRPr="00D37D04">
        <w:rPr>
          <w:rFonts w:ascii="Times New Roman" w:hAnsi="Times New Roman"/>
          <w:sz w:val="24"/>
        </w:rPr>
        <w:t xml:space="preserve">Разходите за </w:t>
      </w:r>
      <w:r w:rsidR="00D37D04">
        <w:rPr>
          <w:rFonts w:ascii="Times New Roman" w:hAnsi="Times New Roman"/>
          <w:sz w:val="24"/>
        </w:rPr>
        <w:t>обучение</w:t>
      </w:r>
      <w:r w:rsidR="00D37D04" w:rsidRPr="00D37D04">
        <w:rPr>
          <w:rFonts w:ascii="Times New Roman" w:hAnsi="Times New Roman"/>
          <w:sz w:val="24"/>
        </w:rPr>
        <w:t xml:space="preserve"> </w:t>
      </w:r>
      <w:r w:rsidR="00D37D04" w:rsidRPr="002B0AAC">
        <w:rPr>
          <w:rFonts w:ascii="Times New Roman" w:hAnsi="Times New Roman"/>
          <w:sz w:val="24"/>
        </w:rPr>
        <w:t>на персонала</w:t>
      </w:r>
      <w:r w:rsidR="00D37D04">
        <w:rPr>
          <w:rFonts w:ascii="Times New Roman" w:hAnsi="Times New Roman"/>
          <w:sz w:val="24"/>
        </w:rPr>
        <w:t xml:space="preserve">, </w:t>
      </w:r>
      <w:r w:rsidR="00D37D04" w:rsidRPr="003475EB">
        <w:rPr>
          <w:rFonts w:ascii="Times New Roman" w:hAnsi="Times New Roman"/>
          <w:sz w:val="24"/>
        </w:rPr>
        <w:t>ангажиран за работа с новите технологии</w:t>
      </w:r>
      <w:r w:rsidR="00D37D04">
        <w:rPr>
          <w:rFonts w:ascii="Times New Roman" w:hAnsi="Times New Roman"/>
          <w:sz w:val="24"/>
        </w:rPr>
        <w:t xml:space="preserve"> по проекта,</w:t>
      </w:r>
      <w:r w:rsidR="00D37D04" w:rsidRPr="00D37D04">
        <w:rPr>
          <w:rFonts w:ascii="Times New Roman" w:hAnsi="Times New Roman"/>
          <w:sz w:val="24"/>
        </w:rPr>
        <w:t xml:space="preserve"> са допустими само в случай, че са включени в общата стойност на съответния/те актив/и, посочен/и в раздел „Бюджет“ от Формуляра за кандидатстване. </w:t>
      </w:r>
      <w:r w:rsidR="00EB289A" w:rsidRPr="00EB289A">
        <w:rPr>
          <w:rFonts w:ascii="Times New Roman" w:hAnsi="Times New Roman"/>
          <w:sz w:val="24"/>
        </w:rPr>
        <w:t xml:space="preserve">В случай че в представената оферта разходите за обучение не са включени в общата стойност на съответния/те актив/и, а са отделно </w:t>
      </w:r>
      <w:proofErr w:type="spellStart"/>
      <w:r w:rsidR="00EB289A" w:rsidRPr="00EB289A">
        <w:rPr>
          <w:rFonts w:ascii="Times New Roman" w:hAnsi="Times New Roman"/>
          <w:sz w:val="24"/>
        </w:rPr>
        <w:t>остойностени</w:t>
      </w:r>
      <w:proofErr w:type="spellEnd"/>
      <w:r w:rsidR="00EB289A" w:rsidRPr="00EB289A">
        <w:rPr>
          <w:rFonts w:ascii="Times New Roman" w:hAnsi="Times New Roman"/>
          <w:sz w:val="24"/>
        </w:rPr>
        <w:t>, същите ще се считат за недопустими</w:t>
      </w:r>
      <w:r w:rsidR="00EB289A">
        <w:rPr>
          <w:rFonts w:ascii="Times New Roman" w:hAnsi="Times New Roman"/>
          <w:sz w:val="24"/>
        </w:rPr>
        <w:t>.</w:t>
      </w:r>
      <w:r w:rsidR="00EB289A" w:rsidRPr="00EB289A">
        <w:rPr>
          <w:rFonts w:ascii="Times New Roman" w:hAnsi="Times New Roman"/>
          <w:sz w:val="24"/>
        </w:rPr>
        <w:t xml:space="preserve"> </w:t>
      </w:r>
      <w:r w:rsidR="00D37D04" w:rsidRPr="00D37D04">
        <w:rPr>
          <w:rFonts w:ascii="Times New Roman" w:hAnsi="Times New Roman"/>
          <w:sz w:val="24"/>
        </w:rPr>
        <w:t xml:space="preserve">В случай че разходите за </w:t>
      </w:r>
      <w:r w:rsidR="00D37D04">
        <w:rPr>
          <w:rFonts w:ascii="Times New Roman" w:hAnsi="Times New Roman"/>
          <w:sz w:val="24"/>
        </w:rPr>
        <w:t xml:space="preserve">обучение </w:t>
      </w:r>
      <w:r w:rsidR="00D37D04" w:rsidRPr="00D37D04">
        <w:rPr>
          <w:rFonts w:ascii="Times New Roman" w:hAnsi="Times New Roman"/>
          <w:sz w:val="24"/>
        </w:rPr>
        <w:t>са посочени на отделен бюджетен ред, същите ще бъдат премахнати от бюджета на проекта.</w:t>
      </w:r>
      <w:r w:rsidR="00103283">
        <w:rPr>
          <w:rFonts w:ascii="Times New Roman" w:hAnsi="Times New Roman"/>
          <w:sz w:val="24"/>
        </w:rPr>
        <w:t xml:space="preserve"> </w:t>
      </w:r>
    </w:p>
    <w:p w14:paraId="7509FAE8" w14:textId="7BE4835C" w:rsidR="00920074" w:rsidRDefault="000A4617"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0A4617">
        <w:rPr>
          <w:rFonts w:ascii="Times New Roman" w:hAnsi="Times New Roman"/>
          <w:sz w:val="24"/>
        </w:rPr>
        <w:t xml:space="preserve">Разходи за: </w:t>
      </w:r>
      <w:r>
        <w:rPr>
          <w:rFonts w:ascii="Times New Roman" w:hAnsi="Times New Roman"/>
          <w:sz w:val="24"/>
        </w:rPr>
        <w:t xml:space="preserve">планиране и анализ на </w:t>
      </w:r>
      <w:r w:rsidRPr="000A4617">
        <w:rPr>
          <w:rFonts w:ascii="Times New Roman" w:hAnsi="Times New Roman"/>
          <w:sz w:val="24"/>
        </w:rPr>
        <w:t xml:space="preserve">цифровата трансформация, оценка на техническата и финансовата осъществимост на инвестицията, проектиране на необходимата за внедряване технология от Индустрия 4.0, внедряване на новата технология и интегрирането </w:t>
      </w:r>
      <w:r w:rsidR="00725A1F">
        <w:rPr>
          <w:rFonts w:ascii="Times New Roman" w:hAnsi="Times New Roman"/>
          <w:sz w:val="24"/>
        </w:rPr>
        <w:t>ѝ</w:t>
      </w:r>
      <w:r w:rsidRPr="000A4617">
        <w:rPr>
          <w:rFonts w:ascii="Times New Roman" w:hAnsi="Times New Roman"/>
          <w:sz w:val="24"/>
        </w:rPr>
        <w:t xml:space="preserve"> с наличните </w:t>
      </w:r>
      <w:r w:rsidR="00C26072">
        <w:rPr>
          <w:rFonts w:ascii="Times New Roman" w:hAnsi="Times New Roman"/>
          <w:sz w:val="24"/>
        </w:rPr>
        <w:t>технологии</w:t>
      </w:r>
      <w:r w:rsidR="00C26072" w:rsidRPr="000A4617">
        <w:rPr>
          <w:rFonts w:ascii="Times New Roman" w:hAnsi="Times New Roman"/>
          <w:sz w:val="24"/>
        </w:rPr>
        <w:t xml:space="preserve"> </w:t>
      </w:r>
      <w:r w:rsidRPr="000A4617">
        <w:rPr>
          <w:rFonts w:ascii="Times New Roman" w:hAnsi="Times New Roman"/>
          <w:sz w:val="24"/>
        </w:rPr>
        <w:t>в предприятието, тестване, обучение на персонала, ангажиран за работа с новата технология</w:t>
      </w:r>
      <w:r>
        <w:rPr>
          <w:rFonts w:ascii="Times New Roman" w:hAnsi="Times New Roman"/>
          <w:sz w:val="24"/>
        </w:rPr>
        <w:t xml:space="preserve"> и др.</w:t>
      </w:r>
      <w:r w:rsidRPr="000A4617">
        <w:rPr>
          <w:rFonts w:ascii="Times New Roman" w:hAnsi="Times New Roman"/>
          <w:sz w:val="24"/>
        </w:rPr>
        <w:t>, са допустими само в случай, че са включени в общата стойност на съответния/те актив/и, посочен/и в раздел „Бюджет“ от Формуляра за кандидатстване. В случай че подобни разходи са посочени на отделен бюджетен ред, същите ще бъдат премахнати от бюджета на проекта.</w:t>
      </w:r>
      <w:r w:rsidR="001D5B51">
        <w:rPr>
          <w:rFonts w:ascii="Times New Roman" w:hAnsi="Times New Roman"/>
          <w:sz w:val="24"/>
        </w:rPr>
        <w:t xml:space="preserve"> </w:t>
      </w:r>
    </w:p>
    <w:p w14:paraId="578569FB" w14:textId="15BCF4E1" w:rsidR="00FE41B4" w:rsidRDefault="006E4C3A"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Pr>
          <w:rFonts w:ascii="Times New Roman" w:hAnsi="Times New Roman"/>
          <w:b/>
          <w:sz w:val="24"/>
          <w:szCs w:val="24"/>
        </w:rPr>
        <w:t>В</w:t>
      </w:r>
      <w:r w:rsidR="00F47E42" w:rsidRPr="003F72C8">
        <w:rPr>
          <w:rFonts w:ascii="Times New Roman" w:hAnsi="Times New Roman"/>
          <w:b/>
          <w:sz w:val="24"/>
          <w:szCs w:val="24"/>
        </w:rPr>
        <w:t xml:space="preserve">секи един </w:t>
      </w:r>
      <w:r w:rsidR="000A4617">
        <w:rPr>
          <w:rFonts w:ascii="Times New Roman" w:hAnsi="Times New Roman"/>
          <w:b/>
          <w:sz w:val="24"/>
          <w:szCs w:val="24"/>
        </w:rPr>
        <w:t>актив (</w:t>
      </w:r>
      <w:r w:rsidR="00F47E42" w:rsidRPr="003F72C8">
        <w:rPr>
          <w:rFonts w:ascii="Times New Roman" w:hAnsi="Times New Roman"/>
          <w:b/>
          <w:sz w:val="24"/>
          <w:szCs w:val="24"/>
        </w:rPr>
        <w:t>ДМА/ДНА</w:t>
      </w:r>
      <w:r w:rsidR="000A4617">
        <w:rPr>
          <w:rFonts w:ascii="Times New Roman" w:hAnsi="Times New Roman"/>
          <w:b/>
          <w:sz w:val="24"/>
          <w:szCs w:val="24"/>
        </w:rPr>
        <w:t>)</w:t>
      </w:r>
      <w:r w:rsidR="00F47E42" w:rsidRPr="003F72C8">
        <w:rPr>
          <w:rFonts w:ascii="Times New Roman" w:hAnsi="Times New Roman"/>
          <w:b/>
          <w:sz w:val="24"/>
          <w:szCs w:val="24"/>
        </w:rPr>
        <w:t xml:space="preserve">, заявен в бюджета на проекта, следва да бъде </w:t>
      </w:r>
      <w:r w:rsidR="00D74282">
        <w:rPr>
          <w:rFonts w:ascii="Times New Roman" w:hAnsi="Times New Roman"/>
          <w:b/>
          <w:sz w:val="24"/>
          <w:szCs w:val="24"/>
        </w:rPr>
        <w:t>обоснован като нужен</w:t>
      </w:r>
      <w:r w:rsidR="00D74282" w:rsidRPr="003F72C8">
        <w:rPr>
          <w:rFonts w:ascii="Times New Roman" w:hAnsi="Times New Roman"/>
          <w:b/>
          <w:sz w:val="24"/>
          <w:szCs w:val="24"/>
        </w:rPr>
        <w:t xml:space="preserve"> </w:t>
      </w:r>
      <w:r w:rsidR="00F47E42" w:rsidRPr="003F72C8">
        <w:rPr>
          <w:rFonts w:ascii="Times New Roman" w:hAnsi="Times New Roman"/>
          <w:b/>
          <w:sz w:val="24"/>
          <w:szCs w:val="24"/>
        </w:rPr>
        <w:t>за въвеждане на съответната технология</w:t>
      </w:r>
      <w:r w:rsidR="00920074">
        <w:rPr>
          <w:rFonts w:ascii="Times New Roman" w:hAnsi="Times New Roman"/>
          <w:b/>
          <w:sz w:val="24"/>
          <w:szCs w:val="24"/>
        </w:rPr>
        <w:t xml:space="preserve"> от Приложение 18</w:t>
      </w:r>
      <w:r w:rsidR="00F47E42" w:rsidRPr="003F72C8">
        <w:rPr>
          <w:rFonts w:ascii="Times New Roman" w:hAnsi="Times New Roman"/>
          <w:b/>
          <w:sz w:val="24"/>
          <w:szCs w:val="24"/>
        </w:rPr>
        <w:t xml:space="preserve"> и/или да бъде базиран на нея и/или да притежава технол</w:t>
      </w:r>
      <w:r w:rsidR="00F47E42" w:rsidRPr="00464BD6">
        <w:rPr>
          <w:rFonts w:ascii="Times New Roman" w:hAnsi="Times New Roman"/>
          <w:b/>
          <w:sz w:val="24"/>
          <w:szCs w:val="24"/>
        </w:rPr>
        <w:t>огията като техническа характери</w:t>
      </w:r>
      <w:r w:rsidR="00F47E42" w:rsidRPr="003F72C8">
        <w:rPr>
          <w:rFonts w:ascii="Times New Roman" w:hAnsi="Times New Roman"/>
          <w:b/>
          <w:sz w:val="24"/>
          <w:szCs w:val="24"/>
        </w:rPr>
        <w:t>стика/функционалност</w:t>
      </w:r>
      <w:r w:rsidR="00F47E42" w:rsidRPr="00204843">
        <w:rPr>
          <w:rFonts w:ascii="Times New Roman" w:hAnsi="Times New Roman"/>
          <w:sz w:val="24"/>
          <w:szCs w:val="24"/>
        </w:rPr>
        <w:t>.</w:t>
      </w:r>
      <w:r w:rsidR="00557430">
        <w:rPr>
          <w:rFonts w:ascii="Times New Roman" w:hAnsi="Times New Roman"/>
          <w:sz w:val="24"/>
          <w:szCs w:val="24"/>
        </w:rPr>
        <w:t xml:space="preserve"> Обосновка за необходимостта и връзката на придобиваните по проекта активи </w:t>
      </w:r>
      <w:r w:rsidR="00557430" w:rsidRPr="00557430">
        <w:rPr>
          <w:rFonts w:ascii="Times New Roman" w:hAnsi="Times New Roman"/>
          <w:sz w:val="24"/>
          <w:szCs w:val="24"/>
        </w:rPr>
        <w:t>(ДМА/ДНА)</w:t>
      </w:r>
      <w:r w:rsidR="00557430">
        <w:rPr>
          <w:rFonts w:ascii="Times New Roman" w:hAnsi="Times New Roman"/>
          <w:sz w:val="24"/>
          <w:szCs w:val="24"/>
        </w:rPr>
        <w:t xml:space="preserve"> с</w:t>
      </w:r>
      <w:r w:rsidR="000E535C">
        <w:rPr>
          <w:rFonts w:ascii="Times New Roman" w:hAnsi="Times New Roman"/>
          <w:sz w:val="24"/>
          <w:szCs w:val="24"/>
        </w:rPr>
        <w:t>ъс съответната</w:t>
      </w:r>
      <w:r w:rsidR="00557430">
        <w:rPr>
          <w:rFonts w:ascii="Times New Roman" w:hAnsi="Times New Roman"/>
          <w:sz w:val="24"/>
          <w:szCs w:val="24"/>
        </w:rPr>
        <w:t xml:space="preserve"> въвеждан</w:t>
      </w:r>
      <w:r w:rsidR="000E535C">
        <w:rPr>
          <w:rFonts w:ascii="Times New Roman" w:hAnsi="Times New Roman"/>
          <w:sz w:val="24"/>
          <w:szCs w:val="24"/>
        </w:rPr>
        <w:t>а</w:t>
      </w:r>
      <w:r w:rsidR="00557430">
        <w:rPr>
          <w:rFonts w:ascii="Times New Roman" w:hAnsi="Times New Roman"/>
          <w:sz w:val="24"/>
          <w:szCs w:val="24"/>
        </w:rPr>
        <w:t xml:space="preserve"> </w:t>
      </w:r>
      <w:r w:rsidR="00CA43AA">
        <w:rPr>
          <w:rFonts w:ascii="Times New Roman" w:hAnsi="Times New Roman"/>
          <w:sz w:val="24"/>
          <w:szCs w:val="24"/>
        </w:rPr>
        <w:t xml:space="preserve">в предприятието </w:t>
      </w:r>
      <w:r w:rsidR="00CA3665">
        <w:rPr>
          <w:rFonts w:ascii="Times New Roman" w:hAnsi="Times New Roman"/>
          <w:sz w:val="24"/>
          <w:szCs w:val="24"/>
        </w:rPr>
        <w:t xml:space="preserve">една или повече </w:t>
      </w:r>
      <w:r w:rsidR="00557430">
        <w:rPr>
          <w:rFonts w:ascii="Times New Roman" w:hAnsi="Times New Roman"/>
          <w:sz w:val="24"/>
          <w:szCs w:val="24"/>
        </w:rPr>
        <w:t>технологи</w:t>
      </w:r>
      <w:r w:rsidR="00CA3665">
        <w:rPr>
          <w:rFonts w:ascii="Times New Roman" w:hAnsi="Times New Roman"/>
          <w:sz w:val="24"/>
          <w:szCs w:val="24"/>
        </w:rPr>
        <w:t>и</w:t>
      </w:r>
      <w:r w:rsidR="00A7590C">
        <w:rPr>
          <w:rFonts w:ascii="Times New Roman" w:hAnsi="Times New Roman"/>
          <w:sz w:val="24"/>
          <w:szCs w:val="24"/>
        </w:rPr>
        <w:t xml:space="preserve">, както и </w:t>
      </w:r>
      <w:r w:rsidR="00CA3665">
        <w:rPr>
          <w:rFonts w:ascii="Times New Roman" w:hAnsi="Times New Roman"/>
          <w:sz w:val="24"/>
          <w:szCs w:val="24"/>
        </w:rPr>
        <w:t xml:space="preserve">информация за </w:t>
      </w:r>
      <w:r w:rsidR="00A7590C" w:rsidRPr="00A7590C">
        <w:rPr>
          <w:rFonts w:ascii="Times New Roman" w:hAnsi="Times New Roman"/>
          <w:sz w:val="24"/>
          <w:szCs w:val="24"/>
        </w:rPr>
        <w:t>интегриране</w:t>
      </w:r>
      <w:r w:rsidR="00CA3665">
        <w:rPr>
          <w:rFonts w:ascii="Times New Roman" w:hAnsi="Times New Roman"/>
          <w:sz w:val="24"/>
          <w:szCs w:val="24"/>
        </w:rPr>
        <w:t>то</w:t>
      </w:r>
      <w:r w:rsidR="00A7590C" w:rsidRPr="00A7590C">
        <w:rPr>
          <w:rFonts w:ascii="Times New Roman" w:hAnsi="Times New Roman"/>
          <w:sz w:val="24"/>
          <w:szCs w:val="24"/>
        </w:rPr>
        <w:t xml:space="preserve"> на нововъведените технологии от Индустрия 4.0 с наличните технологии в предприятието-кандидат</w:t>
      </w:r>
      <w:r w:rsidR="00CA3665">
        <w:rPr>
          <w:rFonts w:ascii="Times New Roman" w:hAnsi="Times New Roman"/>
          <w:sz w:val="24"/>
          <w:szCs w:val="24"/>
        </w:rPr>
        <w:t>,</w:t>
      </w:r>
      <w:r w:rsidR="00A7590C">
        <w:rPr>
          <w:rFonts w:ascii="Times New Roman" w:hAnsi="Times New Roman"/>
          <w:sz w:val="24"/>
          <w:szCs w:val="24"/>
          <w:lang w:val="en-US"/>
        </w:rPr>
        <w:t xml:space="preserve"> </w:t>
      </w:r>
      <w:r w:rsidR="00557430">
        <w:rPr>
          <w:rFonts w:ascii="Times New Roman" w:hAnsi="Times New Roman"/>
          <w:sz w:val="24"/>
          <w:szCs w:val="24"/>
        </w:rPr>
        <w:t>следва да бъде представена в раздел „</w:t>
      </w:r>
      <w:r w:rsidR="00557430" w:rsidRPr="00557430">
        <w:rPr>
          <w:rFonts w:ascii="Times New Roman" w:hAnsi="Times New Roman"/>
          <w:sz w:val="24"/>
          <w:szCs w:val="24"/>
        </w:rPr>
        <w:t xml:space="preserve">Допълнителна информация, необходима за оценка на проектното </w:t>
      </w:r>
      <w:r w:rsidR="00557430" w:rsidRPr="00557430">
        <w:rPr>
          <w:rFonts w:ascii="Times New Roman" w:hAnsi="Times New Roman"/>
          <w:sz w:val="24"/>
          <w:szCs w:val="24"/>
        </w:rPr>
        <w:lastRenderedPageBreak/>
        <w:t>предложение“ от Формуляра за кандидатстване</w:t>
      </w:r>
      <w:r w:rsidR="00557430">
        <w:rPr>
          <w:rFonts w:ascii="Times New Roman" w:hAnsi="Times New Roman"/>
          <w:sz w:val="24"/>
          <w:szCs w:val="24"/>
        </w:rPr>
        <w:t>.</w:t>
      </w:r>
      <w:r w:rsidR="00F47E42">
        <w:rPr>
          <w:rFonts w:ascii="Times New Roman" w:hAnsi="Times New Roman"/>
          <w:sz w:val="24"/>
          <w:szCs w:val="24"/>
        </w:rPr>
        <w:t xml:space="preserve"> В случай, че даден </w:t>
      </w:r>
      <w:r w:rsidR="00F47E42" w:rsidRPr="00204843">
        <w:rPr>
          <w:rFonts w:ascii="Times New Roman" w:hAnsi="Times New Roman"/>
          <w:sz w:val="24"/>
          <w:szCs w:val="24"/>
        </w:rPr>
        <w:t>ДМА/</w:t>
      </w:r>
      <w:r w:rsidR="00F47E42" w:rsidRPr="003F72C8">
        <w:rPr>
          <w:rFonts w:ascii="Times New Roman" w:hAnsi="Times New Roman"/>
          <w:sz w:val="24"/>
          <w:szCs w:val="24"/>
        </w:rPr>
        <w:t>ДНА, заявен в бюджета на проекта</w:t>
      </w:r>
      <w:r w:rsidR="00F47E42">
        <w:rPr>
          <w:rFonts w:ascii="Times New Roman" w:hAnsi="Times New Roman"/>
          <w:sz w:val="24"/>
          <w:szCs w:val="24"/>
        </w:rPr>
        <w:t xml:space="preserve">, не е </w:t>
      </w:r>
      <w:r w:rsidR="00D74282" w:rsidRPr="00D74282">
        <w:rPr>
          <w:rFonts w:ascii="Times New Roman" w:hAnsi="Times New Roman"/>
          <w:sz w:val="24"/>
          <w:szCs w:val="24"/>
        </w:rPr>
        <w:t>обоснован като нужен</w:t>
      </w:r>
      <w:r w:rsidR="00F47E42">
        <w:rPr>
          <w:rFonts w:ascii="Times New Roman" w:hAnsi="Times New Roman"/>
          <w:sz w:val="24"/>
          <w:szCs w:val="24"/>
        </w:rPr>
        <w:t xml:space="preserve"> за </w:t>
      </w:r>
      <w:r w:rsidR="00F47E42" w:rsidRPr="003F72C8">
        <w:rPr>
          <w:rFonts w:ascii="Times New Roman" w:hAnsi="Times New Roman"/>
          <w:sz w:val="24"/>
          <w:szCs w:val="24"/>
        </w:rPr>
        <w:t xml:space="preserve">въвеждане на съответната технология и/или </w:t>
      </w:r>
      <w:r w:rsidR="00F47E42">
        <w:rPr>
          <w:rFonts w:ascii="Times New Roman" w:hAnsi="Times New Roman"/>
          <w:sz w:val="24"/>
          <w:szCs w:val="24"/>
        </w:rPr>
        <w:t>не е</w:t>
      </w:r>
      <w:r w:rsidR="00F47E42" w:rsidRPr="003F72C8">
        <w:rPr>
          <w:rFonts w:ascii="Times New Roman" w:hAnsi="Times New Roman"/>
          <w:sz w:val="24"/>
          <w:szCs w:val="24"/>
        </w:rPr>
        <w:t xml:space="preserve"> базиран на нея и/или </w:t>
      </w:r>
      <w:r w:rsidR="00F47E42">
        <w:rPr>
          <w:rFonts w:ascii="Times New Roman" w:hAnsi="Times New Roman"/>
          <w:sz w:val="24"/>
          <w:szCs w:val="24"/>
        </w:rPr>
        <w:t xml:space="preserve">не притежава </w:t>
      </w:r>
      <w:r w:rsidR="00F47E42" w:rsidRPr="00204843">
        <w:rPr>
          <w:rFonts w:ascii="Times New Roman" w:hAnsi="Times New Roman"/>
          <w:sz w:val="24"/>
          <w:szCs w:val="24"/>
        </w:rPr>
        <w:t>технол</w:t>
      </w:r>
      <w:r w:rsidR="00F47E42" w:rsidRPr="003F72C8">
        <w:rPr>
          <w:rFonts w:ascii="Times New Roman" w:hAnsi="Times New Roman"/>
          <w:sz w:val="24"/>
          <w:szCs w:val="24"/>
        </w:rPr>
        <w:t>огията като техническа характери</w:t>
      </w:r>
      <w:r w:rsidR="00F47E42" w:rsidRPr="00204843">
        <w:rPr>
          <w:rFonts w:ascii="Times New Roman" w:hAnsi="Times New Roman"/>
          <w:sz w:val="24"/>
          <w:szCs w:val="24"/>
        </w:rPr>
        <w:t>стика/функционалност</w:t>
      </w:r>
      <w:r w:rsidR="00F47E42">
        <w:rPr>
          <w:rFonts w:ascii="Times New Roman" w:hAnsi="Times New Roman"/>
          <w:sz w:val="24"/>
          <w:szCs w:val="24"/>
        </w:rPr>
        <w:t xml:space="preserve">, </w:t>
      </w:r>
      <w:r w:rsidR="00F47E42" w:rsidRPr="003F72C8">
        <w:rPr>
          <w:rFonts w:ascii="Times New Roman" w:hAnsi="Times New Roman"/>
          <w:b/>
          <w:sz w:val="24"/>
          <w:szCs w:val="24"/>
        </w:rPr>
        <w:t>разходът за него ще се счита за недопустим.</w:t>
      </w:r>
      <w:r w:rsidR="003C5EDD">
        <w:rPr>
          <w:rFonts w:ascii="Times New Roman" w:hAnsi="Times New Roman"/>
          <w:b/>
          <w:sz w:val="24"/>
          <w:szCs w:val="24"/>
        </w:rPr>
        <w:t xml:space="preserve"> </w:t>
      </w:r>
    </w:p>
    <w:p w14:paraId="660EAF73" w14:textId="7CE0C392" w:rsidR="006F7464" w:rsidRDefault="00522AB9" w:rsidP="00522AB9">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522AB9">
        <w:rPr>
          <w:rFonts w:ascii="Times New Roman" w:hAnsi="Times New Roman"/>
          <w:b/>
          <w:sz w:val="24"/>
          <w:szCs w:val="24"/>
        </w:rPr>
        <w:t>ВАЖНО:</w:t>
      </w:r>
      <w:r>
        <w:rPr>
          <w:rFonts w:ascii="Times New Roman" w:hAnsi="Times New Roman"/>
          <w:sz w:val="24"/>
          <w:szCs w:val="24"/>
        </w:rPr>
        <w:t xml:space="preserve"> В раздел </w:t>
      </w:r>
      <w:r w:rsidR="006F7464">
        <w:rPr>
          <w:rFonts w:ascii="Times New Roman" w:hAnsi="Times New Roman"/>
          <w:sz w:val="24"/>
          <w:szCs w:val="24"/>
        </w:rPr>
        <w:t xml:space="preserve">„Е-Декларации“, поле </w:t>
      </w:r>
      <w:r>
        <w:rPr>
          <w:rFonts w:ascii="Times New Roman" w:hAnsi="Times New Roman"/>
          <w:sz w:val="24"/>
          <w:szCs w:val="24"/>
        </w:rPr>
        <w:t>„Техническа спецификация</w:t>
      </w:r>
      <w:r w:rsidR="005A711C" w:rsidRPr="005A711C">
        <w:rPr>
          <w:rFonts w:ascii="Times New Roman" w:hAnsi="Times New Roman"/>
          <w:sz w:val="24"/>
          <w:szCs w:val="24"/>
        </w:rPr>
        <w:t xml:space="preserve"> на предвидените за закупуване ДМА и/или ДНА</w:t>
      </w:r>
      <w:r>
        <w:rPr>
          <w:rFonts w:ascii="Times New Roman" w:hAnsi="Times New Roman"/>
          <w:sz w:val="24"/>
          <w:szCs w:val="24"/>
        </w:rPr>
        <w:t>“</w:t>
      </w:r>
      <w:r w:rsidRPr="00522AB9">
        <w:rPr>
          <w:rFonts w:ascii="Times New Roman" w:hAnsi="Times New Roman"/>
          <w:sz w:val="24"/>
          <w:szCs w:val="24"/>
        </w:rPr>
        <w:t xml:space="preserve"> от Формуляра за кандидатстване кандидатите следва да отбележат за всеки от планираните за закупуване ДМА и/или ДНА за коя от въвежданите по проекта технологии съгласно Приложение 18 е необходим. В случай че предвиден за придобиване Д</w:t>
      </w:r>
      <w:r w:rsidR="00CD2610">
        <w:rPr>
          <w:rFonts w:ascii="Times New Roman" w:hAnsi="Times New Roman"/>
          <w:sz w:val="24"/>
          <w:szCs w:val="24"/>
        </w:rPr>
        <w:t>М</w:t>
      </w:r>
      <w:r w:rsidRPr="00522AB9">
        <w:rPr>
          <w:rFonts w:ascii="Times New Roman" w:hAnsi="Times New Roman"/>
          <w:sz w:val="24"/>
          <w:szCs w:val="24"/>
        </w:rPr>
        <w:t>А/Д</w:t>
      </w:r>
      <w:r w:rsidR="00CD2610">
        <w:rPr>
          <w:rFonts w:ascii="Times New Roman" w:hAnsi="Times New Roman"/>
          <w:sz w:val="24"/>
          <w:szCs w:val="24"/>
        </w:rPr>
        <w:t>Н</w:t>
      </w:r>
      <w:r w:rsidRPr="00522AB9">
        <w:rPr>
          <w:rFonts w:ascii="Times New Roman" w:hAnsi="Times New Roman"/>
          <w:sz w:val="24"/>
          <w:szCs w:val="24"/>
        </w:rPr>
        <w:t xml:space="preserve">А може да въвежда повече от една технология от Индустрия 4.0, съгласно Приложение 18, в </w:t>
      </w:r>
      <w:r w:rsidR="00145777">
        <w:rPr>
          <w:rFonts w:ascii="Times New Roman" w:hAnsi="Times New Roman"/>
          <w:sz w:val="24"/>
          <w:szCs w:val="24"/>
        </w:rPr>
        <w:t>поле</w:t>
      </w:r>
      <w:r>
        <w:rPr>
          <w:rFonts w:ascii="Times New Roman" w:hAnsi="Times New Roman"/>
          <w:sz w:val="24"/>
          <w:szCs w:val="24"/>
        </w:rPr>
        <w:t xml:space="preserve"> „</w:t>
      </w:r>
      <w:r w:rsidRPr="00522AB9">
        <w:rPr>
          <w:rFonts w:ascii="Times New Roman" w:hAnsi="Times New Roman"/>
          <w:sz w:val="24"/>
          <w:szCs w:val="24"/>
        </w:rPr>
        <w:t>Техническа спецификация</w:t>
      </w:r>
      <w:r w:rsidR="00E838DC" w:rsidRPr="00E838DC">
        <w:rPr>
          <w:rFonts w:ascii="Times New Roman" w:hAnsi="Times New Roman"/>
          <w:sz w:val="24"/>
          <w:szCs w:val="24"/>
        </w:rPr>
        <w:t xml:space="preserve"> </w:t>
      </w:r>
      <w:r w:rsidR="00E838DC" w:rsidRPr="005A711C">
        <w:rPr>
          <w:rFonts w:ascii="Times New Roman" w:hAnsi="Times New Roman"/>
          <w:sz w:val="24"/>
          <w:szCs w:val="24"/>
        </w:rPr>
        <w:t>на предвидените за закупуване ДМА и/или ДНА</w:t>
      </w:r>
      <w:r>
        <w:rPr>
          <w:rFonts w:ascii="Times New Roman" w:hAnsi="Times New Roman"/>
          <w:sz w:val="24"/>
          <w:szCs w:val="24"/>
        </w:rPr>
        <w:t>“</w:t>
      </w:r>
      <w:r w:rsidR="005A711C" w:rsidRPr="005A711C">
        <w:rPr>
          <w:rFonts w:ascii="Times New Roman" w:hAnsi="Times New Roman"/>
          <w:sz w:val="24"/>
          <w:szCs w:val="24"/>
        </w:rPr>
        <w:t xml:space="preserve"> </w:t>
      </w:r>
      <w:r w:rsidR="005A711C" w:rsidRPr="00522AB9">
        <w:rPr>
          <w:rFonts w:ascii="Times New Roman" w:hAnsi="Times New Roman"/>
          <w:sz w:val="24"/>
          <w:szCs w:val="24"/>
        </w:rPr>
        <w:t>от Формуляра за кандидатстване</w:t>
      </w:r>
      <w:r w:rsidRPr="00522AB9">
        <w:rPr>
          <w:rFonts w:ascii="Times New Roman" w:hAnsi="Times New Roman"/>
          <w:sz w:val="24"/>
          <w:szCs w:val="24"/>
        </w:rPr>
        <w:t>, в колона „Наименование на технологията от Индустрия 4.0, която се въвежда чрез съответния а</w:t>
      </w:r>
      <w:r>
        <w:rPr>
          <w:rFonts w:ascii="Times New Roman" w:hAnsi="Times New Roman"/>
          <w:sz w:val="24"/>
          <w:szCs w:val="24"/>
        </w:rPr>
        <w:t>ктив“, следва да бъде посочена САМО ЕДНА ОТ ТЯХ КАТО ВОДЕЩА</w:t>
      </w:r>
      <w:r w:rsidRPr="00522AB9">
        <w:rPr>
          <w:rFonts w:ascii="Times New Roman" w:hAnsi="Times New Roman"/>
          <w:sz w:val="24"/>
          <w:szCs w:val="24"/>
        </w:rPr>
        <w:t xml:space="preserve">. </w:t>
      </w:r>
      <w:r w:rsidR="006F7464" w:rsidRPr="001F133C">
        <w:rPr>
          <w:rFonts w:ascii="Times New Roman" w:hAnsi="Times New Roman"/>
          <w:sz w:val="24"/>
          <w:szCs w:val="24"/>
        </w:rPr>
        <w:t>Така определената като водеща технология ще бъде взета предвид при оценката по критерий „Въведени технологии от Индустрия 4.0 в резултат на проекта“ от техническата и финансова оценка по процедурата</w:t>
      </w:r>
      <w:r w:rsidR="00DE30BC">
        <w:rPr>
          <w:rFonts w:ascii="Times New Roman" w:hAnsi="Times New Roman"/>
          <w:sz w:val="24"/>
          <w:szCs w:val="24"/>
        </w:rPr>
        <w:t>,</w:t>
      </w:r>
      <w:r w:rsidR="00DE30BC" w:rsidRPr="00DE30BC">
        <w:rPr>
          <w:rFonts w:ascii="Times New Roman" w:hAnsi="Times New Roman"/>
          <w:sz w:val="24"/>
          <w:szCs w:val="24"/>
        </w:rPr>
        <w:t xml:space="preserve"> съгласно Приложение 6</w:t>
      </w:r>
      <w:r w:rsidR="00DE30BC">
        <w:rPr>
          <w:rFonts w:ascii="Times New Roman" w:hAnsi="Times New Roman"/>
          <w:sz w:val="24"/>
          <w:szCs w:val="24"/>
        </w:rPr>
        <w:t xml:space="preserve"> – „</w:t>
      </w:r>
      <w:r w:rsidR="00DE30BC" w:rsidRPr="00DE30BC">
        <w:rPr>
          <w:rFonts w:ascii="Times New Roman" w:hAnsi="Times New Roman"/>
          <w:sz w:val="24"/>
          <w:szCs w:val="24"/>
        </w:rPr>
        <w:t>Критерии и методология за оценка на проектните предложения</w:t>
      </w:r>
      <w:r w:rsidR="00DE30BC">
        <w:rPr>
          <w:rFonts w:ascii="Times New Roman" w:hAnsi="Times New Roman"/>
          <w:sz w:val="24"/>
          <w:szCs w:val="24"/>
        </w:rPr>
        <w:t>“</w:t>
      </w:r>
      <w:r w:rsidR="006F7464" w:rsidRPr="001F133C">
        <w:rPr>
          <w:rFonts w:ascii="Times New Roman" w:hAnsi="Times New Roman"/>
          <w:sz w:val="24"/>
          <w:szCs w:val="24"/>
        </w:rPr>
        <w:t>.</w:t>
      </w:r>
      <w:r w:rsidR="006F7464">
        <w:rPr>
          <w:rFonts w:ascii="Times New Roman" w:hAnsi="Times New Roman"/>
          <w:sz w:val="24"/>
          <w:szCs w:val="24"/>
        </w:rPr>
        <w:t xml:space="preserve"> </w:t>
      </w:r>
    </w:p>
    <w:p w14:paraId="53371440" w14:textId="77777777" w:rsidR="00684837" w:rsidRPr="00522AB9" w:rsidRDefault="00684837" w:rsidP="00684837">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522AB9">
        <w:rPr>
          <w:rFonts w:ascii="Times New Roman" w:hAnsi="Times New Roman"/>
          <w:sz w:val="24"/>
          <w:szCs w:val="24"/>
        </w:rPr>
        <w:t xml:space="preserve">В </w:t>
      </w:r>
      <w:r w:rsidRPr="006F7464">
        <w:rPr>
          <w:rFonts w:ascii="Times New Roman" w:hAnsi="Times New Roman"/>
          <w:sz w:val="24"/>
          <w:szCs w:val="24"/>
        </w:rPr>
        <w:t>раздел „Е-Декларации“, поле</w:t>
      </w:r>
      <w:r>
        <w:rPr>
          <w:rFonts w:ascii="Times New Roman" w:hAnsi="Times New Roman"/>
          <w:sz w:val="24"/>
          <w:szCs w:val="24"/>
        </w:rPr>
        <w:t xml:space="preserve"> „</w:t>
      </w:r>
      <w:r w:rsidRPr="00522AB9">
        <w:rPr>
          <w:rFonts w:ascii="Times New Roman" w:hAnsi="Times New Roman"/>
          <w:sz w:val="24"/>
          <w:szCs w:val="24"/>
        </w:rPr>
        <w:t>Техническа спецификация</w:t>
      </w:r>
      <w:r w:rsidRPr="005A711C">
        <w:rPr>
          <w:rFonts w:ascii="Times New Roman" w:hAnsi="Times New Roman"/>
          <w:sz w:val="24"/>
          <w:szCs w:val="24"/>
        </w:rPr>
        <w:t xml:space="preserve"> на предвидените за закупуване ДМА и/или ДНА</w:t>
      </w:r>
      <w:r>
        <w:rPr>
          <w:rFonts w:ascii="Times New Roman" w:hAnsi="Times New Roman"/>
          <w:sz w:val="24"/>
          <w:szCs w:val="24"/>
        </w:rPr>
        <w:t>“</w:t>
      </w:r>
      <w:r w:rsidRPr="00522AB9">
        <w:rPr>
          <w:rFonts w:ascii="Times New Roman" w:hAnsi="Times New Roman"/>
          <w:sz w:val="24"/>
          <w:szCs w:val="24"/>
        </w:rPr>
        <w:t xml:space="preserve"> от Формуляра за кандидатстване кандидатите следва да посочат минимални технически и/или функционални характеристики на предвидените за придобиване активи (ДМА и/или ДНА), като </w:t>
      </w:r>
      <w:r w:rsidRPr="006F7464">
        <w:rPr>
          <w:rFonts w:ascii="Times New Roman" w:hAnsi="Times New Roman"/>
          <w:b/>
          <w:sz w:val="24"/>
          <w:szCs w:val="24"/>
        </w:rPr>
        <w:t>не е препоръчително да бъдат указвани марки, модели и други конкретни технически спецификации</w:t>
      </w:r>
      <w:r w:rsidRPr="00522AB9">
        <w:rPr>
          <w:rFonts w:ascii="Times New Roman" w:hAnsi="Times New Roman"/>
          <w:sz w:val="24"/>
          <w:szCs w:val="24"/>
        </w:rPr>
        <w:t xml:space="preserve">, които насочват към определени производители/доставчици. </w:t>
      </w:r>
    </w:p>
    <w:p w14:paraId="73B4A6BC" w14:textId="3795536F" w:rsidR="00522AB9" w:rsidRPr="00522AB9" w:rsidRDefault="00522AB9" w:rsidP="00522AB9">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522AB9">
        <w:rPr>
          <w:rFonts w:ascii="Times New Roman" w:hAnsi="Times New Roman"/>
          <w:sz w:val="24"/>
          <w:szCs w:val="24"/>
        </w:rPr>
        <w:t xml:space="preserve">В случаите когато придобиваният ДМА и/или ДНА </w:t>
      </w:r>
      <w:r w:rsidRPr="0024684B">
        <w:rPr>
          <w:rFonts w:ascii="Times New Roman" w:hAnsi="Times New Roman"/>
          <w:b/>
          <w:sz w:val="24"/>
          <w:szCs w:val="24"/>
        </w:rPr>
        <w:t xml:space="preserve">е базиран </w:t>
      </w:r>
      <w:r w:rsidR="00CD2610" w:rsidRPr="00CD2610">
        <w:rPr>
          <w:rFonts w:ascii="Times New Roman" w:hAnsi="Times New Roman"/>
          <w:b/>
          <w:sz w:val="24"/>
          <w:szCs w:val="24"/>
        </w:rPr>
        <w:t xml:space="preserve">на съответната технология от Индустрия 4.0 </w:t>
      </w:r>
      <w:r w:rsidRPr="0024684B">
        <w:rPr>
          <w:rFonts w:ascii="Times New Roman" w:hAnsi="Times New Roman"/>
          <w:b/>
          <w:sz w:val="24"/>
          <w:szCs w:val="24"/>
        </w:rPr>
        <w:t xml:space="preserve">и/или </w:t>
      </w:r>
      <w:r w:rsidR="00CD2610">
        <w:rPr>
          <w:rFonts w:ascii="Times New Roman" w:hAnsi="Times New Roman"/>
          <w:b/>
          <w:sz w:val="24"/>
          <w:szCs w:val="24"/>
        </w:rPr>
        <w:t xml:space="preserve">я </w:t>
      </w:r>
      <w:r w:rsidRPr="0024684B">
        <w:rPr>
          <w:rFonts w:ascii="Times New Roman" w:hAnsi="Times New Roman"/>
          <w:b/>
          <w:sz w:val="24"/>
          <w:szCs w:val="24"/>
        </w:rPr>
        <w:t>притежава като техническа характеристика/функционалност</w:t>
      </w:r>
      <w:r w:rsidRPr="00522AB9">
        <w:rPr>
          <w:rFonts w:ascii="Times New Roman" w:hAnsi="Times New Roman"/>
          <w:sz w:val="24"/>
          <w:szCs w:val="24"/>
        </w:rPr>
        <w:t>, това обстоятелств</w:t>
      </w:r>
      <w:r w:rsidR="00CD2610">
        <w:rPr>
          <w:rFonts w:ascii="Times New Roman" w:hAnsi="Times New Roman"/>
          <w:sz w:val="24"/>
          <w:szCs w:val="24"/>
        </w:rPr>
        <w:t>о</w:t>
      </w:r>
      <w:r w:rsidRPr="00522AB9">
        <w:rPr>
          <w:rFonts w:ascii="Times New Roman" w:hAnsi="Times New Roman"/>
          <w:sz w:val="24"/>
          <w:szCs w:val="24"/>
        </w:rPr>
        <w:t xml:space="preserve"> следва да бъде посочено и </w:t>
      </w:r>
      <w:r w:rsidRPr="0024684B">
        <w:rPr>
          <w:rFonts w:ascii="Times New Roman" w:hAnsi="Times New Roman"/>
          <w:b/>
          <w:sz w:val="24"/>
          <w:szCs w:val="24"/>
        </w:rPr>
        <w:t xml:space="preserve">в колона „Минимални технически и/или функционални характеристики на активите“ </w:t>
      </w:r>
      <w:r w:rsidRPr="00773E7C">
        <w:rPr>
          <w:rFonts w:ascii="Times New Roman" w:hAnsi="Times New Roman"/>
          <w:sz w:val="24"/>
          <w:szCs w:val="24"/>
        </w:rPr>
        <w:t xml:space="preserve">на </w:t>
      </w:r>
      <w:proofErr w:type="spellStart"/>
      <w:r w:rsidR="00E3569F">
        <w:rPr>
          <w:rFonts w:ascii="Times New Roman" w:hAnsi="Times New Roman"/>
          <w:sz w:val="24"/>
          <w:szCs w:val="24"/>
          <w:lang w:val="en-US"/>
        </w:rPr>
        <w:t>поле</w:t>
      </w:r>
      <w:proofErr w:type="spellEnd"/>
      <w:r w:rsidR="00E3569F">
        <w:rPr>
          <w:rFonts w:ascii="Times New Roman" w:hAnsi="Times New Roman"/>
          <w:sz w:val="24"/>
          <w:szCs w:val="24"/>
          <w:lang w:val="en-US"/>
        </w:rPr>
        <w:t xml:space="preserve"> “</w:t>
      </w:r>
      <w:r w:rsidRPr="00773E7C">
        <w:rPr>
          <w:rFonts w:ascii="Times New Roman" w:hAnsi="Times New Roman"/>
          <w:sz w:val="24"/>
          <w:szCs w:val="24"/>
        </w:rPr>
        <w:t>Техническа спецификация</w:t>
      </w:r>
      <w:r w:rsidRPr="00522AB9">
        <w:rPr>
          <w:rFonts w:ascii="Times New Roman" w:hAnsi="Times New Roman"/>
          <w:sz w:val="24"/>
          <w:szCs w:val="24"/>
        </w:rPr>
        <w:t xml:space="preserve"> </w:t>
      </w:r>
      <w:r w:rsidR="005A711C" w:rsidRPr="005A711C">
        <w:rPr>
          <w:rFonts w:ascii="Times New Roman" w:hAnsi="Times New Roman"/>
          <w:sz w:val="24"/>
          <w:szCs w:val="24"/>
        </w:rPr>
        <w:t>на предвидените за закупуване ДМА и/или ДНА</w:t>
      </w:r>
      <w:r w:rsidR="005A711C">
        <w:rPr>
          <w:rFonts w:ascii="Times New Roman" w:hAnsi="Times New Roman"/>
          <w:sz w:val="24"/>
          <w:szCs w:val="24"/>
        </w:rPr>
        <w:t>“ в раздел „Е-Декларации“</w:t>
      </w:r>
      <w:r w:rsidR="005A711C" w:rsidRPr="00522AB9">
        <w:rPr>
          <w:rFonts w:ascii="Times New Roman" w:hAnsi="Times New Roman"/>
          <w:sz w:val="24"/>
          <w:szCs w:val="24"/>
        </w:rPr>
        <w:t xml:space="preserve"> от Формуляра за кандидатстване</w:t>
      </w:r>
      <w:r w:rsidR="005A711C">
        <w:rPr>
          <w:rFonts w:ascii="Times New Roman" w:hAnsi="Times New Roman"/>
          <w:sz w:val="24"/>
          <w:szCs w:val="24"/>
        </w:rPr>
        <w:t>,</w:t>
      </w:r>
      <w:r w:rsidR="005A711C" w:rsidRPr="00522AB9">
        <w:rPr>
          <w:rFonts w:ascii="Times New Roman" w:hAnsi="Times New Roman"/>
          <w:sz w:val="24"/>
          <w:szCs w:val="24"/>
        </w:rPr>
        <w:t xml:space="preserve"> </w:t>
      </w:r>
      <w:r w:rsidRPr="00522AB9">
        <w:rPr>
          <w:rFonts w:ascii="Times New Roman" w:hAnsi="Times New Roman"/>
          <w:sz w:val="24"/>
          <w:szCs w:val="24"/>
        </w:rPr>
        <w:t xml:space="preserve">като описанието на технологията следва да кореспондира </w:t>
      </w:r>
      <w:r w:rsidR="00CD2610">
        <w:rPr>
          <w:rFonts w:ascii="Times New Roman" w:hAnsi="Times New Roman"/>
          <w:sz w:val="24"/>
          <w:szCs w:val="24"/>
        </w:rPr>
        <w:t xml:space="preserve">с </w:t>
      </w:r>
      <w:r w:rsidRPr="00522AB9">
        <w:rPr>
          <w:rFonts w:ascii="Times New Roman" w:hAnsi="Times New Roman"/>
          <w:sz w:val="24"/>
          <w:szCs w:val="24"/>
        </w:rPr>
        <w:t>посочено</w:t>
      </w:r>
      <w:r w:rsidR="00CD2610">
        <w:rPr>
          <w:rFonts w:ascii="Times New Roman" w:hAnsi="Times New Roman"/>
          <w:sz w:val="24"/>
          <w:szCs w:val="24"/>
        </w:rPr>
        <w:t>то</w:t>
      </w:r>
      <w:r w:rsidRPr="00522AB9">
        <w:rPr>
          <w:rFonts w:ascii="Times New Roman" w:hAnsi="Times New Roman"/>
          <w:sz w:val="24"/>
          <w:szCs w:val="24"/>
        </w:rPr>
        <w:t xml:space="preserve"> в Приложение 18.</w:t>
      </w:r>
    </w:p>
    <w:p w14:paraId="26187CCD" w14:textId="47DE2DB1" w:rsidR="00522AB9" w:rsidRPr="00522AB9" w:rsidRDefault="00522AB9" w:rsidP="00522AB9">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522AB9">
        <w:rPr>
          <w:rFonts w:ascii="Times New Roman" w:hAnsi="Times New Roman"/>
          <w:sz w:val="24"/>
          <w:szCs w:val="24"/>
        </w:rPr>
        <w:t xml:space="preserve">В случаите на придобиване на автоматизирани, поточни или друг вид производствени линии, в </w:t>
      </w:r>
      <w:r w:rsidR="006F7464">
        <w:rPr>
          <w:rFonts w:ascii="Times New Roman" w:hAnsi="Times New Roman"/>
          <w:sz w:val="24"/>
          <w:szCs w:val="24"/>
        </w:rPr>
        <w:t>поле „</w:t>
      </w:r>
      <w:r w:rsidRPr="00522AB9">
        <w:rPr>
          <w:rFonts w:ascii="Times New Roman" w:hAnsi="Times New Roman"/>
          <w:sz w:val="24"/>
          <w:szCs w:val="24"/>
        </w:rPr>
        <w:t>Техническа спецификация</w:t>
      </w:r>
      <w:r w:rsidR="005A711C" w:rsidRPr="005A711C">
        <w:rPr>
          <w:rFonts w:ascii="Times New Roman" w:hAnsi="Times New Roman"/>
          <w:sz w:val="24"/>
          <w:szCs w:val="24"/>
        </w:rPr>
        <w:t xml:space="preserve"> на предвидените за закупуване ДМА и/или ДНА</w:t>
      </w:r>
      <w:r w:rsidR="006F7464">
        <w:rPr>
          <w:rFonts w:ascii="Times New Roman" w:hAnsi="Times New Roman"/>
          <w:sz w:val="24"/>
          <w:szCs w:val="24"/>
        </w:rPr>
        <w:t>“</w:t>
      </w:r>
      <w:r w:rsidRPr="00522AB9">
        <w:rPr>
          <w:rFonts w:ascii="Times New Roman" w:hAnsi="Times New Roman"/>
          <w:sz w:val="24"/>
          <w:szCs w:val="24"/>
        </w:rPr>
        <w:t xml:space="preserve">, в колона „Минимални технически и/или функционални характеристики”, следва задължително да бъдат посочени (изброени) всички отделни активи </w:t>
      </w:r>
      <w:r w:rsidRPr="006F7464">
        <w:rPr>
          <w:rFonts w:ascii="Times New Roman" w:hAnsi="Times New Roman"/>
          <w:b/>
          <w:sz w:val="24"/>
          <w:szCs w:val="24"/>
        </w:rPr>
        <w:t>(съставни модули/компоненти)</w:t>
      </w:r>
      <w:r w:rsidRPr="00522AB9">
        <w:rPr>
          <w:rFonts w:ascii="Times New Roman" w:hAnsi="Times New Roman"/>
          <w:sz w:val="24"/>
          <w:szCs w:val="24"/>
        </w:rPr>
        <w:t xml:space="preserve">, формиращи (включени в) линията със съответните им технически и/или функционални параметри. </w:t>
      </w:r>
    </w:p>
    <w:p w14:paraId="14787A0D" w14:textId="6666FF66" w:rsidR="00522AB9" w:rsidRPr="00522AB9" w:rsidRDefault="00522AB9" w:rsidP="00522AB9">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522AB9">
        <w:rPr>
          <w:rFonts w:ascii="Times New Roman" w:hAnsi="Times New Roman"/>
          <w:sz w:val="24"/>
          <w:szCs w:val="24"/>
        </w:rPr>
        <w:t xml:space="preserve">В случай че общата стойност (цена) на съответен актив, заложена в бюджета на проекта, включва и разходи за </w:t>
      </w:r>
      <w:r w:rsidRPr="006F7464">
        <w:rPr>
          <w:rFonts w:ascii="Times New Roman" w:hAnsi="Times New Roman"/>
          <w:b/>
          <w:sz w:val="24"/>
          <w:szCs w:val="24"/>
        </w:rPr>
        <w:t>допълнителна окомплектовка</w:t>
      </w:r>
      <w:r w:rsidRPr="00522AB9">
        <w:rPr>
          <w:rFonts w:ascii="Times New Roman" w:hAnsi="Times New Roman"/>
          <w:sz w:val="24"/>
          <w:szCs w:val="24"/>
        </w:rPr>
        <w:t xml:space="preserve"> (допълнителни компоненти, елементи и др. към основния актив), посочени с отделна цена в офертата, информация за окомплектовката следва да се съдържа в колона „Минимални технически и/или функционални характеристики”</w:t>
      </w:r>
      <w:r w:rsidR="0024684B">
        <w:rPr>
          <w:rFonts w:ascii="Times New Roman" w:hAnsi="Times New Roman"/>
          <w:sz w:val="24"/>
          <w:szCs w:val="24"/>
        </w:rPr>
        <w:t xml:space="preserve"> на </w:t>
      </w:r>
      <w:r w:rsidR="005A711C">
        <w:rPr>
          <w:rFonts w:ascii="Times New Roman" w:hAnsi="Times New Roman"/>
          <w:sz w:val="24"/>
          <w:szCs w:val="24"/>
        </w:rPr>
        <w:t>поле „</w:t>
      </w:r>
      <w:r w:rsidR="0024684B">
        <w:rPr>
          <w:rFonts w:ascii="Times New Roman" w:hAnsi="Times New Roman"/>
          <w:sz w:val="24"/>
          <w:szCs w:val="24"/>
        </w:rPr>
        <w:t>Техническа спецификация</w:t>
      </w:r>
      <w:r w:rsidR="005A711C" w:rsidRPr="005A711C">
        <w:rPr>
          <w:rFonts w:ascii="Times New Roman" w:hAnsi="Times New Roman"/>
          <w:sz w:val="24"/>
          <w:szCs w:val="24"/>
        </w:rPr>
        <w:t xml:space="preserve"> на предвидените за закупуване ДМА и/или ДНА</w:t>
      </w:r>
      <w:r w:rsidR="005A711C">
        <w:rPr>
          <w:rFonts w:ascii="Times New Roman" w:hAnsi="Times New Roman"/>
          <w:sz w:val="24"/>
          <w:szCs w:val="24"/>
        </w:rPr>
        <w:t>“</w:t>
      </w:r>
      <w:r w:rsidR="005A711C" w:rsidRPr="00522AB9">
        <w:rPr>
          <w:rFonts w:ascii="Times New Roman" w:hAnsi="Times New Roman"/>
          <w:sz w:val="24"/>
          <w:szCs w:val="24"/>
        </w:rPr>
        <w:t xml:space="preserve"> от Формуляра за кандидатстване</w:t>
      </w:r>
      <w:r w:rsidRPr="00522AB9">
        <w:rPr>
          <w:rFonts w:ascii="Times New Roman" w:hAnsi="Times New Roman"/>
          <w:sz w:val="24"/>
          <w:szCs w:val="24"/>
        </w:rPr>
        <w:t xml:space="preserve">. </w:t>
      </w:r>
    </w:p>
    <w:p w14:paraId="6CEEF353" w14:textId="0171AF18" w:rsidR="00522AB9" w:rsidRPr="00522AB9" w:rsidRDefault="00522AB9" w:rsidP="00522AB9">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522AB9">
        <w:rPr>
          <w:rFonts w:ascii="Times New Roman" w:hAnsi="Times New Roman"/>
          <w:sz w:val="24"/>
          <w:szCs w:val="24"/>
        </w:rPr>
        <w:lastRenderedPageBreak/>
        <w:t xml:space="preserve">В случаите на </w:t>
      </w:r>
      <w:r w:rsidRPr="006F7464">
        <w:rPr>
          <w:rFonts w:ascii="Times New Roman" w:hAnsi="Times New Roman"/>
          <w:b/>
          <w:sz w:val="24"/>
          <w:szCs w:val="24"/>
        </w:rPr>
        <w:t>придобиване на софтуер</w:t>
      </w:r>
      <w:r w:rsidRPr="00522AB9">
        <w:rPr>
          <w:rFonts w:ascii="Times New Roman" w:hAnsi="Times New Roman"/>
          <w:sz w:val="24"/>
          <w:szCs w:val="24"/>
        </w:rPr>
        <w:t xml:space="preserve">, минималните технически и/или функционални характеристики, посочени в </w:t>
      </w:r>
      <w:r w:rsidR="006F7464" w:rsidRPr="006F7464">
        <w:rPr>
          <w:rFonts w:ascii="Times New Roman" w:hAnsi="Times New Roman"/>
          <w:sz w:val="24"/>
          <w:szCs w:val="24"/>
        </w:rPr>
        <w:t>раздел „Е-Декларации“</w:t>
      </w:r>
      <w:r w:rsidR="006F7464">
        <w:rPr>
          <w:rFonts w:ascii="Times New Roman" w:hAnsi="Times New Roman"/>
          <w:sz w:val="24"/>
          <w:szCs w:val="24"/>
        </w:rPr>
        <w:t>, поле</w:t>
      </w:r>
      <w:r w:rsidR="0024684B">
        <w:rPr>
          <w:rFonts w:ascii="Times New Roman" w:hAnsi="Times New Roman"/>
          <w:sz w:val="24"/>
          <w:szCs w:val="24"/>
        </w:rPr>
        <w:t xml:space="preserve"> „</w:t>
      </w:r>
      <w:r w:rsidRPr="00522AB9">
        <w:rPr>
          <w:rFonts w:ascii="Times New Roman" w:hAnsi="Times New Roman"/>
          <w:sz w:val="24"/>
          <w:szCs w:val="24"/>
        </w:rPr>
        <w:t>Техническа спецификация</w:t>
      </w:r>
      <w:r w:rsidR="005A711C" w:rsidRPr="005A711C">
        <w:rPr>
          <w:rFonts w:ascii="Times New Roman" w:hAnsi="Times New Roman"/>
          <w:sz w:val="24"/>
          <w:szCs w:val="24"/>
        </w:rPr>
        <w:t xml:space="preserve"> на предвидените за закупуване ДМА и/или ДНА</w:t>
      </w:r>
      <w:r w:rsidR="0024684B">
        <w:rPr>
          <w:rFonts w:ascii="Times New Roman" w:hAnsi="Times New Roman"/>
          <w:sz w:val="24"/>
          <w:szCs w:val="24"/>
        </w:rPr>
        <w:t xml:space="preserve">“ </w:t>
      </w:r>
      <w:r w:rsidR="0024684B" w:rsidRPr="0024684B">
        <w:rPr>
          <w:rFonts w:ascii="Times New Roman" w:hAnsi="Times New Roman"/>
          <w:sz w:val="24"/>
          <w:szCs w:val="24"/>
        </w:rPr>
        <w:t>от Формуляра за кандидатстване</w:t>
      </w:r>
      <w:r w:rsidRPr="00522AB9">
        <w:rPr>
          <w:rFonts w:ascii="Times New Roman" w:hAnsi="Times New Roman"/>
          <w:sz w:val="24"/>
          <w:szCs w:val="24"/>
        </w:rPr>
        <w:t xml:space="preserve">, следва </w:t>
      </w:r>
      <w:r w:rsidRPr="005A711C">
        <w:rPr>
          <w:rFonts w:ascii="Times New Roman" w:hAnsi="Times New Roman"/>
          <w:b/>
          <w:sz w:val="24"/>
          <w:szCs w:val="24"/>
        </w:rPr>
        <w:t>задължително</w:t>
      </w:r>
      <w:r w:rsidRPr="00522AB9">
        <w:rPr>
          <w:rFonts w:ascii="Times New Roman" w:hAnsi="Times New Roman"/>
          <w:sz w:val="24"/>
          <w:szCs w:val="24"/>
        </w:rPr>
        <w:t xml:space="preserve"> да включват както описание на основните модули на актива, така и негови конкретни технически спецификации/параметри. </w:t>
      </w:r>
    </w:p>
    <w:p w14:paraId="25F9B69B" w14:textId="04E753C0" w:rsidR="00522AB9" w:rsidRPr="00E15A7F" w:rsidRDefault="0024684B" w:rsidP="00522AB9">
      <w:pPr>
        <w:pBdr>
          <w:top w:val="single" w:sz="4" w:space="1" w:color="auto"/>
          <w:left w:val="single" w:sz="4" w:space="0" w:color="auto"/>
          <w:bottom w:val="single" w:sz="4" w:space="1" w:color="auto"/>
          <w:right w:val="single" w:sz="4" w:space="1" w:color="auto"/>
        </w:pBdr>
        <w:jc w:val="both"/>
        <w:rPr>
          <w:rFonts w:ascii="Times New Roman" w:hAnsi="Times New Roman"/>
          <w:sz w:val="24"/>
          <w:highlight w:val="yellow"/>
        </w:rPr>
      </w:pPr>
      <w:r w:rsidRPr="00730E57">
        <w:rPr>
          <w:rFonts w:ascii="Times New Roman" w:hAnsi="Times New Roman"/>
          <w:b/>
          <w:sz w:val="24"/>
        </w:rPr>
        <w:t>ВАЖНО:</w:t>
      </w:r>
      <w:r>
        <w:rPr>
          <w:rFonts w:ascii="Times New Roman" w:hAnsi="Times New Roman"/>
          <w:sz w:val="24"/>
        </w:rPr>
        <w:t xml:space="preserve"> </w:t>
      </w:r>
      <w:r w:rsidRPr="007835AD">
        <w:rPr>
          <w:rFonts w:ascii="Times New Roman" w:hAnsi="Times New Roman"/>
          <w:sz w:val="24"/>
        </w:rPr>
        <w:t xml:space="preserve">В случаите на </w:t>
      </w:r>
      <w:r w:rsidRPr="007835AD">
        <w:rPr>
          <w:rFonts w:ascii="Times New Roman" w:hAnsi="Times New Roman"/>
          <w:b/>
          <w:sz w:val="24"/>
        </w:rPr>
        <w:t>придобиване</w:t>
      </w:r>
      <w:r w:rsidRPr="00690245">
        <w:rPr>
          <w:rFonts w:ascii="Times New Roman" w:hAnsi="Times New Roman"/>
          <w:b/>
          <w:sz w:val="24"/>
        </w:rPr>
        <w:t xml:space="preserve"> на</w:t>
      </w:r>
      <w:r w:rsidRPr="009A5184">
        <w:t xml:space="preserve"> </w:t>
      </w:r>
      <w:r w:rsidRPr="009A5184">
        <w:rPr>
          <w:rFonts w:ascii="Times New Roman" w:eastAsia="Times New Roman" w:hAnsi="Times New Roman"/>
          <w:b/>
          <w:sz w:val="24"/>
          <w:szCs w:val="24"/>
          <w:lang w:eastAsia="bg-BG"/>
        </w:rPr>
        <w:t xml:space="preserve">системи за </w:t>
      </w:r>
      <w:r w:rsidRPr="009A5184">
        <w:rPr>
          <w:rFonts w:ascii="Times New Roman" w:hAnsi="Times New Roman"/>
          <w:b/>
          <w:sz w:val="24"/>
          <w:szCs w:val="24"/>
        </w:rPr>
        <w:t>оптимизиране на управленските и производствените процеси</w:t>
      </w:r>
      <w:r>
        <w:rPr>
          <w:rFonts w:ascii="Times New Roman" w:hAnsi="Times New Roman"/>
          <w:b/>
          <w:sz w:val="24"/>
          <w:szCs w:val="24"/>
        </w:rPr>
        <w:t xml:space="preserve"> и/или </w:t>
      </w:r>
      <w:r w:rsidRPr="009A5184">
        <w:rPr>
          <w:rFonts w:ascii="Times New Roman" w:hAnsi="Times New Roman"/>
          <w:b/>
          <w:sz w:val="24"/>
        </w:rPr>
        <w:t>системи за управление на складовото стопанство, за управление на продажбите на дребно и за бизнес анализи</w:t>
      </w:r>
      <w:r>
        <w:rPr>
          <w:rFonts w:ascii="Times New Roman" w:hAnsi="Times New Roman"/>
          <w:sz w:val="24"/>
        </w:rPr>
        <w:t xml:space="preserve">, </w:t>
      </w:r>
      <w:r w:rsidRPr="002E27D3">
        <w:rPr>
          <w:rFonts w:ascii="Times New Roman" w:hAnsi="Times New Roman"/>
          <w:sz w:val="24"/>
        </w:rPr>
        <w:t xml:space="preserve">минималните функционални характеристики, посочени </w:t>
      </w:r>
      <w:r w:rsidR="005419C8">
        <w:rPr>
          <w:rFonts w:ascii="Times New Roman" w:hAnsi="Times New Roman"/>
          <w:sz w:val="24"/>
        </w:rPr>
        <w:t xml:space="preserve">в </w:t>
      </w:r>
      <w:r w:rsidR="002E27D3">
        <w:rPr>
          <w:rFonts w:ascii="Times New Roman" w:hAnsi="Times New Roman"/>
          <w:sz w:val="24"/>
        </w:rPr>
        <w:t xml:space="preserve">раздел „Е-Декларации“, </w:t>
      </w:r>
      <w:r w:rsidR="002E27D3" w:rsidRPr="002E27D3">
        <w:rPr>
          <w:rFonts w:ascii="Times New Roman" w:hAnsi="Times New Roman"/>
          <w:sz w:val="24"/>
        </w:rPr>
        <w:t>поле</w:t>
      </w:r>
      <w:r w:rsidRPr="002E27D3">
        <w:rPr>
          <w:rFonts w:ascii="Times New Roman" w:hAnsi="Times New Roman"/>
          <w:sz w:val="24"/>
        </w:rPr>
        <w:t xml:space="preserve"> „Техническа спецификация</w:t>
      </w:r>
      <w:r w:rsidR="005419C8" w:rsidRPr="005419C8">
        <w:rPr>
          <w:rFonts w:ascii="Times New Roman" w:hAnsi="Times New Roman"/>
          <w:sz w:val="24"/>
          <w:szCs w:val="24"/>
        </w:rPr>
        <w:t xml:space="preserve"> </w:t>
      </w:r>
      <w:r w:rsidR="005419C8" w:rsidRPr="005A711C">
        <w:rPr>
          <w:rFonts w:ascii="Times New Roman" w:hAnsi="Times New Roman"/>
          <w:sz w:val="24"/>
          <w:szCs w:val="24"/>
        </w:rPr>
        <w:t>на предвидените за закупуване ДМА и/или ДНА</w:t>
      </w:r>
      <w:r w:rsidRPr="002E27D3">
        <w:rPr>
          <w:rFonts w:ascii="Times New Roman" w:hAnsi="Times New Roman"/>
          <w:sz w:val="24"/>
        </w:rPr>
        <w:t xml:space="preserve">“ </w:t>
      </w:r>
      <w:r w:rsidR="005419C8">
        <w:rPr>
          <w:rFonts w:ascii="Times New Roman" w:hAnsi="Times New Roman"/>
          <w:sz w:val="24"/>
        </w:rPr>
        <w:t>от</w:t>
      </w:r>
      <w:r w:rsidRPr="002E27D3">
        <w:rPr>
          <w:rFonts w:ascii="Times New Roman" w:hAnsi="Times New Roman"/>
          <w:sz w:val="24"/>
        </w:rPr>
        <w:t xml:space="preserve"> Формуляра за кандидатстване, следва да </w:t>
      </w:r>
      <w:r w:rsidR="00E15A7F">
        <w:rPr>
          <w:rFonts w:ascii="Times New Roman" w:hAnsi="Times New Roman"/>
          <w:sz w:val="24"/>
        </w:rPr>
        <w:t>съдържат</w:t>
      </w:r>
      <w:r w:rsidRPr="002E27D3">
        <w:rPr>
          <w:rFonts w:ascii="Times New Roman" w:hAnsi="Times New Roman"/>
          <w:sz w:val="24"/>
        </w:rPr>
        <w:t xml:space="preserve"> </w:t>
      </w:r>
      <w:r w:rsidRPr="00DC2D44">
        <w:rPr>
          <w:rFonts w:ascii="Times New Roman" w:hAnsi="Times New Roman"/>
          <w:b/>
          <w:sz w:val="24"/>
        </w:rPr>
        <w:t>минималния брой допустими</w:t>
      </w:r>
      <w:r w:rsidRPr="00DC2D44">
        <w:rPr>
          <w:rFonts w:ascii="Times New Roman" w:hAnsi="Times New Roman"/>
          <w:sz w:val="24"/>
        </w:rPr>
        <w:t xml:space="preserve"> по процедурата функци</w:t>
      </w:r>
      <w:r w:rsidR="00E15A7F" w:rsidRPr="00DC2D44">
        <w:rPr>
          <w:rFonts w:ascii="Times New Roman" w:hAnsi="Times New Roman"/>
          <w:sz w:val="24"/>
        </w:rPr>
        <w:t>оналности</w:t>
      </w:r>
      <w:r w:rsidRPr="00DC2D44">
        <w:rPr>
          <w:rFonts w:ascii="Times New Roman" w:hAnsi="Times New Roman"/>
          <w:sz w:val="24"/>
        </w:rPr>
        <w:t>, определени</w:t>
      </w:r>
      <w:r w:rsidR="00E15A7F" w:rsidRPr="00DC2D44">
        <w:rPr>
          <w:rFonts w:ascii="Times New Roman" w:hAnsi="Times New Roman"/>
          <w:sz w:val="24"/>
        </w:rPr>
        <w:t xml:space="preserve"> като </w:t>
      </w:r>
      <w:r w:rsidR="00E15A7F" w:rsidRPr="00DC2D44">
        <w:rPr>
          <w:rFonts w:ascii="Times New Roman" w:hAnsi="Times New Roman"/>
          <w:b/>
          <w:sz w:val="24"/>
        </w:rPr>
        <w:t>задължителни</w:t>
      </w:r>
      <w:r w:rsidRPr="00DC2D44">
        <w:rPr>
          <w:rFonts w:ascii="Times New Roman" w:hAnsi="Times New Roman"/>
          <w:sz w:val="24"/>
        </w:rPr>
        <w:t xml:space="preserve"> в </w:t>
      </w:r>
      <w:r w:rsidRPr="00DC2D44">
        <w:rPr>
          <w:rFonts w:ascii="Times New Roman" w:hAnsi="Times New Roman"/>
          <w:b/>
          <w:sz w:val="24"/>
        </w:rPr>
        <w:t xml:space="preserve">Приложение 5 – </w:t>
      </w:r>
      <w:r w:rsidR="0069466E" w:rsidRPr="00DC2D44">
        <w:rPr>
          <w:rFonts w:ascii="Times New Roman" w:hAnsi="Times New Roman"/>
          <w:b/>
          <w:sz w:val="24"/>
        </w:rPr>
        <w:t>„Минимални изисквания към системи за оптимизиране на управленските и производствените процеси и системи за управление на складовото стопанство, за управление на продажбите на дребно и за бизнес анализи“</w:t>
      </w:r>
      <w:r w:rsidRPr="00DC2D44">
        <w:rPr>
          <w:rFonts w:ascii="Times New Roman" w:hAnsi="Times New Roman"/>
          <w:sz w:val="24"/>
        </w:rPr>
        <w:t>.</w:t>
      </w:r>
      <w:r w:rsidR="00E15A7F" w:rsidRPr="00DC2D44">
        <w:rPr>
          <w:rFonts w:ascii="Times New Roman" w:hAnsi="Times New Roman"/>
          <w:b/>
          <w:sz w:val="24"/>
        </w:rPr>
        <w:t xml:space="preserve"> </w:t>
      </w:r>
      <w:r w:rsidR="00E15A7F" w:rsidRPr="00DC2D44">
        <w:rPr>
          <w:rFonts w:ascii="Times New Roman" w:hAnsi="Times New Roman"/>
          <w:sz w:val="24"/>
        </w:rPr>
        <w:t>Кандидатите</w:t>
      </w:r>
      <w:r w:rsidR="00E15A7F" w:rsidRPr="00E15A7F">
        <w:rPr>
          <w:rFonts w:ascii="Times New Roman" w:hAnsi="Times New Roman"/>
          <w:sz w:val="24"/>
        </w:rPr>
        <w:t xml:space="preserve"> по своя преценка могат да включат </w:t>
      </w:r>
      <w:r w:rsidR="0087359F">
        <w:rPr>
          <w:rFonts w:ascii="Times New Roman" w:hAnsi="Times New Roman"/>
          <w:sz w:val="24"/>
        </w:rPr>
        <w:t xml:space="preserve">в </w:t>
      </w:r>
      <w:r w:rsidR="005419C8">
        <w:rPr>
          <w:rFonts w:ascii="Times New Roman" w:hAnsi="Times New Roman"/>
          <w:sz w:val="24"/>
        </w:rPr>
        <w:t>поле „</w:t>
      </w:r>
      <w:r w:rsidR="0087359F">
        <w:rPr>
          <w:rFonts w:ascii="Times New Roman" w:hAnsi="Times New Roman"/>
          <w:sz w:val="24"/>
        </w:rPr>
        <w:t>Техническа спецификация</w:t>
      </w:r>
      <w:r w:rsidR="005419C8" w:rsidRPr="005419C8">
        <w:rPr>
          <w:rFonts w:ascii="Times New Roman" w:hAnsi="Times New Roman"/>
          <w:sz w:val="24"/>
          <w:szCs w:val="24"/>
        </w:rPr>
        <w:t xml:space="preserve"> </w:t>
      </w:r>
      <w:r w:rsidR="005419C8" w:rsidRPr="005A711C">
        <w:rPr>
          <w:rFonts w:ascii="Times New Roman" w:hAnsi="Times New Roman"/>
          <w:sz w:val="24"/>
          <w:szCs w:val="24"/>
        </w:rPr>
        <w:t>на предвидените за закупуване ДМА и/или ДНА</w:t>
      </w:r>
      <w:r w:rsidR="005419C8">
        <w:rPr>
          <w:rFonts w:ascii="Times New Roman" w:hAnsi="Times New Roman"/>
          <w:sz w:val="24"/>
          <w:szCs w:val="24"/>
        </w:rPr>
        <w:t>“</w:t>
      </w:r>
      <w:r w:rsidR="0087359F">
        <w:rPr>
          <w:rFonts w:ascii="Times New Roman" w:hAnsi="Times New Roman"/>
          <w:sz w:val="24"/>
        </w:rPr>
        <w:t xml:space="preserve"> </w:t>
      </w:r>
      <w:r w:rsidR="00E15A7F" w:rsidRPr="00E15A7F">
        <w:rPr>
          <w:rFonts w:ascii="Times New Roman" w:hAnsi="Times New Roman"/>
          <w:sz w:val="24"/>
        </w:rPr>
        <w:t>и допълнителни функционалности/</w:t>
      </w:r>
      <w:r w:rsidR="008503F5">
        <w:rPr>
          <w:rFonts w:ascii="Times New Roman" w:hAnsi="Times New Roman"/>
          <w:sz w:val="24"/>
        </w:rPr>
        <w:t xml:space="preserve"> </w:t>
      </w:r>
      <w:r w:rsidR="00E15A7F" w:rsidRPr="00E15A7F">
        <w:rPr>
          <w:rFonts w:ascii="Times New Roman" w:hAnsi="Times New Roman"/>
          <w:sz w:val="24"/>
        </w:rPr>
        <w:t>характеристики</w:t>
      </w:r>
      <w:r w:rsidR="00E15A7F">
        <w:rPr>
          <w:rFonts w:ascii="Times New Roman" w:hAnsi="Times New Roman"/>
          <w:sz w:val="24"/>
        </w:rPr>
        <w:t xml:space="preserve"> на съответните</w:t>
      </w:r>
      <w:r w:rsidR="008503F5">
        <w:rPr>
          <w:rFonts w:ascii="Times New Roman" w:hAnsi="Times New Roman"/>
          <w:sz w:val="24"/>
        </w:rPr>
        <w:t xml:space="preserve"> заявени</w:t>
      </w:r>
      <w:r w:rsidR="00E15A7F">
        <w:rPr>
          <w:rFonts w:ascii="Times New Roman" w:hAnsi="Times New Roman"/>
          <w:sz w:val="24"/>
        </w:rPr>
        <w:t xml:space="preserve"> системи.</w:t>
      </w:r>
    </w:p>
    <w:p w14:paraId="344BE808" w14:textId="15376169" w:rsidR="00522AB9" w:rsidRPr="002E27D3" w:rsidRDefault="00522AB9"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522AB9">
        <w:rPr>
          <w:rFonts w:ascii="Times New Roman" w:hAnsi="Times New Roman"/>
          <w:sz w:val="24"/>
          <w:szCs w:val="24"/>
        </w:rPr>
        <w:t xml:space="preserve">В случаите, когато и след допълнително изискване в </w:t>
      </w:r>
      <w:r w:rsidR="005419C8">
        <w:rPr>
          <w:rFonts w:ascii="Times New Roman" w:hAnsi="Times New Roman"/>
          <w:sz w:val="24"/>
        </w:rPr>
        <w:t xml:space="preserve">раздел „Е-Декларации“, </w:t>
      </w:r>
      <w:r w:rsidR="005419C8" w:rsidRPr="002E27D3">
        <w:rPr>
          <w:rFonts w:ascii="Times New Roman" w:hAnsi="Times New Roman"/>
          <w:sz w:val="24"/>
        </w:rPr>
        <w:t>поле „Техническа спецификация</w:t>
      </w:r>
      <w:r w:rsidR="005419C8" w:rsidRPr="005419C8">
        <w:rPr>
          <w:rFonts w:ascii="Times New Roman" w:hAnsi="Times New Roman"/>
          <w:sz w:val="24"/>
          <w:szCs w:val="24"/>
        </w:rPr>
        <w:t xml:space="preserve"> </w:t>
      </w:r>
      <w:r w:rsidR="005419C8" w:rsidRPr="005A711C">
        <w:rPr>
          <w:rFonts w:ascii="Times New Roman" w:hAnsi="Times New Roman"/>
          <w:sz w:val="24"/>
          <w:szCs w:val="24"/>
        </w:rPr>
        <w:t>на предвидените за закупуване ДМА и/или ДНА</w:t>
      </w:r>
      <w:r w:rsidR="005419C8" w:rsidRPr="002E27D3">
        <w:rPr>
          <w:rFonts w:ascii="Times New Roman" w:hAnsi="Times New Roman"/>
          <w:sz w:val="24"/>
        </w:rPr>
        <w:t xml:space="preserve">“ </w:t>
      </w:r>
      <w:r w:rsidR="005419C8">
        <w:rPr>
          <w:rFonts w:ascii="Times New Roman" w:hAnsi="Times New Roman"/>
          <w:sz w:val="24"/>
        </w:rPr>
        <w:t>от</w:t>
      </w:r>
      <w:r w:rsidR="005419C8" w:rsidRPr="002E27D3">
        <w:rPr>
          <w:rFonts w:ascii="Times New Roman" w:hAnsi="Times New Roman"/>
          <w:sz w:val="24"/>
        </w:rPr>
        <w:t xml:space="preserve"> Формуляра за кандидатстване</w:t>
      </w:r>
      <w:r w:rsidR="005419C8">
        <w:rPr>
          <w:rFonts w:ascii="Times New Roman" w:hAnsi="Times New Roman"/>
          <w:sz w:val="24"/>
          <w:szCs w:val="24"/>
        </w:rPr>
        <w:t>,</w:t>
      </w:r>
      <w:r w:rsidRPr="00522AB9">
        <w:rPr>
          <w:rFonts w:ascii="Times New Roman" w:hAnsi="Times New Roman"/>
          <w:sz w:val="24"/>
          <w:szCs w:val="24"/>
        </w:rPr>
        <w:t xml:space="preserve"> не е посочен актив, заложен в бюджета на проекта, или не са посочени минимални технически и/или функционални характеристики на даден актив, заложен в бюджета на проекта, Оценителната комисия ще премахне разходите за съответния/те актив/и от бюджета на проект</w:t>
      </w:r>
      <w:r w:rsidR="00DC16C9">
        <w:rPr>
          <w:rFonts w:ascii="Times New Roman" w:hAnsi="Times New Roman"/>
          <w:sz w:val="24"/>
          <w:szCs w:val="24"/>
        </w:rPr>
        <w:t>ното предложение</w:t>
      </w:r>
      <w:r w:rsidRPr="00522AB9">
        <w:rPr>
          <w:rFonts w:ascii="Times New Roman" w:hAnsi="Times New Roman"/>
          <w:sz w:val="24"/>
          <w:szCs w:val="24"/>
        </w:rPr>
        <w:t>.</w:t>
      </w:r>
    </w:p>
    <w:p w14:paraId="343FA923" w14:textId="159AB530" w:rsidR="00631B61" w:rsidRPr="00A44F84" w:rsidRDefault="00631B61" w:rsidP="00EB4895">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ЕЛЕМЕНТ Б (незадължителен):</w:t>
      </w:r>
    </w:p>
    <w:p w14:paraId="3564D12D" w14:textId="52A4763C" w:rsidR="002F1295" w:rsidRPr="00C07004" w:rsidRDefault="002F1295" w:rsidP="00EB4895">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szCs w:val="24"/>
        </w:rPr>
      </w:pPr>
      <w:r w:rsidRPr="00C07004">
        <w:rPr>
          <w:rFonts w:ascii="Times New Roman" w:hAnsi="Times New Roman"/>
          <w:b/>
          <w:sz w:val="24"/>
          <w:szCs w:val="24"/>
        </w:rPr>
        <w:t xml:space="preserve">1) Разходи за повишаване на киберсигурността и поверителността на данните – до </w:t>
      </w:r>
      <w:r w:rsidR="00F0695E" w:rsidRPr="00C07004">
        <w:rPr>
          <w:rFonts w:ascii="Times New Roman" w:hAnsi="Times New Roman"/>
          <w:b/>
          <w:sz w:val="24"/>
          <w:szCs w:val="24"/>
        </w:rPr>
        <w:t>4</w:t>
      </w:r>
      <w:r w:rsidRPr="00C07004">
        <w:rPr>
          <w:rFonts w:ascii="Times New Roman" w:hAnsi="Times New Roman"/>
          <w:b/>
          <w:sz w:val="24"/>
          <w:szCs w:val="24"/>
        </w:rPr>
        <w:t>0 000 лева</w:t>
      </w:r>
      <w:r w:rsidR="00764747">
        <w:rPr>
          <w:rFonts w:ascii="Times New Roman" w:hAnsi="Times New Roman"/>
          <w:b/>
          <w:sz w:val="24"/>
          <w:szCs w:val="24"/>
          <w:lang w:val="en-US"/>
        </w:rPr>
        <w:t xml:space="preserve"> (</w:t>
      </w:r>
      <w:r w:rsidR="00764747">
        <w:rPr>
          <w:rFonts w:ascii="Times New Roman" w:hAnsi="Times New Roman"/>
          <w:b/>
          <w:sz w:val="24"/>
          <w:szCs w:val="24"/>
        </w:rPr>
        <w:t xml:space="preserve">до </w:t>
      </w:r>
      <w:r w:rsidR="00764747">
        <w:rPr>
          <w:rFonts w:ascii="Times New Roman" w:hAnsi="Times New Roman"/>
          <w:b/>
          <w:sz w:val="24"/>
          <w:szCs w:val="24"/>
          <w:lang w:val="en-US"/>
        </w:rPr>
        <w:t>20 451</w:t>
      </w:r>
      <w:r w:rsidR="00764747">
        <w:rPr>
          <w:rFonts w:ascii="Times New Roman" w:hAnsi="Times New Roman"/>
          <w:b/>
          <w:sz w:val="24"/>
          <w:szCs w:val="24"/>
        </w:rPr>
        <w:t>,</w:t>
      </w:r>
      <w:r w:rsidR="00764747">
        <w:rPr>
          <w:rFonts w:ascii="Times New Roman" w:hAnsi="Times New Roman"/>
          <w:b/>
          <w:sz w:val="24"/>
          <w:szCs w:val="24"/>
          <w:lang w:val="en-US"/>
        </w:rPr>
        <w:t xml:space="preserve">67 </w:t>
      </w:r>
      <w:r w:rsidR="00764747">
        <w:rPr>
          <w:rFonts w:ascii="Times New Roman" w:hAnsi="Times New Roman"/>
          <w:b/>
          <w:sz w:val="24"/>
          <w:szCs w:val="24"/>
        </w:rPr>
        <w:t>евро</w:t>
      </w:r>
      <w:r w:rsidR="00764747">
        <w:rPr>
          <w:rFonts w:ascii="Times New Roman" w:hAnsi="Times New Roman"/>
          <w:b/>
          <w:sz w:val="24"/>
          <w:szCs w:val="24"/>
          <w:lang w:val="en-US"/>
        </w:rPr>
        <w:t>)</w:t>
      </w:r>
      <w:r w:rsidR="00C07004" w:rsidRPr="00C07004">
        <w:rPr>
          <w:rFonts w:ascii="Times New Roman" w:hAnsi="Times New Roman"/>
          <w:b/>
          <w:sz w:val="24"/>
          <w:szCs w:val="24"/>
        </w:rPr>
        <w:t>.</w:t>
      </w:r>
    </w:p>
    <w:p w14:paraId="4A8B1D5F" w14:textId="746767F6" w:rsidR="007231D3" w:rsidRPr="00EB4895" w:rsidRDefault="007231D3" w:rsidP="00EB4895">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szCs w:val="24"/>
        </w:rPr>
      </w:pPr>
      <w:r w:rsidRPr="00EB4895">
        <w:rPr>
          <w:rFonts w:ascii="Times New Roman" w:hAnsi="Times New Roman"/>
          <w:sz w:val="24"/>
          <w:szCs w:val="24"/>
        </w:rPr>
        <w:t>Допустими са разходи за:</w:t>
      </w:r>
    </w:p>
    <w:p w14:paraId="58B34F8F" w14:textId="57CC70BB" w:rsidR="00143D52" w:rsidRPr="00DC2D44" w:rsidRDefault="00656928" w:rsidP="00EB4895">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szCs w:val="24"/>
          <w:lang w:val="en-US"/>
        </w:rPr>
      </w:pPr>
      <w:r w:rsidRPr="00DC2D44">
        <w:rPr>
          <w:rFonts w:ascii="Times New Roman" w:hAnsi="Times New Roman"/>
          <w:b/>
          <w:sz w:val="24"/>
          <w:szCs w:val="24"/>
          <w:lang w:val="en-US"/>
        </w:rPr>
        <w:t>1.1)</w:t>
      </w:r>
      <w:r w:rsidR="003E5051" w:rsidRPr="00DC2D44">
        <w:rPr>
          <w:rFonts w:ascii="Times New Roman" w:hAnsi="Times New Roman"/>
          <w:b/>
          <w:sz w:val="24"/>
          <w:szCs w:val="24"/>
          <w:lang w:val="en-US"/>
        </w:rPr>
        <w:t xml:space="preserve"> </w:t>
      </w:r>
      <w:r w:rsidR="00B06368" w:rsidRPr="00DC2D44">
        <w:rPr>
          <w:rFonts w:ascii="Times New Roman" w:hAnsi="Times New Roman"/>
          <w:b/>
          <w:sz w:val="24"/>
        </w:rPr>
        <w:t>Въвеждане</w:t>
      </w:r>
      <w:r w:rsidR="00E91670" w:rsidRPr="00DC2D44">
        <w:rPr>
          <w:rFonts w:ascii="Times New Roman" w:hAnsi="Times New Roman"/>
          <w:b/>
          <w:sz w:val="24"/>
          <w:szCs w:val="24"/>
        </w:rPr>
        <w:t xml:space="preserve"> на система за защита на информацията в локална мрежа</w:t>
      </w:r>
      <w:r w:rsidR="00B06368">
        <w:rPr>
          <w:rFonts w:ascii="Times New Roman" w:hAnsi="Times New Roman"/>
          <w:b/>
          <w:sz w:val="24"/>
          <w:szCs w:val="24"/>
        </w:rPr>
        <w:t>;</w:t>
      </w:r>
    </w:p>
    <w:p w14:paraId="28FCD486" w14:textId="72CBD8C2" w:rsidR="00E91670" w:rsidRPr="00DC2D44" w:rsidRDefault="00656928" w:rsidP="00EB4895">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szCs w:val="24"/>
          <w:lang w:val="en-US"/>
        </w:rPr>
      </w:pPr>
      <w:r w:rsidRPr="00DC2D44">
        <w:rPr>
          <w:rFonts w:ascii="Times New Roman" w:hAnsi="Times New Roman"/>
          <w:b/>
          <w:sz w:val="24"/>
          <w:szCs w:val="24"/>
          <w:lang w:val="en-US"/>
        </w:rPr>
        <w:t>1.2)</w:t>
      </w:r>
      <w:r w:rsidR="003E5051" w:rsidRPr="00DC2D44">
        <w:rPr>
          <w:rFonts w:ascii="Times New Roman" w:hAnsi="Times New Roman"/>
          <w:b/>
          <w:sz w:val="24"/>
          <w:szCs w:val="24"/>
          <w:lang w:val="en-US"/>
        </w:rPr>
        <w:t xml:space="preserve"> </w:t>
      </w:r>
      <w:r w:rsidR="00B06368" w:rsidRPr="00DC2D44">
        <w:rPr>
          <w:rFonts w:ascii="Times New Roman" w:hAnsi="Times New Roman"/>
          <w:b/>
          <w:sz w:val="24"/>
        </w:rPr>
        <w:t>Въвеждане</w:t>
      </w:r>
      <w:r w:rsidR="00E91670" w:rsidRPr="00DC2D44">
        <w:rPr>
          <w:rFonts w:ascii="Times New Roman" w:hAnsi="Times New Roman"/>
          <w:b/>
          <w:sz w:val="24"/>
          <w:szCs w:val="24"/>
        </w:rPr>
        <w:t xml:space="preserve"> на система за архивиране на информация</w:t>
      </w:r>
      <w:r w:rsidR="00B06368">
        <w:rPr>
          <w:rFonts w:ascii="Times New Roman" w:hAnsi="Times New Roman"/>
          <w:b/>
          <w:sz w:val="24"/>
          <w:szCs w:val="24"/>
        </w:rPr>
        <w:t>;</w:t>
      </w:r>
    </w:p>
    <w:p w14:paraId="7AC059A1" w14:textId="060B156E" w:rsidR="00656928" w:rsidRPr="00DC2D44" w:rsidRDefault="00656928" w:rsidP="00EB4895">
      <w:pPr>
        <w:pBdr>
          <w:top w:val="single" w:sz="4" w:space="1" w:color="auto"/>
          <w:left w:val="single" w:sz="4" w:space="0" w:color="auto"/>
          <w:bottom w:val="single" w:sz="4" w:space="1" w:color="auto"/>
          <w:right w:val="single" w:sz="4" w:space="1" w:color="auto"/>
        </w:pBdr>
        <w:spacing w:after="120"/>
        <w:jc w:val="both"/>
        <w:rPr>
          <w:rFonts w:ascii="Times New Roman" w:hAnsi="Times New Roman"/>
          <w:b/>
          <w:sz w:val="24"/>
          <w:szCs w:val="24"/>
        </w:rPr>
      </w:pPr>
      <w:r w:rsidRPr="00DC2D44">
        <w:rPr>
          <w:rFonts w:ascii="Times New Roman" w:hAnsi="Times New Roman"/>
          <w:b/>
          <w:sz w:val="24"/>
          <w:szCs w:val="24"/>
          <w:lang w:val="en-US"/>
        </w:rPr>
        <w:t>1.3)</w:t>
      </w:r>
      <w:r w:rsidR="003E5051" w:rsidRPr="00DC2D44">
        <w:rPr>
          <w:rFonts w:ascii="Times New Roman" w:hAnsi="Times New Roman"/>
          <w:b/>
          <w:sz w:val="24"/>
          <w:szCs w:val="24"/>
          <w:lang w:val="en-US"/>
        </w:rPr>
        <w:t xml:space="preserve"> </w:t>
      </w:r>
      <w:r w:rsidR="00B06368" w:rsidRPr="00DC2D44">
        <w:rPr>
          <w:rFonts w:ascii="Times New Roman" w:hAnsi="Times New Roman"/>
          <w:b/>
          <w:sz w:val="24"/>
        </w:rPr>
        <w:t>Въвеждане</w:t>
      </w:r>
      <w:r w:rsidR="00E91670" w:rsidRPr="00DC2D44">
        <w:rPr>
          <w:rFonts w:ascii="Times New Roman" w:hAnsi="Times New Roman"/>
          <w:b/>
          <w:sz w:val="24"/>
          <w:szCs w:val="24"/>
        </w:rPr>
        <w:t xml:space="preserve"> на система за управление на съхранението и споделянето на информация</w:t>
      </w:r>
      <w:r w:rsidR="00B06368">
        <w:rPr>
          <w:rFonts w:ascii="Times New Roman" w:hAnsi="Times New Roman"/>
          <w:b/>
          <w:sz w:val="24"/>
          <w:szCs w:val="24"/>
        </w:rPr>
        <w:t>;</w:t>
      </w:r>
    </w:p>
    <w:p w14:paraId="3D7B0AC4" w14:textId="01067F6D" w:rsidR="00143D52" w:rsidRPr="00EB4895" w:rsidRDefault="00111E52" w:rsidP="000D1360">
      <w:pPr>
        <w:pBdr>
          <w:top w:val="single" w:sz="4" w:space="1" w:color="auto"/>
          <w:left w:val="single" w:sz="4" w:space="0" w:color="auto"/>
          <w:bottom w:val="single" w:sz="4" w:space="1" w:color="auto"/>
          <w:right w:val="single" w:sz="4" w:space="1" w:color="auto"/>
        </w:pBdr>
        <w:spacing w:after="0"/>
        <w:jc w:val="both"/>
        <w:rPr>
          <w:rFonts w:ascii="Times New Roman" w:hAnsi="Times New Roman"/>
          <w:sz w:val="24"/>
          <w:szCs w:val="24"/>
        </w:rPr>
      </w:pPr>
      <w:r w:rsidRPr="00EB4895">
        <w:rPr>
          <w:rFonts w:ascii="Times New Roman" w:hAnsi="Times New Roman"/>
          <w:sz w:val="24"/>
          <w:szCs w:val="24"/>
        </w:rPr>
        <w:t>С</w:t>
      </w:r>
      <w:r w:rsidR="007B6851" w:rsidRPr="00EB4895">
        <w:rPr>
          <w:rFonts w:ascii="Times New Roman" w:hAnsi="Times New Roman"/>
          <w:sz w:val="24"/>
          <w:szCs w:val="24"/>
        </w:rPr>
        <w:t>истеми</w:t>
      </w:r>
      <w:r w:rsidRPr="00EB4895">
        <w:rPr>
          <w:rFonts w:ascii="Times New Roman" w:hAnsi="Times New Roman"/>
          <w:sz w:val="24"/>
          <w:szCs w:val="24"/>
        </w:rPr>
        <w:t>те</w:t>
      </w:r>
      <w:r w:rsidR="007B6851" w:rsidRPr="00EB4895">
        <w:rPr>
          <w:rFonts w:ascii="Times New Roman" w:hAnsi="Times New Roman"/>
          <w:sz w:val="24"/>
          <w:szCs w:val="24"/>
        </w:rPr>
        <w:t xml:space="preserve"> за киберсигурност</w:t>
      </w:r>
      <w:r w:rsidR="008110CA">
        <w:rPr>
          <w:rFonts w:ascii="Times New Roman" w:hAnsi="Times New Roman"/>
          <w:sz w:val="24"/>
          <w:szCs w:val="24"/>
        </w:rPr>
        <w:t xml:space="preserve"> </w:t>
      </w:r>
      <w:r w:rsidR="00727F05" w:rsidRPr="00EB4895">
        <w:rPr>
          <w:rFonts w:ascii="Times New Roman" w:hAnsi="Times New Roman"/>
          <w:sz w:val="24"/>
          <w:szCs w:val="24"/>
        </w:rPr>
        <w:t>от т. 1.1</w:t>
      </w:r>
      <w:r w:rsidR="00727F05" w:rsidRPr="00EB4895">
        <w:rPr>
          <w:rFonts w:ascii="Times New Roman" w:hAnsi="Times New Roman"/>
          <w:sz w:val="24"/>
          <w:szCs w:val="24"/>
          <w:lang w:val="en-US"/>
        </w:rPr>
        <w:t xml:space="preserve">) </w:t>
      </w:r>
      <w:r w:rsidR="00727F05" w:rsidRPr="00EB4895">
        <w:rPr>
          <w:rFonts w:ascii="Times New Roman" w:hAnsi="Times New Roman"/>
          <w:sz w:val="24"/>
          <w:szCs w:val="24"/>
        </w:rPr>
        <w:t>до т. 1.3</w:t>
      </w:r>
      <w:r w:rsidR="00727F05" w:rsidRPr="00EB4895">
        <w:rPr>
          <w:rFonts w:ascii="Times New Roman" w:hAnsi="Times New Roman"/>
          <w:sz w:val="24"/>
          <w:szCs w:val="24"/>
          <w:lang w:val="en-US"/>
        </w:rPr>
        <w:t xml:space="preserve">) </w:t>
      </w:r>
      <w:r w:rsidR="00727F05" w:rsidRPr="00EB4895">
        <w:rPr>
          <w:rFonts w:ascii="Times New Roman" w:hAnsi="Times New Roman"/>
          <w:sz w:val="24"/>
          <w:szCs w:val="24"/>
        </w:rPr>
        <w:t>вкл.</w:t>
      </w:r>
      <w:r w:rsidR="007B6851" w:rsidRPr="00EB4895">
        <w:rPr>
          <w:rFonts w:ascii="Times New Roman" w:hAnsi="Times New Roman"/>
          <w:sz w:val="24"/>
          <w:szCs w:val="24"/>
        </w:rPr>
        <w:t>, могат да бъдат въведени/ползвани като:</w:t>
      </w:r>
    </w:p>
    <w:p w14:paraId="388867DB" w14:textId="77777777" w:rsidR="007B6851" w:rsidRPr="00EB4895" w:rsidRDefault="007B6851" w:rsidP="000D1360">
      <w:pPr>
        <w:pBdr>
          <w:top w:val="single" w:sz="4" w:space="1" w:color="auto"/>
          <w:left w:val="single" w:sz="4" w:space="0" w:color="auto"/>
          <w:bottom w:val="single" w:sz="4" w:space="1" w:color="auto"/>
          <w:right w:val="single" w:sz="4" w:space="1" w:color="auto"/>
        </w:pBdr>
        <w:spacing w:after="0"/>
        <w:jc w:val="both"/>
        <w:rPr>
          <w:rFonts w:ascii="Times New Roman" w:hAnsi="Times New Roman"/>
          <w:sz w:val="24"/>
          <w:szCs w:val="24"/>
        </w:rPr>
      </w:pPr>
      <w:r w:rsidRPr="00EB4895">
        <w:rPr>
          <w:rFonts w:ascii="Times New Roman" w:hAnsi="Times New Roman"/>
          <w:sz w:val="24"/>
          <w:szCs w:val="24"/>
        </w:rPr>
        <w:t>- готови решения, съответстващи на нуждите на предприятието;</w:t>
      </w:r>
    </w:p>
    <w:p w14:paraId="64051C2A" w14:textId="237E8985" w:rsidR="007B6851" w:rsidRPr="00EB4895" w:rsidRDefault="007B6851" w:rsidP="000D1360">
      <w:pPr>
        <w:pBdr>
          <w:top w:val="single" w:sz="4" w:space="1" w:color="auto"/>
          <w:left w:val="single" w:sz="4" w:space="0" w:color="auto"/>
          <w:bottom w:val="single" w:sz="4" w:space="1" w:color="auto"/>
          <w:right w:val="single" w:sz="4" w:space="1" w:color="auto"/>
        </w:pBdr>
        <w:spacing w:after="0"/>
        <w:jc w:val="both"/>
        <w:rPr>
          <w:rFonts w:ascii="Times New Roman" w:hAnsi="Times New Roman"/>
          <w:sz w:val="24"/>
          <w:szCs w:val="24"/>
        </w:rPr>
      </w:pPr>
      <w:r w:rsidRPr="00EB4895">
        <w:rPr>
          <w:rFonts w:ascii="Times New Roman" w:hAnsi="Times New Roman"/>
          <w:sz w:val="24"/>
          <w:szCs w:val="24"/>
        </w:rPr>
        <w:t xml:space="preserve">- персонализирани </w:t>
      </w:r>
      <w:r w:rsidR="00F4230A" w:rsidRPr="00EB4895">
        <w:rPr>
          <w:rFonts w:ascii="Times New Roman" w:hAnsi="Times New Roman"/>
          <w:sz w:val="24"/>
          <w:szCs w:val="24"/>
        </w:rPr>
        <w:t>услуги</w:t>
      </w:r>
      <w:r w:rsidR="0099552A" w:rsidRPr="00EB4895">
        <w:rPr>
          <w:rFonts w:ascii="Times New Roman" w:hAnsi="Times New Roman"/>
          <w:sz w:val="24"/>
          <w:szCs w:val="24"/>
        </w:rPr>
        <w:t>/</w:t>
      </w:r>
      <w:r w:rsidR="00407384">
        <w:rPr>
          <w:rFonts w:ascii="Times New Roman" w:hAnsi="Times New Roman"/>
          <w:sz w:val="24"/>
          <w:szCs w:val="24"/>
        </w:rPr>
        <w:t xml:space="preserve"> </w:t>
      </w:r>
      <w:r w:rsidRPr="00EB4895">
        <w:rPr>
          <w:rFonts w:ascii="Times New Roman" w:hAnsi="Times New Roman"/>
          <w:sz w:val="24"/>
          <w:szCs w:val="24"/>
        </w:rPr>
        <w:t>решения, разработени от изпълнител в съответствие с нуждите на предприятието;</w:t>
      </w:r>
    </w:p>
    <w:p w14:paraId="0DC073C8" w14:textId="5945B10C" w:rsidR="008110CA" w:rsidRDefault="00E4471B" w:rsidP="005E615D">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szCs w:val="24"/>
        </w:rPr>
      </w:pPr>
      <w:r w:rsidRPr="00EB4895">
        <w:rPr>
          <w:rFonts w:ascii="Times New Roman" w:hAnsi="Times New Roman"/>
          <w:sz w:val="24"/>
          <w:szCs w:val="24"/>
        </w:rPr>
        <w:t xml:space="preserve">- </w:t>
      </w:r>
      <w:proofErr w:type="spellStart"/>
      <w:r w:rsidRPr="00EB4895">
        <w:rPr>
          <w:rFonts w:ascii="Times New Roman" w:hAnsi="Times New Roman"/>
          <w:sz w:val="24"/>
          <w:szCs w:val="24"/>
        </w:rPr>
        <w:t>SaaS</w:t>
      </w:r>
      <w:proofErr w:type="spellEnd"/>
      <w:r w:rsidRPr="00EB4895">
        <w:rPr>
          <w:rFonts w:ascii="Times New Roman" w:hAnsi="Times New Roman"/>
          <w:sz w:val="24"/>
          <w:szCs w:val="24"/>
        </w:rPr>
        <w:t xml:space="preserve"> (Software </w:t>
      </w:r>
      <w:proofErr w:type="spellStart"/>
      <w:r w:rsidRPr="00EB4895">
        <w:rPr>
          <w:rFonts w:ascii="Times New Roman" w:hAnsi="Times New Roman"/>
          <w:sz w:val="24"/>
          <w:szCs w:val="24"/>
        </w:rPr>
        <w:t>as</w:t>
      </w:r>
      <w:proofErr w:type="spellEnd"/>
      <w:r w:rsidRPr="00EB4895">
        <w:rPr>
          <w:rFonts w:ascii="Times New Roman" w:hAnsi="Times New Roman"/>
          <w:sz w:val="24"/>
          <w:szCs w:val="24"/>
        </w:rPr>
        <w:t xml:space="preserve"> a </w:t>
      </w:r>
      <w:proofErr w:type="spellStart"/>
      <w:r w:rsidRPr="00EB4895">
        <w:rPr>
          <w:rFonts w:ascii="Times New Roman" w:hAnsi="Times New Roman"/>
          <w:sz w:val="24"/>
          <w:szCs w:val="24"/>
        </w:rPr>
        <w:t>service</w:t>
      </w:r>
      <w:proofErr w:type="spellEnd"/>
      <w:r w:rsidRPr="00EB4895">
        <w:rPr>
          <w:rFonts w:ascii="Times New Roman" w:hAnsi="Times New Roman"/>
          <w:sz w:val="24"/>
          <w:szCs w:val="24"/>
        </w:rPr>
        <w:t>)</w:t>
      </w:r>
      <w:r w:rsidR="007B6851" w:rsidRPr="00EB4895">
        <w:rPr>
          <w:rFonts w:ascii="Times New Roman" w:hAnsi="Times New Roman"/>
          <w:sz w:val="24"/>
          <w:szCs w:val="24"/>
        </w:rPr>
        <w:t>, когато е приложимо.</w:t>
      </w:r>
      <w:r w:rsidR="008110CA">
        <w:rPr>
          <w:rFonts w:ascii="Times New Roman" w:hAnsi="Times New Roman"/>
          <w:sz w:val="24"/>
          <w:szCs w:val="24"/>
        </w:rPr>
        <w:t xml:space="preserve"> </w:t>
      </w:r>
    </w:p>
    <w:p w14:paraId="70F3E4BD" w14:textId="5BB9D307" w:rsidR="002C0BC2" w:rsidRDefault="00475226" w:rsidP="005E615D">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rPr>
      </w:pPr>
      <w:r w:rsidRPr="00EB4895">
        <w:rPr>
          <w:rFonts w:ascii="Times New Roman" w:hAnsi="Times New Roman"/>
          <w:sz w:val="24"/>
          <w:szCs w:val="24"/>
        </w:rPr>
        <w:t>Системите за киберсигурност</w:t>
      </w:r>
      <w:r w:rsidR="008110CA">
        <w:rPr>
          <w:rFonts w:ascii="Times New Roman" w:hAnsi="Times New Roman"/>
          <w:sz w:val="24"/>
          <w:szCs w:val="24"/>
        </w:rPr>
        <w:t xml:space="preserve"> </w:t>
      </w:r>
      <w:r w:rsidRPr="00475226">
        <w:rPr>
          <w:rFonts w:ascii="Times New Roman" w:hAnsi="Times New Roman"/>
          <w:sz w:val="24"/>
          <w:szCs w:val="24"/>
        </w:rPr>
        <w:t xml:space="preserve">от т. 1.1) до т. 1.3) вкл., могат да бъдат </w:t>
      </w:r>
      <w:r>
        <w:rPr>
          <w:rFonts w:ascii="Times New Roman" w:hAnsi="Times New Roman"/>
          <w:sz w:val="24"/>
          <w:szCs w:val="24"/>
        </w:rPr>
        <w:t>придобивани</w:t>
      </w:r>
      <w:r w:rsidR="008110CA">
        <w:rPr>
          <w:rFonts w:ascii="Times New Roman" w:hAnsi="Times New Roman"/>
          <w:sz w:val="24"/>
          <w:szCs w:val="24"/>
        </w:rPr>
        <w:t xml:space="preserve"> и ползвани</w:t>
      </w:r>
      <w:r>
        <w:rPr>
          <w:rFonts w:ascii="Times New Roman" w:hAnsi="Times New Roman"/>
          <w:sz w:val="24"/>
          <w:szCs w:val="24"/>
        </w:rPr>
        <w:t xml:space="preserve"> </w:t>
      </w:r>
      <w:r w:rsidR="008110CA">
        <w:rPr>
          <w:rFonts w:ascii="Times New Roman" w:hAnsi="Times New Roman"/>
          <w:sz w:val="24"/>
          <w:szCs w:val="24"/>
        </w:rPr>
        <w:t xml:space="preserve">под формата на дълготрайни активи </w:t>
      </w:r>
      <w:r w:rsidR="008110CA">
        <w:rPr>
          <w:rFonts w:ascii="Times New Roman" w:hAnsi="Times New Roman"/>
          <w:sz w:val="24"/>
          <w:szCs w:val="24"/>
          <w:lang w:val="en-US"/>
        </w:rPr>
        <w:t>(</w:t>
      </w:r>
      <w:r w:rsidR="008110CA">
        <w:rPr>
          <w:rFonts w:ascii="Times New Roman" w:hAnsi="Times New Roman"/>
          <w:sz w:val="24"/>
          <w:szCs w:val="24"/>
        </w:rPr>
        <w:t>ДМА/ДНА</w:t>
      </w:r>
      <w:r w:rsidR="008110CA">
        <w:rPr>
          <w:rFonts w:ascii="Times New Roman" w:hAnsi="Times New Roman"/>
          <w:sz w:val="24"/>
          <w:szCs w:val="24"/>
          <w:lang w:val="en-US"/>
        </w:rPr>
        <w:t>)</w:t>
      </w:r>
      <w:r w:rsidR="008110CA">
        <w:rPr>
          <w:rFonts w:ascii="Times New Roman" w:hAnsi="Times New Roman"/>
          <w:sz w:val="24"/>
          <w:szCs w:val="24"/>
        </w:rPr>
        <w:t xml:space="preserve"> </w:t>
      </w:r>
      <w:r w:rsidR="0082764C">
        <w:rPr>
          <w:rFonts w:ascii="Times New Roman" w:hAnsi="Times New Roman"/>
          <w:sz w:val="24"/>
          <w:szCs w:val="24"/>
        </w:rPr>
        <w:t>и/</w:t>
      </w:r>
      <w:r w:rsidR="008110CA">
        <w:rPr>
          <w:rFonts w:ascii="Times New Roman" w:hAnsi="Times New Roman"/>
          <w:sz w:val="24"/>
          <w:szCs w:val="24"/>
        </w:rPr>
        <w:t>или услуга.</w:t>
      </w:r>
    </w:p>
    <w:p w14:paraId="01FA740A" w14:textId="3B8FA942" w:rsidR="00DC0DE2" w:rsidRDefault="00CC7FDC"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CC7FDC">
        <w:rPr>
          <w:rFonts w:ascii="Times New Roman" w:hAnsi="Times New Roman"/>
          <w:sz w:val="24"/>
          <w:szCs w:val="24"/>
        </w:rPr>
        <w:lastRenderedPageBreak/>
        <w:t xml:space="preserve">Всички избрани изпълнители за въвеждане на системите </w:t>
      </w:r>
      <w:r>
        <w:rPr>
          <w:rFonts w:ascii="Times New Roman" w:hAnsi="Times New Roman"/>
          <w:sz w:val="24"/>
          <w:szCs w:val="24"/>
        </w:rPr>
        <w:t>за киберсигурност и поверителност на данните</w:t>
      </w:r>
      <w:r w:rsidRPr="00CC7FDC">
        <w:rPr>
          <w:rFonts w:ascii="Times New Roman" w:hAnsi="Times New Roman"/>
          <w:sz w:val="24"/>
          <w:szCs w:val="24"/>
        </w:rPr>
        <w:t xml:space="preserve"> </w:t>
      </w:r>
      <w:proofErr w:type="spellStart"/>
      <w:r w:rsidR="003045CF">
        <w:rPr>
          <w:rFonts w:ascii="Times New Roman" w:hAnsi="Times New Roman"/>
          <w:sz w:val="24"/>
          <w:szCs w:val="24"/>
          <w:lang w:val="en-US"/>
        </w:rPr>
        <w:t>по</w:t>
      </w:r>
      <w:proofErr w:type="spellEnd"/>
      <w:r w:rsidR="003045CF">
        <w:rPr>
          <w:rFonts w:ascii="Times New Roman" w:hAnsi="Times New Roman"/>
          <w:sz w:val="24"/>
          <w:szCs w:val="24"/>
          <w:lang w:val="en-US"/>
        </w:rPr>
        <w:t xml:space="preserve"> </w:t>
      </w:r>
      <w:r w:rsidR="003045CF" w:rsidRPr="00475226">
        <w:rPr>
          <w:rFonts w:ascii="Times New Roman" w:hAnsi="Times New Roman"/>
          <w:sz w:val="24"/>
          <w:szCs w:val="24"/>
        </w:rPr>
        <w:t>т. 1.1)</w:t>
      </w:r>
      <w:r w:rsidR="003045CF">
        <w:rPr>
          <w:rFonts w:ascii="Times New Roman" w:hAnsi="Times New Roman"/>
          <w:sz w:val="24"/>
          <w:szCs w:val="24"/>
        </w:rPr>
        <w:t>, 1.2)</w:t>
      </w:r>
      <w:r w:rsidR="003045CF" w:rsidRPr="00475226">
        <w:rPr>
          <w:rFonts w:ascii="Times New Roman" w:hAnsi="Times New Roman"/>
          <w:sz w:val="24"/>
          <w:szCs w:val="24"/>
        </w:rPr>
        <w:t xml:space="preserve"> </w:t>
      </w:r>
      <w:r w:rsidR="003045CF">
        <w:rPr>
          <w:rFonts w:ascii="Times New Roman" w:hAnsi="Times New Roman"/>
          <w:sz w:val="24"/>
          <w:szCs w:val="24"/>
        </w:rPr>
        <w:t xml:space="preserve">и </w:t>
      </w:r>
      <w:r w:rsidR="003045CF" w:rsidRPr="00475226">
        <w:rPr>
          <w:rFonts w:ascii="Times New Roman" w:hAnsi="Times New Roman"/>
          <w:sz w:val="24"/>
          <w:szCs w:val="24"/>
        </w:rPr>
        <w:t xml:space="preserve">1.3) </w:t>
      </w:r>
      <w:r w:rsidRPr="003D0898">
        <w:rPr>
          <w:rFonts w:ascii="Times New Roman" w:hAnsi="Times New Roman"/>
          <w:b/>
          <w:sz w:val="24"/>
          <w:szCs w:val="24"/>
        </w:rPr>
        <w:t>задължително</w:t>
      </w:r>
      <w:r w:rsidRPr="00CC7FDC">
        <w:rPr>
          <w:rFonts w:ascii="Times New Roman" w:hAnsi="Times New Roman"/>
          <w:sz w:val="24"/>
          <w:szCs w:val="24"/>
        </w:rPr>
        <w:t xml:space="preserve"> трябва да осигурят </w:t>
      </w:r>
      <w:r w:rsidRPr="00CC7FDC">
        <w:rPr>
          <w:rFonts w:ascii="Times New Roman" w:hAnsi="Times New Roman"/>
          <w:b/>
          <w:sz w:val="24"/>
          <w:szCs w:val="24"/>
        </w:rPr>
        <w:t>обучение</w:t>
      </w:r>
      <w:r w:rsidRPr="00CC7FDC">
        <w:rPr>
          <w:rFonts w:ascii="Times New Roman" w:hAnsi="Times New Roman"/>
          <w:sz w:val="24"/>
          <w:szCs w:val="24"/>
        </w:rPr>
        <w:t xml:space="preserve"> на персонала на предприятие</w:t>
      </w:r>
      <w:r>
        <w:rPr>
          <w:rFonts w:ascii="Times New Roman" w:hAnsi="Times New Roman"/>
          <w:sz w:val="24"/>
          <w:szCs w:val="24"/>
        </w:rPr>
        <w:t>то, ангажиран за работа с тях</w:t>
      </w:r>
      <w:r w:rsidRPr="00CC7FDC">
        <w:rPr>
          <w:rFonts w:ascii="Times New Roman" w:hAnsi="Times New Roman"/>
          <w:sz w:val="24"/>
          <w:szCs w:val="24"/>
        </w:rPr>
        <w:t xml:space="preserve">. Разходите за обучение на персонала, ангажиран за работа с новите </w:t>
      </w:r>
      <w:r>
        <w:rPr>
          <w:rFonts w:ascii="Times New Roman" w:hAnsi="Times New Roman"/>
          <w:sz w:val="24"/>
          <w:szCs w:val="24"/>
        </w:rPr>
        <w:t>системи за киберсигурност и поверителност на данни</w:t>
      </w:r>
      <w:r w:rsidRPr="00CC7FDC">
        <w:rPr>
          <w:rFonts w:ascii="Times New Roman" w:hAnsi="Times New Roman"/>
          <w:sz w:val="24"/>
          <w:szCs w:val="24"/>
        </w:rPr>
        <w:t xml:space="preserve"> по проекта, са допустими само в случай, че са включени в общата стойност на съответния актив/</w:t>
      </w:r>
      <w:r w:rsidR="00F84069">
        <w:rPr>
          <w:rFonts w:ascii="Times New Roman" w:hAnsi="Times New Roman"/>
          <w:sz w:val="24"/>
          <w:szCs w:val="24"/>
        </w:rPr>
        <w:t xml:space="preserve"> услуга</w:t>
      </w:r>
      <w:r w:rsidRPr="00CC7FDC">
        <w:rPr>
          <w:rFonts w:ascii="Times New Roman" w:hAnsi="Times New Roman"/>
          <w:sz w:val="24"/>
          <w:szCs w:val="24"/>
        </w:rPr>
        <w:t>. В случай че разходите за обучение са посочени на отделен бюджетен ред, същите ще бъдат премахнати от бюджета на проекта.</w:t>
      </w:r>
    </w:p>
    <w:p w14:paraId="14B43BB0" w14:textId="69516FE2" w:rsidR="00B06368" w:rsidRDefault="00B06368" w:rsidP="00B06368">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szCs w:val="24"/>
          <w:highlight w:val="yellow"/>
        </w:rPr>
      </w:pPr>
      <w:r w:rsidRPr="00EB4895">
        <w:rPr>
          <w:rFonts w:ascii="Times New Roman" w:hAnsi="Times New Roman"/>
          <w:sz w:val="24"/>
          <w:szCs w:val="24"/>
        </w:rPr>
        <w:t>Допустими са</w:t>
      </w:r>
      <w:r w:rsidR="00F4230A">
        <w:rPr>
          <w:rFonts w:ascii="Times New Roman" w:hAnsi="Times New Roman"/>
          <w:sz w:val="24"/>
          <w:szCs w:val="24"/>
        </w:rPr>
        <w:t xml:space="preserve"> и</w:t>
      </w:r>
      <w:r w:rsidRPr="00EB4895">
        <w:rPr>
          <w:rFonts w:ascii="Times New Roman" w:hAnsi="Times New Roman"/>
          <w:sz w:val="24"/>
          <w:szCs w:val="24"/>
        </w:rPr>
        <w:t xml:space="preserve"> разходи за</w:t>
      </w:r>
      <w:r w:rsidR="003068E7">
        <w:rPr>
          <w:rFonts w:ascii="Times New Roman" w:hAnsi="Times New Roman"/>
          <w:sz w:val="24"/>
          <w:szCs w:val="24"/>
        </w:rPr>
        <w:t xml:space="preserve"> консултантски услуги за</w:t>
      </w:r>
      <w:r w:rsidRPr="00EB4895">
        <w:rPr>
          <w:rFonts w:ascii="Times New Roman" w:hAnsi="Times New Roman"/>
          <w:sz w:val="24"/>
          <w:szCs w:val="24"/>
        </w:rPr>
        <w:t>:</w:t>
      </w:r>
    </w:p>
    <w:p w14:paraId="40BF41AC" w14:textId="7A46035F" w:rsidR="00B06368" w:rsidRPr="00C07004" w:rsidRDefault="00B06368" w:rsidP="00B06368">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szCs w:val="24"/>
        </w:rPr>
      </w:pPr>
      <w:r w:rsidRPr="00B06368">
        <w:rPr>
          <w:rFonts w:ascii="Times New Roman" w:hAnsi="Times New Roman"/>
          <w:b/>
          <w:sz w:val="24"/>
          <w:szCs w:val="24"/>
          <w:lang w:val="en-US"/>
        </w:rPr>
        <w:t xml:space="preserve">1.4) </w:t>
      </w:r>
      <w:r w:rsidRPr="00B06368">
        <w:rPr>
          <w:rFonts w:ascii="Times New Roman" w:hAnsi="Times New Roman"/>
          <w:b/>
          <w:sz w:val="24"/>
          <w:szCs w:val="24"/>
        </w:rPr>
        <w:t>Въвеждане и сертифициране на система за управление на сигурността на информацията съгласно изискванията на международния стандарт БДС ISO/IEC 27001</w:t>
      </w:r>
      <w:r w:rsidRPr="00EB4895">
        <w:rPr>
          <w:rFonts w:ascii="Times New Roman" w:hAnsi="Times New Roman"/>
          <w:sz w:val="24"/>
          <w:szCs w:val="24"/>
          <w:lang w:val="en-US"/>
        </w:rPr>
        <w:t>.</w:t>
      </w:r>
    </w:p>
    <w:p w14:paraId="1BAEF956" w14:textId="77777777" w:rsidR="00F4230A" w:rsidRDefault="00F4230A" w:rsidP="000D1360">
      <w:pPr>
        <w:pBdr>
          <w:top w:val="single" w:sz="4" w:space="1" w:color="auto"/>
          <w:left w:val="single" w:sz="4" w:space="0" w:color="auto"/>
          <w:bottom w:val="single" w:sz="4" w:space="1" w:color="auto"/>
          <w:right w:val="single" w:sz="4" w:space="1" w:color="auto"/>
        </w:pBdr>
        <w:jc w:val="both"/>
        <w:rPr>
          <w:rFonts w:ascii="Times New Roman" w:hAnsi="Times New Roman"/>
          <w:b/>
          <w:sz w:val="24"/>
          <w:szCs w:val="24"/>
        </w:rPr>
      </w:pPr>
    </w:p>
    <w:p w14:paraId="09486D39" w14:textId="1DA61340" w:rsidR="00D339EE" w:rsidRPr="00C07004" w:rsidRDefault="002F1295"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C07004">
        <w:rPr>
          <w:rFonts w:ascii="Times New Roman" w:hAnsi="Times New Roman"/>
          <w:b/>
          <w:sz w:val="24"/>
          <w:szCs w:val="24"/>
        </w:rPr>
        <w:t xml:space="preserve">2) Разходи за въвеждане на стандарти в областта на Индустрия 4.0 </w:t>
      </w:r>
      <w:r w:rsidR="00E90572" w:rsidRPr="00C07004">
        <w:rPr>
          <w:rFonts w:ascii="Times New Roman" w:hAnsi="Times New Roman"/>
          <w:b/>
          <w:sz w:val="24"/>
          <w:szCs w:val="24"/>
        </w:rPr>
        <w:t xml:space="preserve">– до </w:t>
      </w:r>
      <w:r w:rsidR="00C07004">
        <w:rPr>
          <w:rFonts w:ascii="Times New Roman" w:hAnsi="Times New Roman"/>
          <w:b/>
          <w:sz w:val="24"/>
          <w:szCs w:val="24"/>
        </w:rPr>
        <w:t>2</w:t>
      </w:r>
      <w:r w:rsidR="00E90572" w:rsidRPr="00C07004">
        <w:rPr>
          <w:rFonts w:ascii="Times New Roman" w:hAnsi="Times New Roman"/>
          <w:b/>
          <w:sz w:val="24"/>
          <w:szCs w:val="24"/>
        </w:rPr>
        <w:t>0 000 лева</w:t>
      </w:r>
      <w:r w:rsidR="00764747">
        <w:rPr>
          <w:rFonts w:ascii="Times New Roman" w:hAnsi="Times New Roman"/>
          <w:b/>
          <w:sz w:val="24"/>
          <w:szCs w:val="24"/>
        </w:rPr>
        <w:t xml:space="preserve"> </w:t>
      </w:r>
      <w:r w:rsidR="00764747">
        <w:rPr>
          <w:rFonts w:ascii="Times New Roman" w:hAnsi="Times New Roman"/>
          <w:b/>
          <w:sz w:val="24"/>
          <w:szCs w:val="24"/>
          <w:lang w:val="en-US"/>
        </w:rPr>
        <w:t>(</w:t>
      </w:r>
      <w:r w:rsidR="00764747">
        <w:rPr>
          <w:rFonts w:ascii="Times New Roman" w:hAnsi="Times New Roman"/>
          <w:b/>
          <w:sz w:val="24"/>
          <w:szCs w:val="24"/>
        </w:rPr>
        <w:t>до 10 225,83 евро</w:t>
      </w:r>
      <w:r w:rsidR="00764747">
        <w:rPr>
          <w:rFonts w:ascii="Times New Roman" w:hAnsi="Times New Roman"/>
          <w:b/>
          <w:sz w:val="24"/>
          <w:szCs w:val="24"/>
          <w:lang w:val="en-US"/>
        </w:rPr>
        <w:t>)</w:t>
      </w:r>
      <w:r w:rsidR="00D339EE" w:rsidRPr="00C07004">
        <w:rPr>
          <w:rFonts w:ascii="Times New Roman" w:hAnsi="Times New Roman"/>
          <w:sz w:val="24"/>
          <w:szCs w:val="24"/>
        </w:rPr>
        <w:t>.</w:t>
      </w:r>
    </w:p>
    <w:p w14:paraId="572D5F31" w14:textId="3988236B" w:rsidR="003E5051" w:rsidRDefault="007231D3"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C07004">
        <w:rPr>
          <w:rFonts w:ascii="Times New Roman" w:hAnsi="Times New Roman"/>
          <w:sz w:val="24"/>
          <w:szCs w:val="24"/>
        </w:rPr>
        <w:t xml:space="preserve">Допустими са разходи </w:t>
      </w:r>
      <w:r w:rsidR="003068E7">
        <w:rPr>
          <w:rFonts w:ascii="Times New Roman" w:hAnsi="Times New Roman"/>
          <w:sz w:val="24"/>
          <w:szCs w:val="24"/>
        </w:rPr>
        <w:t xml:space="preserve">за консултантски услуги </w:t>
      </w:r>
      <w:r w:rsidRPr="00C07004">
        <w:rPr>
          <w:rFonts w:ascii="Times New Roman" w:hAnsi="Times New Roman"/>
          <w:sz w:val="24"/>
          <w:szCs w:val="24"/>
        </w:rPr>
        <w:t>за въвеждане на следните стандарти</w:t>
      </w:r>
      <w:r w:rsidR="00945FFF">
        <w:rPr>
          <w:rStyle w:val="FootnoteReference"/>
          <w:rFonts w:ascii="Times New Roman" w:hAnsi="Times New Roman"/>
          <w:sz w:val="24"/>
          <w:szCs w:val="24"/>
        </w:rPr>
        <w:footnoteReference w:id="59"/>
      </w:r>
      <w:r w:rsidRPr="00C07004">
        <w:rPr>
          <w:rFonts w:ascii="Times New Roman" w:hAnsi="Times New Roman"/>
          <w:sz w:val="24"/>
          <w:szCs w:val="24"/>
        </w:rPr>
        <w:t xml:space="preserve">: </w:t>
      </w:r>
    </w:p>
    <w:p w14:paraId="7354D845" w14:textId="0BA522A7" w:rsidR="003E5051" w:rsidRDefault="003E5051" w:rsidP="00742341">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szCs w:val="24"/>
        </w:rPr>
      </w:pPr>
      <w:r>
        <w:rPr>
          <w:rFonts w:ascii="Times New Roman" w:hAnsi="Times New Roman"/>
          <w:sz w:val="24"/>
          <w:szCs w:val="24"/>
          <w:lang w:val="en-US"/>
        </w:rPr>
        <w:t xml:space="preserve">- </w:t>
      </w:r>
      <w:r w:rsidR="007231D3" w:rsidRPr="00C07004">
        <w:rPr>
          <w:rFonts w:ascii="Times New Roman" w:hAnsi="Times New Roman"/>
          <w:sz w:val="24"/>
          <w:szCs w:val="24"/>
        </w:rPr>
        <w:t xml:space="preserve">БДС EN 62264 </w:t>
      </w:r>
      <w:r w:rsidR="00E00EDB">
        <w:rPr>
          <w:rFonts w:ascii="Times New Roman" w:hAnsi="Times New Roman"/>
          <w:sz w:val="24"/>
          <w:szCs w:val="24"/>
        </w:rPr>
        <w:t>„</w:t>
      </w:r>
      <w:r w:rsidR="007231D3" w:rsidRPr="00C07004">
        <w:rPr>
          <w:rFonts w:ascii="Times New Roman" w:hAnsi="Times New Roman"/>
          <w:sz w:val="24"/>
          <w:szCs w:val="24"/>
        </w:rPr>
        <w:t xml:space="preserve">Интегриране на система за управление на </w:t>
      </w:r>
      <w:proofErr w:type="gramStart"/>
      <w:r w:rsidR="007231D3" w:rsidRPr="00C07004">
        <w:rPr>
          <w:rFonts w:ascii="Times New Roman" w:hAnsi="Times New Roman"/>
          <w:sz w:val="24"/>
          <w:szCs w:val="24"/>
        </w:rPr>
        <w:t>предприятие</w:t>
      </w:r>
      <w:r w:rsidR="00E00EDB">
        <w:rPr>
          <w:rFonts w:ascii="Times New Roman" w:hAnsi="Times New Roman"/>
          <w:sz w:val="24"/>
          <w:szCs w:val="24"/>
        </w:rPr>
        <w:t>“</w:t>
      </w:r>
      <w:proofErr w:type="gramEnd"/>
    </w:p>
    <w:p w14:paraId="6A498430" w14:textId="1E467072" w:rsidR="003E5051" w:rsidRDefault="003E5051" w:rsidP="00742341">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szCs w:val="24"/>
        </w:rPr>
      </w:pPr>
      <w:r>
        <w:rPr>
          <w:rFonts w:ascii="Times New Roman" w:hAnsi="Times New Roman"/>
          <w:sz w:val="24"/>
          <w:szCs w:val="24"/>
          <w:lang w:val="en-US"/>
        </w:rPr>
        <w:t xml:space="preserve">- </w:t>
      </w:r>
      <w:r w:rsidR="007231D3" w:rsidRPr="00C07004">
        <w:rPr>
          <w:rFonts w:ascii="Times New Roman" w:hAnsi="Times New Roman"/>
          <w:sz w:val="24"/>
          <w:szCs w:val="24"/>
        </w:rPr>
        <w:t xml:space="preserve">БДС EN 61512 </w:t>
      </w:r>
      <w:r w:rsidR="00E00EDB">
        <w:rPr>
          <w:rFonts w:ascii="Times New Roman" w:hAnsi="Times New Roman"/>
          <w:sz w:val="24"/>
          <w:szCs w:val="24"/>
        </w:rPr>
        <w:t>„</w:t>
      </w:r>
      <w:proofErr w:type="spellStart"/>
      <w:r w:rsidR="007231D3" w:rsidRPr="00C07004">
        <w:rPr>
          <w:rFonts w:ascii="Times New Roman" w:hAnsi="Times New Roman"/>
          <w:sz w:val="24"/>
          <w:szCs w:val="24"/>
        </w:rPr>
        <w:t>Партидeн</w:t>
      </w:r>
      <w:proofErr w:type="spellEnd"/>
      <w:r w:rsidR="007231D3" w:rsidRPr="00C07004">
        <w:rPr>
          <w:rFonts w:ascii="Times New Roman" w:hAnsi="Times New Roman"/>
          <w:sz w:val="24"/>
          <w:szCs w:val="24"/>
        </w:rPr>
        <w:t xml:space="preserve"> режим на управление и проверка на производствен </w:t>
      </w:r>
      <w:proofErr w:type="gramStart"/>
      <w:r w:rsidR="007231D3" w:rsidRPr="00C07004">
        <w:rPr>
          <w:rFonts w:ascii="Times New Roman" w:hAnsi="Times New Roman"/>
          <w:sz w:val="24"/>
          <w:szCs w:val="24"/>
        </w:rPr>
        <w:t>процес</w:t>
      </w:r>
      <w:r w:rsidR="00E00EDB">
        <w:rPr>
          <w:rFonts w:ascii="Times New Roman" w:hAnsi="Times New Roman"/>
          <w:sz w:val="24"/>
          <w:szCs w:val="24"/>
        </w:rPr>
        <w:t>“</w:t>
      </w:r>
      <w:r w:rsidR="007231D3" w:rsidRPr="00C07004">
        <w:rPr>
          <w:rFonts w:ascii="Times New Roman" w:hAnsi="Times New Roman"/>
          <w:sz w:val="24"/>
          <w:szCs w:val="24"/>
        </w:rPr>
        <w:t xml:space="preserve"> и</w:t>
      </w:r>
      <w:proofErr w:type="gramEnd"/>
      <w:r w:rsidR="007231D3" w:rsidRPr="00C07004">
        <w:rPr>
          <w:rFonts w:ascii="Times New Roman" w:hAnsi="Times New Roman"/>
          <w:sz w:val="24"/>
          <w:szCs w:val="24"/>
        </w:rPr>
        <w:t xml:space="preserve">/или </w:t>
      </w:r>
    </w:p>
    <w:p w14:paraId="5CE74011" w14:textId="2983795E" w:rsidR="007E4E35" w:rsidRDefault="003E5051" w:rsidP="00742341">
      <w:pPr>
        <w:pBdr>
          <w:top w:val="single" w:sz="4" w:space="1" w:color="auto"/>
          <w:left w:val="single" w:sz="4" w:space="0" w:color="auto"/>
          <w:bottom w:val="single" w:sz="4" w:space="1" w:color="auto"/>
          <w:right w:val="single" w:sz="4" w:space="1" w:color="auto"/>
        </w:pBdr>
        <w:spacing w:after="120"/>
        <w:jc w:val="both"/>
        <w:rPr>
          <w:rFonts w:ascii="Times New Roman" w:hAnsi="Times New Roman"/>
          <w:sz w:val="24"/>
          <w:szCs w:val="24"/>
        </w:rPr>
      </w:pPr>
      <w:r>
        <w:rPr>
          <w:rFonts w:ascii="Times New Roman" w:hAnsi="Times New Roman"/>
          <w:sz w:val="24"/>
          <w:szCs w:val="24"/>
          <w:lang w:val="en-US"/>
        </w:rPr>
        <w:t xml:space="preserve">- </w:t>
      </w:r>
      <w:r w:rsidR="007231D3" w:rsidRPr="00C07004">
        <w:rPr>
          <w:rFonts w:ascii="Times New Roman" w:hAnsi="Times New Roman"/>
          <w:sz w:val="24"/>
          <w:szCs w:val="24"/>
        </w:rPr>
        <w:t xml:space="preserve">БДС EN IEC 62890 </w:t>
      </w:r>
      <w:r w:rsidR="00E00EDB">
        <w:rPr>
          <w:rFonts w:ascii="Times New Roman" w:hAnsi="Times New Roman"/>
          <w:sz w:val="24"/>
          <w:szCs w:val="24"/>
        </w:rPr>
        <w:t>„</w:t>
      </w:r>
      <w:r w:rsidR="007231D3" w:rsidRPr="00C07004">
        <w:rPr>
          <w:rFonts w:ascii="Times New Roman" w:hAnsi="Times New Roman"/>
          <w:sz w:val="24"/>
          <w:szCs w:val="24"/>
        </w:rPr>
        <w:t xml:space="preserve">Управление на жизнения цикъл на системи и </w:t>
      </w:r>
      <w:proofErr w:type="gramStart"/>
      <w:r w:rsidR="007231D3" w:rsidRPr="00C07004">
        <w:rPr>
          <w:rFonts w:ascii="Times New Roman" w:hAnsi="Times New Roman"/>
          <w:sz w:val="24"/>
          <w:szCs w:val="24"/>
        </w:rPr>
        <w:t>компоненти</w:t>
      </w:r>
      <w:r w:rsidR="00E00EDB">
        <w:rPr>
          <w:rFonts w:ascii="Times New Roman" w:hAnsi="Times New Roman"/>
          <w:sz w:val="24"/>
          <w:szCs w:val="24"/>
        </w:rPr>
        <w:t>“</w:t>
      </w:r>
      <w:proofErr w:type="gramEnd"/>
      <w:r w:rsidR="007231D3" w:rsidRPr="00C07004">
        <w:rPr>
          <w:rFonts w:ascii="Times New Roman" w:hAnsi="Times New Roman"/>
          <w:sz w:val="24"/>
          <w:szCs w:val="24"/>
        </w:rPr>
        <w:t>.</w:t>
      </w:r>
    </w:p>
    <w:p w14:paraId="6F1B7FEF" w14:textId="0F16C6B6" w:rsidR="00E14E71" w:rsidRPr="00B64C4B" w:rsidRDefault="00E14E71"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0E2CBA">
        <w:rPr>
          <w:rFonts w:ascii="Times New Roman" w:hAnsi="Times New Roman"/>
          <w:sz w:val="24"/>
          <w:szCs w:val="24"/>
        </w:rPr>
        <w:t xml:space="preserve">В случай че проектното предложение включва разходи </w:t>
      </w:r>
      <w:r w:rsidR="00342C39" w:rsidRPr="000E2CBA">
        <w:rPr>
          <w:rFonts w:ascii="Times New Roman" w:hAnsi="Times New Roman"/>
          <w:sz w:val="24"/>
          <w:szCs w:val="24"/>
        </w:rPr>
        <w:t>по</w:t>
      </w:r>
      <w:r w:rsidR="00F15743" w:rsidRPr="000E2CBA">
        <w:rPr>
          <w:rFonts w:ascii="Times New Roman" w:hAnsi="Times New Roman"/>
          <w:sz w:val="24"/>
          <w:szCs w:val="24"/>
        </w:rPr>
        <w:t xml:space="preserve"> Елемент Б</w:t>
      </w:r>
      <w:r w:rsidR="005963CA" w:rsidRPr="000E2CBA">
        <w:rPr>
          <w:rFonts w:ascii="Times New Roman" w:hAnsi="Times New Roman"/>
          <w:sz w:val="24"/>
          <w:szCs w:val="24"/>
        </w:rPr>
        <w:t>,</w:t>
      </w:r>
      <w:r w:rsidR="00F15743" w:rsidRPr="000E2CBA">
        <w:rPr>
          <w:rFonts w:ascii="Times New Roman" w:hAnsi="Times New Roman"/>
          <w:sz w:val="24"/>
          <w:szCs w:val="24"/>
        </w:rPr>
        <w:t xml:space="preserve"> </w:t>
      </w:r>
      <w:r w:rsidRPr="000E2CBA">
        <w:rPr>
          <w:rFonts w:ascii="Times New Roman" w:hAnsi="Times New Roman"/>
          <w:b/>
          <w:sz w:val="24"/>
          <w:szCs w:val="24"/>
        </w:rPr>
        <w:t>задължителен краен резултат</w:t>
      </w:r>
      <w:r w:rsidRPr="000E2CBA">
        <w:rPr>
          <w:rFonts w:ascii="Times New Roman" w:hAnsi="Times New Roman"/>
          <w:sz w:val="24"/>
          <w:szCs w:val="24"/>
        </w:rPr>
        <w:t xml:space="preserve"> от извършването им е</w:t>
      </w:r>
      <w:r w:rsidR="00342C39" w:rsidRPr="000E2CBA">
        <w:rPr>
          <w:rFonts w:ascii="Times New Roman" w:hAnsi="Times New Roman"/>
          <w:sz w:val="24"/>
          <w:szCs w:val="24"/>
        </w:rPr>
        <w:t xml:space="preserve"> </w:t>
      </w:r>
      <w:proofErr w:type="spellStart"/>
      <w:r w:rsidR="007333DC" w:rsidRPr="000E2CBA">
        <w:rPr>
          <w:rFonts w:ascii="Times New Roman" w:hAnsi="Times New Roman"/>
          <w:sz w:val="24"/>
          <w:szCs w:val="24"/>
          <w:lang w:val="en-US"/>
        </w:rPr>
        <w:t>постигане</w:t>
      </w:r>
      <w:proofErr w:type="spellEnd"/>
      <w:r w:rsidR="007333DC" w:rsidRPr="000E2CBA">
        <w:rPr>
          <w:rFonts w:ascii="Times New Roman" w:hAnsi="Times New Roman"/>
          <w:sz w:val="24"/>
          <w:szCs w:val="24"/>
          <w:lang w:val="en-US"/>
        </w:rPr>
        <w:t xml:space="preserve"> </w:t>
      </w:r>
      <w:r w:rsidR="007333DC" w:rsidRPr="000E2CBA">
        <w:rPr>
          <w:rFonts w:ascii="Times New Roman" w:hAnsi="Times New Roman"/>
          <w:sz w:val="24"/>
          <w:szCs w:val="24"/>
        </w:rPr>
        <w:t>от бенефициента</w:t>
      </w:r>
      <w:r w:rsidR="007333DC" w:rsidRPr="000E2CBA">
        <w:rPr>
          <w:rFonts w:ascii="Times New Roman" w:hAnsi="Times New Roman"/>
          <w:sz w:val="24"/>
          <w:szCs w:val="24"/>
          <w:lang w:val="en-US"/>
        </w:rPr>
        <w:t xml:space="preserve"> на </w:t>
      </w:r>
      <w:r w:rsidR="00342C39" w:rsidRPr="000E2CBA">
        <w:rPr>
          <w:rFonts w:ascii="Times New Roman" w:hAnsi="Times New Roman"/>
          <w:sz w:val="24"/>
          <w:szCs w:val="24"/>
        </w:rPr>
        <w:t>подобрена киберсигурност и</w:t>
      </w:r>
      <w:r w:rsidR="00D77401" w:rsidRPr="000E2CBA">
        <w:rPr>
          <w:rFonts w:ascii="Times New Roman" w:hAnsi="Times New Roman"/>
          <w:sz w:val="24"/>
          <w:szCs w:val="24"/>
        </w:rPr>
        <w:t>/или</w:t>
      </w:r>
      <w:r w:rsidR="00342C39" w:rsidRPr="000E2CBA">
        <w:rPr>
          <w:rFonts w:ascii="Times New Roman" w:hAnsi="Times New Roman"/>
          <w:sz w:val="24"/>
          <w:szCs w:val="24"/>
        </w:rPr>
        <w:t xml:space="preserve"> поверителност на данните</w:t>
      </w:r>
      <w:r w:rsidR="00D77401" w:rsidRPr="000E2CBA">
        <w:rPr>
          <w:rFonts w:ascii="Times New Roman" w:hAnsi="Times New Roman"/>
          <w:sz w:val="24"/>
          <w:szCs w:val="24"/>
        </w:rPr>
        <w:t>, и/или въведен/и стандарт/и в областта на Индустрия 4.</w:t>
      </w:r>
      <w:r w:rsidR="007333DC" w:rsidRPr="000E2CBA">
        <w:rPr>
          <w:rFonts w:ascii="Times New Roman" w:hAnsi="Times New Roman"/>
          <w:sz w:val="24"/>
          <w:szCs w:val="24"/>
        </w:rPr>
        <w:t>0</w:t>
      </w:r>
      <w:r w:rsidRPr="000E2CBA">
        <w:rPr>
          <w:rFonts w:ascii="Times New Roman" w:hAnsi="Times New Roman"/>
          <w:sz w:val="24"/>
          <w:szCs w:val="24"/>
        </w:rPr>
        <w:t xml:space="preserve">. Ако в срока на изпълнение на проекта не бъде </w:t>
      </w:r>
      <w:proofErr w:type="spellStart"/>
      <w:r w:rsidR="007333DC" w:rsidRPr="000E2CBA">
        <w:rPr>
          <w:rFonts w:ascii="Times New Roman" w:hAnsi="Times New Roman"/>
          <w:sz w:val="24"/>
          <w:szCs w:val="24"/>
          <w:lang w:val="en-US"/>
        </w:rPr>
        <w:t>постигн</w:t>
      </w:r>
      <w:r w:rsidR="00832A31" w:rsidRPr="000E2CBA">
        <w:rPr>
          <w:rFonts w:ascii="Times New Roman" w:hAnsi="Times New Roman"/>
          <w:sz w:val="24"/>
          <w:szCs w:val="24"/>
        </w:rPr>
        <w:t>ат</w:t>
      </w:r>
      <w:r w:rsidR="007333DC" w:rsidRPr="000E2CBA">
        <w:rPr>
          <w:rFonts w:ascii="Times New Roman" w:hAnsi="Times New Roman"/>
          <w:sz w:val="24"/>
          <w:szCs w:val="24"/>
        </w:rPr>
        <w:t>о</w:t>
      </w:r>
      <w:proofErr w:type="spellEnd"/>
      <w:r w:rsidR="007333DC" w:rsidRPr="000E2CBA">
        <w:rPr>
          <w:rFonts w:ascii="Times New Roman" w:hAnsi="Times New Roman"/>
          <w:sz w:val="24"/>
          <w:szCs w:val="24"/>
        </w:rPr>
        <w:t xml:space="preserve"> </w:t>
      </w:r>
      <w:r w:rsidR="0086258F">
        <w:rPr>
          <w:rFonts w:ascii="Times New Roman" w:hAnsi="Times New Roman"/>
          <w:sz w:val="24"/>
          <w:szCs w:val="24"/>
        </w:rPr>
        <w:t>повишаване</w:t>
      </w:r>
      <w:r w:rsidR="0086258F" w:rsidRPr="000E2CBA">
        <w:rPr>
          <w:rFonts w:ascii="Times New Roman" w:hAnsi="Times New Roman"/>
          <w:sz w:val="24"/>
          <w:szCs w:val="24"/>
        </w:rPr>
        <w:t xml:space="preserve"> </w:t>
      </w:r>
      <w:r w:rsidR="007333DC" w:rsidRPr="000E2CBA">
        <w:rPr>
          <w:rFonts w:ascii="Times New Roman" w:hAnsi="Times New Roman"/>
          <w:sz w:val="24"/>
          <w:szCs w:val="24"/>
        </w:rPr>
        <w:t>на киберсигурност</w:t>
      </w:r>
      <w:r w:rsidR="0086258F">
        <w:rPr>
          <w:rFonts w:ascii="Times New Roman" w:hAnsi="Times New Roman"/>
          <w:sz w:val="24"/>
          <w:szCs w:val="24"/>
        </w:rPr>
        <w:t>та</w:t>
      </w:r>
      <w:r w:rsidR="007333DC" w:rsidRPr="000E2CBA">
        <w:rPr>
          <w:rFonts w:ascii="Times New Roman" w:hAnsi="Times New Roman"/>
          <w:sz w:val="24"/>
          <w:szCs w:val="24"/>
        </w:rPr>
        <w:t xml:space="preserve"> и/или поверителност</w:t>
      </w:r>
      <w:r w:rsidR="00832A31" w:rsidRPr="000E2CBA">
        <w:rPr>
          <w:rFonts w:ascii="Times New Roman" w:hAnsi="Times New Roman"/>
          <w:sz w:val="24"/>
          <w:szCs w:val="24"/>
        </w:rPr>
        <w:t>та</w:t>
      </w:r>
      <w:r w:rsidR="007333DC" w:rsidRPr="000E2CBA">
        <w:rPr>
          <w:rFonts w:ascii="Times New Roman" w:hAnsi="Times New Roman"/>
          <w:sz w:val="24"/>
          <w:szCs w:val="24"/>
        </w:rPr>
        <w:t xml:space="preserve"> на данните, и/или въве</w:t>
      </w:r>
      <w:r w:rsidR="00832A31" w:rsidRPr="000E2CBA">
        <w:rPr>
          <w:rFonts w:ascii="Times New Roman" w:hAnsi="Times New Roman"/>
          <w:sz w:val="24"/>
          <w:szCs w:val="24"/>
        </w:rPr>
        <w:t>ж</w:t>
      </w:r>
      <w:r w:rsidR="007333DC" w:rsidRPr="000E2CBA">
        <w:rPr>
          <w:rFonts w:ascii="Times New Roman" w:hAnsi="Times New Roman"/>
          <w:sz w:val="24"/>
          <w:szCs w:val="24"/>
        </w:rPr>
        <w:t>д</w:t>
      </w:r>
      <w:r w:rsidR="00832A31" w:rsidRPr="000E2CBA">
        <w:rPr>
          <w:rFonts w:ascii="Times New Roman" w:hAnsi="Times New Roman"/>
          <w:sz w:val="24"/>
          <w:szCs w:val="24"/>
        </w:rPr>
        <w:t>ане на</w:t>
      </w:r>
      <w:r w:rsidR="007333DC" w:rsidRPr="000E2CBA">
        <w:rPr>
          <w:rFonts w:ascii="Times New Roman" w:hAnsi="Times New Roman"/>
          <w:sz w:val="24"/>
          <w:szCs w:val="24"/>
        </w:rPr>
        <w:t xml:space="preserve"> </w:t>
      </w:r>
      <w:r w:rsidR="00832A31" w:rsidRPr="000E2CBA">
        <w:rPr>
          <w:rFonts w:ascii="Times New Roman" w:hAnsi="Times New Roman"/>
          <w:sz w:val="24"/>
          <w:szCs w:val="24"/>
        </w:rPr>
        <w:t xml:space="preserve">съответния/те </w:t>
      </w:r>
      <w:r w:rsidR="007333DC" w:rsidRPr="000E2CBA">
        <w:rPr>
          <w:rFonts w:ascii="Times New Roman" w:hAnsi="Times New Roman"/>
          <w:sz w:val="24"/>
          <w:szCs w:val="24"/>
        </w:rPr>
        <w:t>стандарт/и в областта на Индустрия 4.0</w:t>
      </w:r>
      <w:r w:rsidR="00832A31" w:rsidRPr="000E2CBA">
        <w:rPr>
          <w:rFonts w:ascii="Times New Roman" w:hAnsi="Times New Roman"/>
          <w:sz w:val="24"/>
          <w:szCs w:val="24"/>
        </w:rPr>
        <w:t xml:space="preserve">, </w:t>
      </w:r>
      <w:r w:rsidRPr="000E2CBA">
        <w:rPr>
          <w:rFonts w:ascii="Times New Roman" w:hAnsi="Times New Roman"/>
          <w:sz w:val="24"/>
          <w:szCs w:val="24"/>
        </w:rPr>
        <w:t xml:space="preserve">извършените съответни разходи, няма да бъдат признати, като бенефициентът следва да </w:t>
      </w:r>
      <w:r w:rsidR="00FC3A19">
        <w:rPr>
          <w:rFonts w:ascii="Times New Roman" w:hAnsi="Times New Roman"/>
          <w:sz w:val="24"/>
          <w:szCs w:val="24"/>
        </w:rPr>
        <w:t>възстанови</w:t>
      </w:r>
      <w:r w:rsidRPr="000E2CBA">
        <w:rPr>
          <w:rFonts w:ascii="Times New Roman" w:hAnsi="Times New Roman"/>
          <w:sz w:val="24"/>
          <w:szCs w:val="24"/>
        </w:rPr>
        <w:t xml:space="preserve"> предоставените му по настоящата процедура </w:t>
      </w:r>
      <w:r w:rsidR="00FC3A19">
        <w:rPr>
          <w:rFonts w:ascii="Times New Roman" w:hAnsi="Times New Roman"/>
          <w:sz w:val="24"/>
          <w:szCs w:val="24"/>
        </w:rPr>
        <w:t xml:space="preserve">безвъзмездни </w:t>
      </w:r>
      <w:r w:rsidRPr="000E2CBA">
        <w:rPr>
          <w:rFonts w:ascii="Times New Roman" w:hAnsi="Times New Roman"/>
          <w:sz w:val="24"/>
          <w:szCs w:val="24"/>
        </w:rPr>
        <w:t>средства</w:t>
      </w:r>
      <w:r w:rsidR="00D72FB3">
        <w:rPr>
          <w:rFonts w:ascii="Times New Roman" w:hAnsi="Times New Roman"/>
          <w:sz w:val="24"/>
          <w:szCs w:val="24"/>
        </w:rPr>
        <w:t>, заедно</w:t>
      </w:r>
      <w:r w:rsidRPr="000E2CBA">
        <w:rPr>
          <w:rFonts w:ascii="Times New Roman" w:hAnsi="Times New Roman"/>
          <w:sz w:val="24"/>
          <w:szCs w:val="24"/>
        </w:rPr>
        <w:t xml:space="preserve"> със съответн</w:t>
      </w:r>
      <w:r w:rsidR="00D72FB3">
        <w:rPr>
          <w:rFonts w:ascii="Times New Roman" w:hAnsi="Times New Roman"/>
          <w:sz w:val="24"/>
          <w:szCs w:val="24"/>
        </w:rPr>
        <w:t>ите</w:t>
      </w:r>
      <w:r w:rsidRPr="000E2CBA">
        <w:rPr>
          <w:rFonts w:ascii="Times New Roman" w:hAnsi="Times New Roman"/>
          <w:sz w:val="24"/>
          <w:szCs w:val="24"/>
        </w:rPr>
        <w:t xml:space="preserve"> </w:t>
      </w:r>
      <w:r w:rsidR="009112B4">
        <w:rPr>
          <w:rFonts w:ascii="Times New Roman" w:hAnsi="Times New Roman"/>
          <w:sz w:val="24"/>
          <w:szCs w:val="24"/>
        </w:rPr>
        <w:t>законн</w:t>
      </w:r>
      <w:r w:rsidR="00D72FB3">
        <w:rPr>
          <w:rFonts w:ascii="Times New Roman" w:hAnsi="Times New Roman"/>
          <w:sz w:val="24"/>
          <w:szCs w:val="24"/>
        </w:rPr>
        <w:t>и</w:t>
      </w:r>
      <w:r w:rsidRPr="000E2CBA">
        <w:rPr>
          <w:rFonts w:ascii="Times New Roman" w:hAnsi="Times New Roman"/>
          <w:sz w:val="24"/>
          <w:szCs w:val="24"/>
        </w:rPr>
        <w:t xml:space="preserve"> лихв</w:t>
      </w:r>
      <w:r w:rsidR="00D72FB3">
        <w:rPr>
          <w:rFonts w:ascii="Times New Roman" w:hAnsi="Times New Roman"/>
          <w:sz w:val="24"/>
          <w:szCs w:val="24"/>
        </w:rPr>
        <w:t>и</w:t>
      </w:r>
      <w:r w:rsidRPr="000E2CBA">
        <w:rPr>
          <w:rFonts w:ascii="Times New Roman" w:hAnsi="Times New Roman"/>
          <w:sz w:val="24"/>
          <w:szCs w:val="24"/>
        </w:rPr>
        <w:t>.</w:t>
      </w:r>
    </w:p>
    <w:p w14:paraId="5A7471F7" w14:textId="69B3565A" w:rsidR="00C07004" w:rsidRDefault="00C07004"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C07004">
        <w:rPr>
          <w:rFonts w:ascii="Times New Roman" w:hAnsi="Times New Roman"/>
          <w:b/>
          <w:sz w:val="24"/>
        </w:rPr>
        <w:t>ВАЖНО:</w:t>
      </w:r>
      <w:r w:rsidRPr="00C07004">
        <w:rPr>
          <w:rFonts w:ascii="Times New Roman" w:hAnsi="Times New Roman"/>
          <w:sz w:val="24"/>
        </w:rPr>
        <w:t xml:space="preserve"> В случай че по Елемент А и/или Елемент Б са включени разходи за лицензи, </w:t>
      </w:r>
      <w:proofErr w:type="spellStart"/>
      <w:r w:rsidRPr="00C07004">
        <w:rPr>
          <w:rFonts w:ascii="Times New Roman" w:hAnsi="Times New Roman"/>
          <w:sz w:val="24"/>
        </w:rPr>
        <w:t>SaaS</w:t>
      </w:r>
      <w:proofErr w:type="spellEnd"/>
      <w:r w:rsidRPr="00C07004">
        <w:rPr>
          <w:rFonts w:ascii="Times New Roman" w:hAnsi="Times New Roman"/>
          <w:sz w:val="24"/>
        </w:rPr>
        <w:t>, консултантски услуги</w:t>
      </w:r>
      <w:r w:rsidR="00111E52">
        <w:rPr>
          <w:rFonts w:ascii="Times New Roman" w:hAnsi="Times New Roman"/>
          <w:sz w:val="24"/>
        </w:rPr>
        <w:t xml:space="preserve"> за въвеждане на стандарти</w:t>
      </w:r>
      <w:r w:rsidRPr="00C07004">
        <w:rPr>
          <w:rFonts w:ascii="Times New Roman" w:hAnsi="Times New Roman"/>
          <w:sz w:val="24"/>
        </w:rPr>
        <w:t xml:space="preserve"> и др. под., същите са допустими САМО за периода на изпълнение на проекта.</w:t>
      </w:r>
      <w:r>
        <w:rPr>
          <w:rFonts w:ascii="Times New Roman" w:hAnsi="Times New Roman"/>
          <w:sz w:val="24"/>
        </w:rPr>
        <w:t xml:space="preserve"> </w:t>
      </w:r>
    </w:p>
    <w:p w14:paraId="47ACC45F" w14:textId="609A6D75" w:rsidR="00E72D16" w:rsidRDefault="00824906"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0E7A54">
        <w:rPr>
          <w:rFonts w:ascii="Times New Roman" w:hAnsi="Times New Roman"/>
          <w:b/>
          <w:sz w:val="24"/>
          <w:szCs w:val="24"/>
        </w:rPr>
        <w:t xml:space="preserve">ВАЖНО: </w:t>
      </w:r>
      <w:r w:rsidRPr="000E6809">
        <w:rPr>
          <w:rFonts w:ascii="Times New Roman" w:hAnsi="Times New Roman"/>
          <w:sz w:val="24"/>
          <w:szCs w:val="24"/>
        </w:rPr>
        <w:t xml:space="preserve">Инвестицията </w:t>
      </w:r>
      <w:r w:rsidR="0054233E">
        <w:rPr>
          <w:rFonts w:ascii="Times New Roman" w:hAnsi="Times New Roman"/>
          <w:sz w:val="24"/>
          <w:szCs w:val="24"/>
        </w:rPr>
        <w:t xml:space="preserve">по проекта </w:t>
      </w:r>
      <w:r w:rsidRPr="000E6809">
        <w:rPr>
          <w:rFonts w:ascii="Times New Roman" w:hAnsi="Times New Roman"/>
          <w:sz w:val="24"/>
          <w:szCs w:val="24"/>
        </w:rPr>
        <w:t>следва да се поддържа в региона</w:t>
      </w:r>
      <w:r w:rsidR="00FC3A19">
        <w:rPr>
          <w:rFonts w:ascii="Times New Roman" w:hAnsi="Times New Roman"/>
          <w:sz w:val="24"/>
          <w:szCs w:val="24"/>
        </w:rPr>
        <w:t xml:space="preserve">, </w:t>
      </w:r>
      <w:r w:rsidR="005C4F81">
        <w:rPr>
          <w:rFonts w:ascii="Times New Roman" w:hAnsi="Times New Roman"/>
          <w:sz w:val="24"/>
          <w:szCs w:val="24"/>
        </w:rPr>
        <w:t>в който се получава подкрепата</w:t>
      </w:r>
      <w:r w:rsidR="00FC3A19">
        <w:rPr>
          <w:rFonts w:ascii="Times New Roman" w:hAnsi="Times New Roman"/>
          <w:sz w:val="24"/>
          <w:szCs w:val="24"/>
        </w:rPr>
        <w:t>,</w:t>
      </w:r>
      <w:r w:rsidR="005C4F81">
        <w:rPr>
          <w:rFonts w:ascii="Times New Roman" w:hAnsi="Times New Roman"/>
          <w:sz w:val="24"/>
          <w:szCs w:val="24"/>
        </w:rPr>
        <w:t xml:space="preserve"> като б</w:t>
      </w:r>
      <w:r w:rsidR="00E72D16" w:rsidRPr="00E72D16">
        <w:rPr>
          <w:rFonts w:ascii="Times New Roman" w:hAnsi="Times New Roman"/>
          <w:sz w:val="24"/>
          <w:szCs w:val="24"/>
        </w:rPr>
        <w:t>енефициентите се задължават да не продават, преотстъпват или отдават под наем на трети лица дълготрайните материални и нематериални активи, придобити със средства по проекта, за период от 3 (три) години от окончателното плащане</w:t>
      </w:r>
      <w:r w:rsidR="007C51DF">
        <w:rPr>
          <w:rFonts w:ascii="Times New Roman" w:hAnsi="Times New Roman"/>
          <w:sz w:val="24"/>
          <w:szCs w:val="24"/>
        </w:rPr>
        <w:t xml:space="preserve"> </w:t>
      </w:r>
      <w:r w:rsidR="007C51DF" w:rsidRPr="007C51DF">
        <w:rPr>
          <w:rFonts w:ascii="Times New Roman" w:hAnsi="Times New Roman"/>
          <w:sz w:val="24"/>
          <w:szCs w:val="24"/>
        </w:rPr>
        <w:t>по АДПБФП</w:t>
      </w:r>
      <w:r w:rsidR="007C51DF" w:rsidRPr="007C51DF" w:rsidDel="007C51DF">
        <w:rPr>
          <w:rFonts w:ascii="Times New Roman" w:hAnsi="Times New Roman"/>
          <w:sz w:val="24"/>
          <w:szCs w:val="24"/>
        </w:rPr>
        <w:t xml:space="preserve"> </w:t>
      </w:r>
      <w:r w:rsidR="00E72D16" w:rsidRPr="00E72D16">
        <w:rPr>
          <w:rFonts w:ascii="Times New Roman" w:hAnsi="Times New Roman"/>
          <w:sz w:val="24"/>
          <w:szCs w:val="24"/>
        </w:rPr>
        <w:t>.</w:t>
      </w:r>
      <w:r w:rsidR="00E72D16">
        <w:rPr>
          <w:rFonts w:ascii="Times New Roman" w:hAnsi="Times New Roman"/>
          <w:sz w:val="24"/>
          <w:szCs w:val="24"/>
        </w:rPr>
        <w:t xml:space="preserve"> </w:t>
      </w:r>
      <w:r w:rsidR="00E72D16" w:rsidRPr="00E72D16">
        <w:rPr>
          <w:rFonts w:ascii="Times New Roman" w:hAnsi="Times New Roman"/>
          <w:sz w:val="24"/>
          <w:szCs w:val="24"/>
        </w:rPr>
        <w:t>В случай че по проекта са придобити лиценз</w:t>
      </w:r>
      <w:r w:rsidR="00E72D16">
        <w:rPr>
          <w:rFonts w:ascii="Times New Roman" w:hAnsi="Times New Roman"/>
          <w:sz w:val="24"/>
          <w:szCs w:val="24"/>
        </w:rPr>
        <w:t>и</w:t>
      </w:r>
      <w:r w:rsidR="00E04E20">
        <w:rPr>
          <w:rFonts w:ascii="Times New Roman" w:hAnsi="Times New Roman"/>
          <w:sz w:val="24"/>
          <w:szCs w:val="24"/>
        </w:rPr>
        <w:t>и</w:t>
      </w:r>
      <w:r w:rsidR="00E72D16" w:rsidRPr="00E72D16">
        <w:rPr>
          <w:rFonts w:ascii="Times New Roman" w:hAnsi="Times New Roman"/>
          <w:sz w:val="24"/>
          <w:szCs w:val="24"/>
        </w:rPr>
        <w:t>/</w:t>
      </w:r>
      <w:r w:rsidR="00FC3A19">
        <w:rPr>
          <w:rFonts w:ascii="Times New Roman" w:hAnsi="Times New Roman"/>
          <w:sz w:val="24"/>
          <w:szCs w:val="24"/>
        </w:rPr>
        <w:t xml:space="preserve"> </w:t>
      </w:r>
      <w:proofErr w:type="spellStart"/>
      <w:r w:rsidR="00E72D16" w:rsidRPr="00E72D16">
        <w:rPr>
          <w:rFonts w:ascii="Times New Roman" w:hAnsi="Times New Roman"/>
          <w:sz w:val="24"/>
          <w:szCs w:val="24"/>
        </w:rPr>
        <w:t>SaaS</w:t>
      </w:r>
      <w:proofErr w:type="spellEnd"/>
      <w:r w:rsidR="00E72D16">
        <w:rPr>
          <w:rFonts w:ascii="Times New Roman" w:hAnsi="Times New Roman"/>
          <w:sz w:val="24"/>
          <w:szCs w:val="24"/>
        </w:rPr>
        <w:t xml:space="preserve"> и/или са включени </w:t>
      </w:r>
      <w:r w:rsidR="00E72D16" w:rsidRPr="00E72D16">
        <w:rPr>
          <w:rFonts w:ascii="Times New Roman" w:hAnsi="Times New Roman"/>
          <w:sz w:val="24"/>
          <w:szCs w:val="24"/>
        </w:rPr>
        <w:t>услуги по Елемент Б, същите следва да се ползват/</w:t>
      </w:r>
      <w:r w:rsidR="00D33CD4">
        <w:rPr>
          <w:rFonts w:ascii="Times New Roman" w:hAnsi="Times New Roman"/>
          <w:sz w:val="24"/>
          <w:szCs w:val="24"/>
        </w:rPr>
        <w:t xml:space="preserve"> </w:t>
      </w:r>
      <w:r w:rsidR="00E72D16" w:rsidRPr="00E72D16">
        <w:rPr>
          <w:rFonts w:ascii="Times New Roman" w:hAnsi="Times New Roman"/>
          <w:sz w:val="24"/>
          <w:szCs w:val="24"/>
        </w:rPr>
        <w:t xml:space="preserve">поддържат в горепосочения период на устойчивост (3 години от </w:t>
      </w:r>
      <w:r w:rsidR="00E72D16" w:rsidRPr="00E72D16">
        <w:rPr>
          <w:rFonts w:ascii="Times New Roman" w:hAnsi="Times New Roman"/>
          <w:sz w:val="24"/>
          <w:szCs w:val="24"/>
        </w:rPr>
        <w:lastRenderedPageBreak/>
        <w:t>окончателното плащане</w:t>
      </w:r>
      <w:r w:rsidR="00FC3A19">
        <w:rPr>
          <w:rFonts w:ascii="Times New Roman" w:hAnsi="Times New Roman"/>
          <w:sz w:val="24"/>
          <w:szCs w:val="24"/>
        </w:rPr>
        <w:t>)</w:t>
      </w:r>
      <w:r w:rsidR="00E72D16" w:rsidRPr="00E72D16">
        <w:rPr>
          <w:rFonts w:ascii="Times New Roman" w:hAnsi="Times New Roman"/>
          <w:sz w:val="24"/>
          <w:szCs w:val="24"/>
        </w:rPr>
        <w:t>, като разходите за това с</w:t>
      </w:r>
      <w:r w:rsidR="00E72D16">
        <w:rPr>
          <w:rFonts w:ascii="Times New Roman" w:hAnsi="Times New Roman"/>
          <w:sz w:val="24"/>
          <w:szCs w:val="24"/>
        </w:rPr>
        <w:t xml:space="preserve">а за сметка на бенефициентите. </w:t>
      </w:r>
      <w:r w:rsidR="00E72D16" w:rsidRPr="00E72D16">
        <w:rPr>
          <w:rFonts w:ascii="Times New Roman" w:hAnsi="Times New Roman"/>
          <w:sz w:val="24"/>
          <w:szCs w:val="24"/>
        </w:rPr>
        <w:t xml:space="preserve">При неспазване на посочените изисквания се определя финансова корекция, пропорционално </w:t>
      </w:r>
      <w:r w:rsidR="00500925">
        <w:rPr>
          <w:rFonts w:ascii="Times New Roman" w:hAnsi="Times New Roman"/>
          <w:sz w:val="24"/>
          <w:szCs w:val="24"/>
        </w:rPr>
        <w:t>на</w:t>
      </w:r>
      <w:r w:rsidR="00E72D16" w:rsidRPr="00E72D16">
        <w:rPr>
          <w:rFonts w:ascii="Times New Roman" w:hAnsi="Times New Roman"/>
          <w:sz w:val="24"/>
          <w:szCs w:val="24"/>
        </w:rPr>
        <w:t xml:space="preserve"> периода, за който е налице неизпълнението.</w:t>
      </w:r>
    </w:p>
    <w:p w14:paraId="3D3C7724" w14:textId="667385FB" w:rsidR="00C00BCB" w:rsidRDefault="00824906" w:rsidP="004D007F">
      <w:pPr>
        <w:pBdr>
          <w:top w:val="single" w:sz="4" w:space="1" w:color="auto"/>
          <w:left w:val="single" w:sz="4" w:space="0" w:color="auto"/>
          <w:bottom w:val="single" w:sz="4" w:space="1" w:color="auto"/>
          <w:right w:val="single" w:sz="4" w:space="1" w:color="auto"/>
        </w:pBdr>
        <w:spacing w:after="0"/>
        <w:jc w:val="both"/>
        <w:rPr>
          <w:rFonts w:ascii="Times New Roman" w:hAnsi="Times New Roman"/>
          <w:sz w:val="24"/>
          <w:szCs w:val="24"/>
        </w:rPr>
      </w:pPr>
      <w:r w:rsidRPr="000E6809">
        <w:rPr>
          <w:rFonts w:ascii="Times New Roman" w:hAnsi="Times New Roman"/>
          <w:sz w:val="24"/>
          <w:szCs w:val="24"/>
        </w:rPr>
        <w:t>Дълготрайните</w:t>
      </w:r>
      <w:r w:rsidR="005C728E">
        <w:rPr>
          <w:rFonts w:ascii="Times New Roman" w:hAnsi="Times New Roman"/>
          <w:sz w:val="24"/>
          <w:szCs w:val="24"/>
        </w:rPr>
        <w:t xml:space="preserve"> </w:t>
      </w:r>
      <w:r w:rsidR="00B8301C">
        <w:rPr>
          <w:rFonts w:ascii="Times New Roman" w:hAnsi="Times New Roman"/>
          <w:sz w:val="24"/>
          <w:szCs w:val="24"/>
        </w:rPr>
        <w:t xml:space="preserve">материални и </w:t>
      </w:r>
      <w:r w:rsidRPr="000E6809">
        <w:rPr>
          <w:rFonts w:ascii="Times New Roman" w:hAnsi="Times New Roman"/>
          <w:sz w:val="24"/>
          <w:szCs w:val="24"/>
        </w:rPr>
        <w:t>нематериални активи, придобити със средства по пр</w:t>
      </w:r>
      <w:r>
        <w:rPr>
          <w:rFonts w:ascii="Times New Roman" w:hAnsi="Times New Roman"/>
          <w:sz w:val="24"/>
          <w:szCs w:val="24"/>
        </w:rPr>
        <w:t>оекта</w:t>
      </w:r>
      <w:r w:rsidRPr="000E6809">
        <w:rPr>
          <w:rFonts w:ascii="Times New Roman" w:hAnsi="Times New Roman"/>
          <w:sz w:val="24"/>
          <w:szCs w:val="24"/>
        </w:rPr>
        <w:t xml:space="preserve"> следва да бъдат използвани</w:t>
      </w:r>
      <w:r w:rsidR="00B8301C">
        <w:rPr>
          <w:rFonts w:ascii="Times New Roman" w:hAnsi="Times New Roman"/>
          <w:sz w:val="24"/>
          <w:szCs w:val="24"/>
        </w:rPr>
        <w:t xml:space="preserve"> </w:t>
      </w:r>
      <w:r w:rsidR="00B8301C" w:rsidRPr="00B8301C">
        <w:rPr>
          <w:rFonts w:ascii="Times New Roman" w:hAnsi="Times New Roman"/>
          <w:sz w:val="24"/>
          <w:szCs w:val="24"/>
        </w:rPr>
        <w:t xml:space="preserve">от </w:t>
      </w:r>
      <w:r w:rsidR="00910ACE">
        <w:rPr>
          <w:rFonts w:ascii="Times New Roman" w:hAnsi="Times New Roman"/>
          <w:sz w:val="24"/>
          <w:szCs w:val="24"/>
        </w:rPr>
        <w:t>б</w:t>
      </w:r>
      <w:r w:rsidR="00B8301C" w:rsidRPr="00B8301C">
        <w:rPr>
          <w:rFonts w:ascii="Times New Roman" w:hAnsi="Times New Roman"/>
          <w:sz w:val="24"/>
          <w:szCs w:val="24"/>
        </w:rPr>
        <w:t>енефициента</w:t>
      </w:r>
      <w:r w:rsidRPr="000E6809">
        <w:rPr>
          <w:rFonts w:ascii="Times New Roman" w:hAnsi="Times New Roman"/>
          <w:sz w:val="24"/>
          <w:szCs w:val="24"/>
        </w:rPr>
        <w:t xml:space="preserve">, </w:t>
      </w:r>
      <w:r w:rsidR="00B8301C" w:rsidRPr="00B8301C">
        <w:rPr>
          <w:rFonts w:ascii="Times New Roman" w:hAnsi="Times New Roman"/>
          <w:sz w:val="24"/>
          <w:szCs w:val="24"/>
        </w:rPr>
        <w:t>да бъдат нови (неизползвани),</w:t>
      </w:r>
      <w:r w:rsidR="00B8301C">
        <w:rPr>
          <w:rFonts w:ascii="Times New Roman" w:hAnsi="Times New Roman"/>
          <w:sz w:val="24"/>
          <w:szCs w:val="24"/>
        </w:rPr>
        <w:t xml:space="preserve"> </w:t>
      </w:r>
      <w:r w:rsidRPr="000E6809">
        <w:rPr>
          <w:rFonts w:ascii="Times New Roman" w:hAnsi="Times New Roman"/>
          <w:sz w:val="24"/>
          <w:szCs w:val="24"/>
        </w:rPr>
        <w:t xml:space="preserve">да бъдат амортизируеми, да бъдат закупени при пазарни условия от трети страни, несвързани с </w:t>
      </w:r>
      <w:r w:rsidR="00910ACE">
        <w:rPr>
          <w:rFonts w:ascii="Times New Roman" w:hAnsi="Times New Roman"/>
          <w:sz w:val="24"/>
          <w:szCs w:val="24"/>
        </w:rPr>
        <w:t>б</w:t>
      </w:r>
      <w:r w:rsidRPr="00F63DBF">
        <w:rPr>
          <w:rFonts w:ascii="Times New Roman" w:hAnsi="Times New Roman"/>
          <w:sz w:val="24"/>
          <w:szCs w:val="24"/>
        </w:rPr>
        <w:t>енефициента</w:t>
      </w:r>
      <w:r w:rsidRPr="000E6809">
        <w:rPr>
          <w:rFonts w:ascii="Times New Roman" w:hAnsi="Times New Roman"/>
          <w:sz w:val="24"/>
          <w:szCs w:val="24"/>
        </w:rPr>
        <w:t>, и да бъдат включени в активите на предприятието, което получава помощта</w:t>
      </w:r>
      <w:r>
        <w:rPr>
          <w:rFonts w:ascii="Times New Roman" w:hAnsi="Times New Roman"/>
          <w:sz w:val="24"/>
          <w:szCs w:val="24"/>
        </w:rPr>
        <w:t>,</w:t>
      </w:r>
      <w:r w:rsidR="00CC3CBB">
        <w:rPr>
          <w:rFonts w:ascii="Times New Roman" w:hAnsi="Times New Roman"/>
          <w:sz w:val="24"/>
          <w:szCs w:val="24"/>
        </w:rPr>
        <w:t xml:space="preserve"> </w:t>
      </w:r>
      <w:r w:rsidRPr="000E6809">
        <w:rPr>
          <w:rFonts w:ascii="Times New Roman" w:hAnsi="Times New Roman"/>
          <w:sz w:val="24"/>
          <w:szCs w:val="24"/>
        </w:rPr>
        <w:t>съгласно приложимите счетоводни стандарти, както и да останат свързани с пр</w:t>
      </w:r>
      <w:r>
        <w:rPr>
          <w:rFonts w:ascii="Times New Roman" w:hAnsi="Times New Roman"/>
          <w:sz w:val="24"/>
          <w:szCs w:val="24"/>
        </w:rPr>
        <w:t>оекта</w:t>
      </w:r>
      <w:r w:rsidRPr="000E6809">
        <w:rPr>
          <w:rFonts w:ascii="Times New Roman" w:hAnsi="Times New Roman"/>
          <w:sz w:val="24"/>
          <w:szCs w:val="24"/>
        </w:rPr>
        <w:t>, за ко</w:t>
      </w:r>
      <w:r>
        <w:rPr>
          <w:rFonts w:ascii="Times New Roman" w:hAnsi="Times New Roman"/>
          <w:sz w:val="24"/>
          <w:szCs w:val="24"/>
        </w:rPr>
        <w:t>й</w:t>
      </w:r>
      <w:r w:rsidRPr="000E6809">
        <w:rPr>
          <w:rFonts w:ascii="Times New Roman" w:hAnsi="Times New Roman"/>
          <w:sz w:val="24"/>
          <w:szCs w:val="24"/>
        </w:rPr>
        <w:t xml:space="preserve">то е предоставена помощта за срок от минимум </w:t>
      </w:r>
      <w:r>
        <w:rPr>
          <w:rFonts w:ascii="Times New Roman" w:hAnsi="Times New Roman"/>
          <w:sz w:val="24"/>
          <w:szCs w:val="24"/>
        </w:rPr>
        <w:t>3 (</w:t>
      </w:r>
      <w:r w:rsidRPr="000E6809">
        <w:rPr>
          <w:rFonts w:ascii="Times New Roman" w:hAnsi="Times New Roman"/>
          <w:sz w:val="24"/>
          <w:szCs w:val="24"/>
        </w:rPr>
        <w:t>три</w:t>
      </w:r>
      <w:r>
        <w:rPr>
          <w:rFonts w:ascii="Times New Roman" w:hAnsi="Times New Roman"/>
          <w:sz w:val="24"/>
          <w:szCs w:val="24"/>
        </w:rPr>
        <w:t>)</w:t>
      </w:r>
      <w:r w:rsidRPr="000E6809">
        <w:rPr>
          <w:rFonts w:ascii="Times New Roman" w:hAnsi="Times New Roman"/>
          <w:sz w:val="24"/>
          <w:szCs w:val="24"/>
        </w:rPr>
        <w:t xml:space="preserve"> години от окончателното плащане.</w:t>
      </w:r>
      <w:r>
        <w:rPr>
          <w:rFonts w:ascii="Times New Roman" w:hAnsi="Times New Roman"/>
          <w:sz w:val="24"/>
          <w:szCs w:val="24"/>
        </w:rPr>
        <w:t xml:space="preserve"> </w:t>
      </w:r>
      <w:r w:rsidR="00C00BCB" w:rsidRPr="00C00BCB">
        <w:rPr>
          <w:rFonts w:ascii="Times New Roman" w:hAnsi="Times New Roman"/>
          <w:sz w:val="24"/>
          <w:szCs w:val="24"/>
        </w:rPr>
        <w:t>В случаите на предоставена регионална инвестиционна помощ дълготрайните активи, придобити със средства по проекта, следва да бъдат използвани единствено в стопанския обект, който получава помощта.</w:t>
      </w:r>
      <w:r w:rsidR="00C00BCB">
        <w:rPr>
          <w:rFonts w:ascii="Times New Roman" w:hAnsi="Times New Roman"/>
          <w:sz w:val="24"/>
          <w:szCs w:val="24"/>
        </w:rPr>
        <w:t xml:space="preserve"> </w:t>
      </w:r>
    </w:p>
    <w:p w14:paraId="5A173233" w14:textId="043F4F98" w:rsidR="00910ACE" w:rsidRDefault="00B8301C" w:rsidP="004D007F">
      <w:pPr>
        <w:pBdr>
          <w:top w:val="single" w:sz="4" w:space="1" w:color="auto"/>
          <w:left w:val="single" w:sz="4" w:space="0" w:color="auto"/>
          <w:bottom w:val="single" w:sz="4" w:space="1" w:color="auto"/>
          <w:right w:val="single" w:sz="4" w:space="1" w:color="auto"/>
        </w:pBdr>
        <w:spacing w:after="0"/>
        <w:jc w:val="both"/>
        <w:rPr>
          <w:rFonts w:ascii="Times New Roman" w:hAnsi="Times New Roman"/>
          <w:sz w:val="24"/>
          <w:szCs w:val="24"/>
        </w:rPr>
      </w:pPr>
      <w:r w:rsidRPr="00B8301C">
        <w:rPr>
          <w:rFonts w:ascii="Times New Roman" w:hAnsi="Times New Roman"/>
          <w:sz w:val="24"/>
          <w:szCs w:val="24"/>
        </w:rPr>
        <w:t xml:space="preserve">При неспазване на </w:t>
      </w:r>
      <w:r w:rsidR="00ED435A">
        <w:rPr>
          <w:rFonts w:ascii="Times New Roman" w:hAnsi="Times New Roman"/>
          <w:sz w:val="24"/>
          <w:szCs w:val="24"/>
        </w:rPr>
        <w:t>горе</w:t>
      </w:r>
      <w:r w:rsidRPr="00B8301C">
        <w:rPr>
          <w:rFonts w:ascii="Times New Roman" w:hAnsi="Times New Roman"/>
          <w:sz w:val="24"/>
          <w:szCs w:val="24"/>
        </w:rPr>
        <w:t>посочените изисквания</w:t>
      </w:r>
      <w:r w:rsidR="00910ACE">
        <w:rPr>
          <w:rFonts w:ascii="Times New Roman" w:hAnsi="Times New Roman"/>
          <w:sz w:val="24"/>
          <w:szCs w:val="24"/>
        </w:rPr>
        <w:t>:</w:t>
      </w:r>
    </w:p>
    <w:p w14:paraId="21D9C8C3" w14:textId="1126DF10" w:rsidR="00910ACE" w:rsidRPr="00910ACE" w:rsidRDefault="00910ACE" w:rsidP="004D007F">
      <w:pPr>
        <w:pBdr>
          <w:top w:val="single" w:sz="4" w:space="1" w:color="auto"/>
          <w:left w:val="single" w:sz="4" w:space="0" w:color="auto"/>
          <w:bottom w:val="single" w:sz="4" w:space="1" w:color="auto"/>
          <w:right w:val="single" w:sz="4" w:space="1" w:color="auto"/>
        </w:pBdr>
        <w:spacing w:after="0"/>
        <w:jc w:val="both"/>
        <w:rPr>
          <w:rFonts w:ascii="Times New Roman" w:hAnsi="Times New Roman"/>
          <w:sz w:val="24"/>
          <w:szCs w:val="24"/>
        </w:rPr>
      </w:pPr>
      <w:r w:rsidRPr="00910ACE">
        <w:rPr>
          <w:rFonts w:ascii="Times New Roman" w:hAnsi="Times New Roman"/>
          <w:sz w:val="24"/>
          <w:szCs w:val="24"/>
        </w:rPr>
        <w:t xml:space="preserve">а) в случаите на предоставена регионална инвестиционна помощ за нематериални активи се дължи възстановяване на цялата </w:t>
      </w:r>
      <w:r w:rsidR="00ED435A">
        <w:rPr>
          <w:rFonts w:ascii="Times New Roman" w:hAnsi="Times New Roman"/>
          <w:sz w:val="24"/>
          <w:szCs w:val="24"/>
        </w:rPr>
        <w:t xml:space="preserve">безвъзмездна </w:t>
      </w:r>
      <w:r w:rsidRPr="00910ACE">
        <w:rPr>
          <w:rFonts w:ascii="Times New Roman" w:hAnsi="Times New Roman"/>
          <w:sz w:val="24"/>
          <w:szCs w:val="24"/>
        </w:rPr>
        <w:t xml:space="preserve">финансова помощ по процедурата, заедно със съответните законни лихви. </w:t>
      </w:r>
    </w:p>
    <w:p w14:paraId="2827FB57" w14:textId="08695D2B" w:rsidR="00E72D16" w:rsidRDefault="00910ACE" w:rsidP="00910ACE">
      <w:pPr>
        <w:pBdr>
          <w:top w:val="single" w:sz="4" w:space="1" w:color="auto"/>
          <w:left w:val="single" w:sz="4" w:space="0" w:color="auto"/>
          <w:bottom w:val="single" w:sz="4" w:space="1" w:color="auto"/>
          <w:right w:val="single" w:sz="4" w:space="1" w:color="auto"/>
        </w:pBdr>
        <w:jc w:val="both"/>
        <w:rPr>
          <w:rFonts w:ascii="Times New Roman" w:hAnsi="Times New Roman"/>
          <w:sz w:val="24"/>
          <w:szCs w:val="24"/>
        </w:rPr>
      </w:pPr>
      <w:r w:rsidRPr="00910ACE">
        <w:rPr>
          <w:rFonts w:ascii="Times New Roman" w:hAnsi="Times New Roman"/>
          <w:sz w:val="24"/>
          <w:szCs w:val="24"/>
        </w:rPr>
        <w:t>б) за всички останали случаи, извън тези по буква а), се извършва финансова корекция, пропорционално за периода, за който е налице неизпълнението.</w:t>
      </w:r>
    </w:p>
    <w:p w14:paraId="49950645" w14:textId="4661281A" w:rsidR="00824906" w:rsidRPr="00A44F84" w:rsidRDefault="001D11E6"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1D11E6">
        <w:rPr>
          <w:rFonts w:ascii="Times New Roman" w:hAnsi="Times New Roman"/>
          <w:sz w:val="24"/>
          <w:szCs w:val="24"/>
        </w:rPr>
        <w:t>Спазването на горепосочените изисквания</w:t>
      </w:r>
      <w:r w:rsidR="00824906" w:rsidRPr="000E6809">
        <w:rPr>
          <w:rFonts w:ascii="Times New Roman" w:hAnsi="Times New Roman"/>
          <w:sz w:val="24"/>
          <w:szCs w:val="24"/>
        </w:rPr>
        <w:t xml:space="preserve"> ще бъде проверявано чрез извършване на проверки на място, включително и относно обстоятелствата дали съответният актив е доставен, инсталиран, тестван и пуснат в експлоатация, отговаря на техническите спецификации, използва се на определеното място за целите на пр</w:t>
      </w:r>
      <w:r w:rsidR="00824906">
        <w:rPr>
          <w:rFonts w:ascii="Times New Roman" w:hAnsi="Times New Roman"/>
          <w:sz w:val="24"/>
          <w:szCs w:val="24"/>
        </w:rPr>
        <w:t>оекта</w:t>
      </w:r>
      <w:r w:rsidR="00824906" w:rsidRPr="000E6809">
        <w:rPr>
          <w:rFonts w:ascii="Times New Roman" w:hAnsi="Times New Roman"/>
          <w:sz w:val="24"/>
          <w:szCs w:val="24"/>
        </w:rPr>
        <w:t xml:space="preserve">, и съгласно сключения </w:t>
      </w:r>
      <w:r w:rsidR="00824906">
        <w:rPr>
          <w:rFonts w:ascii="Times New Roman" w:hAnsi="Times New Roman"/>
          <w:sz w:val="24"/>
          <w:szCs w:val="24"/>
        </w:rPr>
        <w:t>административен д</w:t>
      </w:r>
      <w:r w:rsidR="00824906" w:rsidRPr="000E6809">
        <w:rPr>
          <w:rFonts w:ascii="Times New Roman" w:hAnsi="Times New Roman"/>
          <w:sz w:val="24"/>
          <w:szCs w:val="24"/>
        </w:rPr>
        <w:t>оговор</w:t>
      </w:r>
      <w:r>
        <w:rPr>
          <w:rFonts w:ascii="Times New Roman" w:hAnsi="Times New Roman"/>
          <w:sz w:val="24"/>
          <w:szCs w:val="24"/>
        </w:rPr>
        <w:t>, както</w:t>
      </w:r>
      <w:r w:rsidR="00A47D71">
        <w:rPr>
          <w:rFonts w:ascii="Times New Roman" w:hAnsi="Times New Roman"/>
          <w:sz w:val="24"/>
          <w:szCs w:val="24"/>
        </w:rPr>
        <w:t xml:space="preserve"> и </w:t>
      </w:r>
      <w:r w:rsidR="00342821">
        <w:rPr>
          <w:rFonts w:ascii="Times New Roman" w:hAnsi="Times New Roman"/>
          <w:sz w:val="24"/>
          <w:szCs w:val="24"/>
        </w:rPr>
        <w:t xml:space="preserve">чрез </w:t>
      </w:r>
      <w:r w:rsidR="00A47D71" w:rsidRPr="00C06963">
        <w:rPr>
          <w:rFonts w:ascii="Times New Roman" w:hAnsi="Times New Roman"/>
          <w:sz w:val="24"/>
          <w:szCs w:val="24"/>
        </w:rPr>
        <w:t>изискване на документи за установяване на обстоятелството дали съответн</w:t>
      </w:r>
      <w:r w:rsidR="00A47D71">
        <w:rPr>
          <w:rFonts w:ascii="Times New Roman" w:hAnsi="Times New Roman"/>
          <w:sz w:val="24"/>
          <w:szCs w:val="24"/>
        </w:rPr>
        <w:t>ата услуга</w:t>
      </w:r>
      <w:r w:rsidR="00342821">
        <w:rPr>
          <w:rFonts w:ascii="Times New Roman" w:hAnsi="Times New Roman"/>
          <w:sz w:val="24"/>
          <w:szCs w:val="24"/>
        </w:rPr>
        <w:t>, ако такава е включена в проекта,</w:t>
      </w:r>
      <w:r w:rsidR="00A47D71">
        <w:rPr>
          <w:rFonts w:ascii="Times New Roman" w:hAnsi="Times New Roman"/>
          <w:sz w:val="24"/>
          <w:szCs w:val="24"/>
        </w:rPr>
        <w:t xml:space="preserve"> се ползва/</w:t>
      </w:r>
      <w:r w:rsidR="00A47D71" w:rsidRPr="00C06963">
        <w:rPr>
          <w:rFonts w:ascii="Times New Roman" w:hAnsi="Times New Roman"/>
          <w:sz w:val="24"/>
          <w:szCs w:val="24"/>
        </w:rPr>
        <w:t xml:space="preserve">поддържа </w:t>
      </w:r>
      <w:r w:rsidR="00A47D71" w:rsidRPr="00C06963">
        <w:rPr>
          <w:rFonts w:ascii="Times New Roman" w:eastAsia="Times New Roman" w:hAnsi="Times New Roman"/>
          <w:sz w:val="24"/>
          <w:szCs w:val="24"/>
          <w:lang w:eastAsia="fr-FR"/>
        </w:rPr>
        <w:t xml:space="preserve">от предприятието </w:t>
      </w:r>
      <w:r w:rsidR="00A47D71" w:rsidRPr="00C06963">
        <w:rPr>
          <w:rFonts w:ascii="Times New Roman" w:hAnsi="Times New Roman"/>
          <w:sz w:val="24"/>
          <w:szCs w:val="24"/>
        </w:rPr>
        <w:t>за целите на проекта и съгласно сключения административен договор</w:t>
      </w:r>
      <w:r w:rsidR="00824906" w:rsidRPr="000E6809">
        <w:rPr>
          <w:rFonts w:ascii="Times New Roman" w:hAnsi="Times New Roman"/>
          <w:sz w:val="24"/>
          <w:szCs w:val="24"/>
        </w:rPr>
        <w:t xml:space="preserve">. В тази връзка, в случай че бъде сключен </w:t>
      </w:r>
      <w:r w:rsidR="00824906">
        <w:rPr>
          <w:rFonts w:ascii="Times New Roman" w:hAnsi="Times New Roman"/>
          <w:sz w:val="24"/>
          <w:szCs w:val="24"/>
        </w:rPr>
        <w:t>АДПБФП</w:t>
      </w:r>
      <w:r w:rsidR="00824906" w:rsidRPr="000E6809">
        <w:rPr>
          <w:rFonts w:ascii="Times New Roman" w:hAnsi="Times New Roman"/>
          <w:sz w:val="24"/>
          <w:szCs w:val="24"/>
        </w:rPr>
        <w:t xml:space="preserve">, кандидатите следва да имат предвид задължението да осигуряват постоянен достъп до местата, където ще се осъществява инвестицията, в това число и достъп до информационните системи, както и до всички документи и бази данни, свързани с финансово-техническото управление и изпълнение на </w:t>
      </w:r>
      <w:r w:rsidR="00824906">
        <w:rPr>
          <w:rFonts w:ascii="Times New Roman" w:hAnsi="Times New Roman"/>
          <w:sz w:val="24"/>
          <w:szCs w:val="24"/>
        </w:rPr>
        <w:t>проекта</w:t>
      </w:r>
      <w:r w:rsidR="00824906" w:rsidRPr="000E6809">
        <w:rPr>
          <w:rFonts w:ascii="Times New Roman" w:hAnsi="Times New Roman"/>
          <w:sz w:val="24"/>
          <w:szCs w:val="24"/>
        </w:rPr>
        <w:t xml:space="preserve">, съгласно чл. </w:t>
      </w:r>
      <w:r w:rsidR="00824906">
        <w:rPr>
          <w:rFonts w:ascii="Times New Roman" w:hAnsi="Times New Roman"/>
          <w:sz w:val="24"/>
          <w:szCs w:val="24"/>
        </w:rPr>
        <w:t>77-78</w:t>
      </w:r>
      <w:r w:rsidR="00824906" w:rsidRPr="000E6809">
        <w:rPr>
          <w:rFonts w:ascii="Times New Roman" w:hAnsi="Times New Roman"/>
          <w:sz w:val="24"/>
          <w:szCs w:val="24"/>
        </w:rPr>
        <w:t xml:space="preserve"> от </w:t>
      </w:r>
      <w:r w:rsidR="00824906" w:rsidRPr="00795FDF">
        <w:rPr>
          <w:rFonts w:ascii="Times New Roman" w:hAnsi="Times New Roman"/>
          <w:sz w:val="24"/>
          <w:szCs w:val="24"/>
        </w:rPr>
        <w:t>Условия</w:t>
      </w:r>
      <w:r w:rsidR="00824906">
        <w:rPr>
          <w:rFonts w:ascii="Times New Roman" w:hAnsi="Times New Roman"/>
          <w:sz w:val="24"/>
          <w:szCs w:val="24"/>
        </w:rPr>
        <w:t>та</w:t>
      </w:r>
      <w:r w:rsidR="00824906" w:rsidRPr="00795FDF">
        <w:rPr>
          <w:rFonts w:ascii="Times New Roman" w:hAnsi="Times New Roman"/>
          <w:sz w:val="24"/>
          <w:szCs w:val="24"/>
        </w:rPr>
        <w:t xml:space="preserve">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w:t>
      </w:r>
      <w:r w:rsidR="00824906" w:rsidRPr="000E6809">
        <w:rPr>
          <w:rFonts w:ascii="Times New Roman" w:hAnsi="Times New Roman"/>
          <w:sz w:val="24"/>
          <w:szCs w:val="24"/>
        </w:rPr>
        <w:t xml:space="preserve">. Предвид посоченото, в раздел „Основни данни“ от Формуляра за кандидатстване, кандидатите следва да посочат точния/те адрес/и на </w:t>
      </w:r>
      <w:r w:rsidR="00824906" w:rsidRPr="00C217B7">
        <w:rPr>
          <w:rFonts w:ascii="Times New Roman" w:hAnsi="Times New Roman"/>
          <w:sz w:val="24"/>
          <w:szCs w:val="24"/>
        </w:rPr>
        <w:t>стопанския/те обект/и,</w:t>
      </w:r>
      <w:r w:rsidR="00824906">
        <w:rPr>
          <w:rFonts w:ascii="Times New Roman" w:hAnsi="Times New Roman"/>
          <w:sz w:val="24"/>
          <w:szCs w:val="24"/>
        </w:rPr>
        <w:t xml:space="preserve"> където ще е </w:t>
      </w:r>
      <w:r w:rsidR="00824906" w:rsidRPr="000E6809">
        <w:rPr>
          <w:rFonts w:ascii="Times New Roman" w:hAnsi="Times New Roman"/>
          <w:sz w:val="24"/>
          <w:szCs w:val="24"/>
        </w:rPr>
        <w:t xml:space="preserve">мястото на изпълнение на </w:t>
      </w:r>
      <w:r w:rsidR="00824906">
        <w:rPr>
          <w:rFonts w:ascii="Times New Roman" w:hAnsi="Times New Roman"/>
          <w:sz w:val="24"/>
          <w:szCs w:val="24"/>
        </w:rPr>
        <w:t>проекта</w:t>
      </w:r>
      <w:r w:rsidR="00824906">
        <w:rPr>
          <w:rStyle w:val="FootnoteReference"/>
          <w:rFonts w:ascii="Times New Roman" w:hAnsi="Times New Roman"/>
          <w:sz w:val="24"/>
          <w:szCs w:val="24"/>
        </w:rPr>
        <w:footnoteReference w:id="60"/>
      </w:r>
      <w:r w:rsidR="00824906" w:rsidRPr="000E6809">
        <w:rPr>
          <w:rFonts w:ascii="Times New Roman" w:hAnsi="Times New Roman"/>
          <w:sz w:val="24"/>
          <w:szCs w:val="24"/>
        </w:rPr>
        <w:t>.</w:t>
      </w:r>
    </w:p>
    <w:p w14:paraId="751E7083" w14:textId="533A63AC" w:rsidR="00824906" w:rsidRPr="00A44F84" w:rsidRDefault="00824906"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0536BF">
        <w:rPr>
          <w:rFonts w:ascii="Times New Roman" w:hAnsi="Times New Roman"/>
          <w:b/>
          <w:sz w:val="24"/>
        </w:rPr>
        <w:t>ВАЖНО:</w:t>
      </w:r>
      <w:r>
        <w:rPr>
          <w:rFonts w:ascii="Times New Roman" w:hAnsi="Times New Roman"/>
          <w:sz w:val="24"/>
        </w:rPr>
        <w:t xml:space="preserve"> </w:t>
      </w:r>
      <w:r w:rsidRPr="00A44F84">
        <w:rPr>
          <w:rFonts w:ascii="Times New Roman" w:hAnsi="Times New Roman"/>
          <w:sz w:val="24"/>
        </w:rPr>
        <w:t xml:space="preserve">Разходите за дълготрайни материални и/или нематериални активи, заложени в раздел „Бюджет“ от Формуляра за кандидатстване, следва да съответстват на пазарните цени съгласно приложените към </w:t>
      </w:r>
      <w:r w:rsidR="001D11E6" w:rsidRPr="001D11E6">
        <w:rPr>
          <w:rFonts w:ascii="Times New Roman" w:hAnsi="Times New Roman"/>
          <w:sz w:val="24"/>
        </w:rPr>
        <w:t>проектното предложение</w:t>
      </w:r>
      <w:r w:rsidRPr="00A44F84">
        <w:rPr>
          <w:rFonts w:ascii="Times New Roman" w:hAnsi="Times New Roman"/>
          <w:sz w:val="24"/>
        </w:rPr>
        <w:t xml:space="preserve"> индикативни оферти, като е допустимо </w:t>
      </w:r>
      <w:r w:rsidRPr="001E5E14">
        <w:rPr>
          <w:rFonts w:ascii="Times New Roman" w:hAnsi="Times New Roman"/>
          <w:sz w:val="24"/>
        </w:rPr>
        <w:t>увеличение с до 10 %</w:t>
      </w:r>
      <w:r w:rsidRPr="00A44F84">
        <w:rPr>
          <w:rFonts w:ascii="Times New Roman" w:hAnsi="Times New Roman"/>
          <w:sz w:val="24"/>
        </w:rPr>
        <w:t xml:space="preserve"> от стойността на представената оферта (по-подробна информация </w:t>
      </w:r>
      <w:r w:rsidRPr="00A44F84">
        <w:rPr>
          <w:rFonts w:ascii="Times New Roman" w:hAnsi="Times New Roman"/>
          <w:sz w:val="24"/>
          <w:lang w:val="en-US"/>
        </w:rPr>
        <w:t xml:space="preserve">относно </w:t>
      </w:r>
      <w:r w:rsidRPr="00A44F84">
        <w:rPr>
          <w:rFonts w:ascii="Times New Roman" w:hAnsi="Times New Roman"/>
          <w:sz w:val="24"/>
        </w:rPr>
        <w:t>изискуемите оферти е представена в т. 24 от настоящите условия).</w:t>
      </w:r>
    </w:p>
    <w:p w14:paraId="2BCF3D90" w14:textId="60466260" w:rsidR="00824906" w:rsidRPr="00A44F84" w:rsidRDefault="00824906" w:rsidP="000D1360">
      <w:pPr>
        <w:pBdr>
          <w:top w:val="single" w:sz="4" w:space="1" w:color="auto"/>
          <w:left w:val="single" w:sz="4" w:space="0" w:color="auto"/>
          <w:bottom w:val="single" w:sz="4" w:space="1" w:color="auto"/>
          <w:right w:val="single" w:sz="4" w:space="1" w:color="auto"/>
        </w:pBdr>
        <w:jc w:val="both"/>
        <w:rPr>
          <w:rFonts w:ascii="Times New Roman" w:hAnsi="Times New Roman"/>
          <w:b/>
          <w:sz w:val="24"/>
        </w:rPr>
      </w:pPr>
      <w:r w:rsidRPr="00A44F84">
        <w:rPr>
          <w:rFonts w:ascii="Times New Roman" w:hAnsi="Times New Roman"/>
          <w:sz w:val="24"/>
        </w:rPr>
        <w:lastRenderedPageBreak/>
        <w:t>При проверката на съответствието на цени в чуждестранна валута (съгласно представените оферти), ще се взима предвид курсът на БНБ към датата на обявяване на процедурата</w:t>
      </w:r>
      <w:r w:rsidR="007B18E1">
        <w:rPr>
          <w:rFonts w:ascii="Times New Roman" w:hAnsi="Times New Roman"/>
          <w:sz w:val="24"/>
        </w:rPr>
        <w:t xml:space="preserve"> – 06.08.2025 г</w:t>
      </w:r>
      <w:r w:rsidRPr="00200C42">
        <w:rPr>
          <w:rFonts w:ascii="Times New Roman" w:hAnsi="Times New Roman"/>
          <w:sz w:val="24"/>
        </w:rPr>
        <w:t>.</w:t>
      </w:r>
    </w:p>
    <w:p w14:paraId="48798D69" w14:textId="77777777" w:rsidR="00824906" w:rsidRPr="00A44F84" w:rsidRDefault="00824906"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Оценката на допустимостта на разходите за придобиване на дълготрайни материални и нематериални активи, заложени в бюджета на </w:t>
      </w:r>
      <w:r w:rsidRPr="00A44F84">
        <w:rPr>
          <w:rFonts w:ascii="Times New Roman" w:hAnsi="Times New Roman"/>
          <w:sz w:val="24"/>
          <w:lang w:val="en-US"/>
        </w:rPr>
        <w:t xml:space="preserve">проектните </w:t>
      </w:r>
      <w:r w:rsidRPr="00A44F84">
        <w:rPr>
          <w:rFonts w:ascii="Times New Roman" w:hAnsi="Times New Roman"/>
          <w:sz w:val="24"/>
        </w:rPr>
        <w:t>предложения, ще бъде извършвана съгласно стойностния праг на същественост за ДМА и ДНА, определен в счетоводната политика на кандидата, в случай че документът е представен към Формуляра за кандидатстване. Ако кандидатът не е представил счетоводна политика, стойностният праг на същественост се определя съгласно чл. 50 и чл. 51 от Закона за корпоративното подоходно облагане (ЗКПО) (700 лева).</w:t>
      </w:r>
    </w:p>
    <w:p w14:paraId="7CDA1471" w14:textId="020EAB42" w:rsidR="003E5051" w:rsidRDefault="00824906"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Допустимо е придобиването на </w:t>
      </w:r>
      <w:r w:rsidRPr="001E5E14">
        <w:rPr>
          <w:rFonts w:ascii="Times New Roman" w:hAnsi="Times New Roman"/>
          <w:sz w:val="24"/>
        </w:rPr>
        <w:t>дълготрайни материални активи чрез договор за краткосрочен финансов лизинг, в който се съдър</w:t>
      </w:r>
      <w:r w:rsidRPr="00A44F84">
        <w:rPr>
          <w:rFonts w:ascii="Times New Roman" w:hAnsi="Times New Roman"/>
          <w:sz w:val="24"/>
        </w:rPr>
        <w:t xml:space="preserve">жа задължението бенефициентът да закупи актива след изтичането на договора за лизинг, но не по-късно от крайния срок </w:t>
      </w:r>
      <w:r w:rsidR="001D11E6">
        <w:rPr>
          <w:rFonts w:ascii="Times New Roman" w:hAnsi="Times New Roman"/>
          <w:sz w:val="24"/>
        </w:rPr>
        <w:t>з</w:t>
      </w:r>
      <w:r w:rsidRPr="00A44F84">
        <w:rPr>
          <w:rFonts w:ascii="Times New Roman" w:hAnsi="Times New Roman"/>
          <w:sz w:val="24"/>
        </w:rPr>
        <w:t xml:space="preserve">а изпълнение на проекта. Придобиването чрез финансов лизинг е допустимо при спазване на условията на чл. 14, </w:t>
      </w:r>
      <w:proofErr w:type="spellStart"/>
      <w:r w:rsidRPr="00A44F84">
        <w:rPr>
          <w:rFonts w:ascii="Times New Roman" w:hAnsi="Times New Roman"/>
          <w:sz w:val="24"/>
        </w:rPr>
        <w:t>пар</w:t>
      </w:r>
      <w:proofErr w:type="spellEnd"/>
      <w:r w:rsidRPr="00A44F84">
        <w:rPr>
          <w:rFonts w:ascii="Times New Roman" w:hAnsi="Times New Roman"/>
          <w:sz w:val="24"/>
        </w:rPr>
        <w:t xml:space="preserve">. 6 от Регламент (ЕС) № 651/2014 и чл. 23 на Постановление № 86 от 01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w:t>
      </w:r>
      <w:r>
        <w:rPr>
          <w:rFonts w:ascii="Times New Roman" w:hAnsi="Times New Roman"/>
          <w:sz w:val="24"/>
        </w:rPr>
        <w:t>(</w:t>
      </w:r>
      <w:r w:rsidRPr="00A44F84">
        <w:rPr>
          <w:rFonts w:ascii="Times New Roman" w:hAnsi="Times New Roman"/>
          <w:sz w:val="24"/>
        </w:rPr>
        <w:t>Постановление № 86</w:t>
      </w:r>
      <w:r>
        <w:rPr>
          <w:rFonts w:ascii="Times New Roman" w:hAnsi="Times New Roman"/>
          <w:sz w:val="24"/>
        </w:rPr>
        <w:t>/</w:t>
      </w:r>
      <w:r w:rsidRPr="00A44F84">
        <w:rPr>
          <w:rFonts w:ascii="Times New Roman" w:hAnsi="Times New Roman"/>
          <w:sz w:val="24"/>
        </w:rPr>
        <w:t>2023 г.</w:t>
      </w:r>
      <w:r>
        <w:rPr>
          <w:rFonts w:ascii="Times New Roman" w:hAnsi="Times New Roman"/>
          <w:sz w:val="24"/>
        </w:rPr>
        <w:t>)</w:t>
      </w:r>
      <w:r w:rsidRPr="00A44F84">
        <w:rPr>
          <w:rFonts w:ascii="Times New Roman" w:hAnsi="Times New Roman"/>
          <w:sz w:val="24"/>
        </w:rPr>
        <w:t xml:space="preserve"> Бенефициентът  може да придобие собствеността върху даден актив или чрез договор за финансов лизинг или чрез договор за покупка, при спазване и на правилата</w:t>
      </w:r>
      <w:r w:rsidR="001D11E6">
        <w:rPr>
          <w:rFonts w:ascii="Times New Roman" w:hAnsi="Times New Roman"/>
          <w:sz w:val="24"/>
        </w:rPr>
        <w:t>,</w:t>
      </w:r>
      <w:r w:rsidRPr="00A44F84">
        <w:rPr>
          <w:rFonts w:ascii="Times New Roman" w:hAnsi="Times New Roman"/>
          <w:sz w:val="24"/>
        </w:rPr>
        <w:t xml:space="preserve"> посочени в Ръководството за изпълнение на </w:t>
      </w:r>
      <w:r>
        <w:rPr>
          <w:rFonts w:ascii="Times New Roman" w:hAnsi="Times New Roman"/>
          <w:sz w:val="24"/>
        </w:rPr>
        <w:t>А</w:t>
      </w:r>
      <w:r w:rsidRPr="00A44F84">
        <w:rPr>
          <w:rFonts w:ascii="Times New Roman" w:hAnsi="Times New Roman"/>
          <w:sz w:val="24"/>
        </w:rPr>
        <w:t>Д</w:t>
      </w:r>
      <w:r>
        <w:rPr>
          <w:rFonts w:ascii="Times New Roman" w:hAnsi="Times New Roman"/>
          <w:sz w:val="24"/>
        </w:rPr>
        <w:t>П</w:t>
      </w:r>
      <w:r w:rsidRPr="00A44F84">
        <w:rPr>
          <w:rFonts w:ascii="Times New Roman" w:hAnsi="Times New Roman"/>
          <w:sz w:val="24"/>
        </w:rPr>
        <w:t xml:space="preserve">БФП по ПКИП. Окончателно плащане по договори за краткосрочен финансов лизинг се извършва след изплащане на цялата стойност към </w:t>
      </w:r>
      <w:proofErr w:type="spellStart"/>
      <w:r w:rsidRPr="00A44F84">
        <w:rPr>
          <w:rFonts w:ascii="Times New Roman" w:hAnsi="Times New Roman"/>
          <w:sz w:val="24"/>
        </w:rPr>
        <w:t>лизингодателя</w:t>
      </w:r>
      <w:proofErr w:type="spellEnd"/>
      <w:r w:rsidRPr="00A44F84">
        <w:rPr>
          <w:rFonts w:ascii="Times New Roman" w:hAnsi="Times New Roman"/>
          <w:sz w:val="24"/>
        </w:rPr>
        <w:t xml:space="preserve"> и прехвърляне собствеността на дадения </w:t>
      </w:r>
      <w:r w:rsidRPr="00A33EC0">
        <w:rPr>
          <w:rFonts w:ascii="Times New Roman" w:hAnsi="Times New Roman"/>
          <w:sz w:val="24"/>
        </w:rPr>
        <w:t xml:space="preserve">актив от </w:t>
      </w:r>
      <w:proofErr w:type="spellStart"/>
      <w:r w:rsidRPr="00A33EC0">
        <w:rPr>
          <w:rFonts w:ascii="Times New Roman" w:hAnsi="Times New Roman"/>
          <w:sz w:val="24"/>
        </w:rPr>
        <w:t>лизингодателя</w:t>
      </w:r>
      <w:proofErr w:type="spellEnd"/>
      <w:r w:rsidRPr="00A33EC0">
        <w:rPr>
          <w:rFonts w:ascii="Times New Roman" w:hAnsi="Times New Roman"/>
          <w:sz w:val="24"/>
        </w:rPr>
        <w:t xml:space="preserve"> към бенефициента до крайната дата за изпълнение на дейностите по проекта.</w:t>
      </w:r>
    </w:p>
    <w:p w14:paraId="479FC59F" w14:textId="548C604D" w:rsidR="00C97CEF" w:rsidRPr="00A44F84" w:rsidRDefault="00C97CEF"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Всички процентни </w:t>
      </w:r>
      <w:r w:rsidRPr="00A33EC0">
        <w:rPr>
          <w:rFonts w:ascii="Times New Roman" w:hAnsi="Times New Roman"/>
          <w:sz w:val="24"/>
        </w:rPr>
        <w:t>ограничения</w:t>
      </w:r>
      <w:r w:rsidR="00FC6638" w:rsidRPr="00A33EC0">
        <w:rPr>
          <w:rFonts w:ascii="Times New Roman" w:hAnsi="Times New Roman"/>
          <w:sz w:val="24"/>
        </w:rPr>
        <w:t>/прагове на разходите</w:t>
      </w:r>
      <w:r w:rsidRPr="00A33EC0">
        <w:rPr>
          <w:rFonts w:ascii="Times New Roman" w:hAnsi="Times New Roman"/>
          <w:sz w:val="24"/>
        </w:rPr>
        <w:t xml:space="preserve"> се прилагат както на етап оценка на проектното предложение, така и на етап изпълнение</w:t>
      </w:r>
      <w:r w:rsidRPr="00A44F84">
        <w:rPr>
          <w:rFonts w:ascii="Times New Roman" w:hAnsi="Times New Roman"/>
          <w:sz w:val="24"/>
        </w:rPr>
        <w:t xml:space="preserve"> на проекта. В случай на превишение на процентните ограничения, размерът на съответните разходи се преизчислява до допустимите </w:t>
      </w:r>
      <w:r w:rsidR="00FC6638">
        <w:rPr>
          <w:rFonts w:ascii="Times New Roman" w:hAnsi="Times New Roman"/>
          <w:sz w:val="24"/>
        </w:rPr>
        <w:t xml:space="preserve">им </w:t>
      </w:r>
      <w:r w:rsidRPr="00A44F84">
        <w:rPr>
          <w:rFonts w:ascii="Times New Roman" w:hAnsi="Times New Roman"/>
          <w:sz w:val="24"/>
        </w:rPr>
        <w:t>стойности.</w:t>
      </w:r>
    </w:p>
    <w:p w14:paraId="1751D13D" w14:textId="41A042D6" w:rsidR="0031148D" w:rsidRPr="00A44F84" w:rsidRDefault="0031148D"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Кандидатите за безвъзмездна финансова помощ могат да представят проектни предложения, включващи разходи </w:t>
      </w:r>
      <w:r w:rsidRPr="00A44F84">
        <w:rPr>
          <w:rFonts w:ascii="Times New Roman" w:hAnsi="Times New Roman"/>
          <w:b/>
          <w:sz w:val="24"/>
        </w:rPr>
        <w:t>само по Елемент А или комбинация от двата елемента</w:t>
      </w:r>
      <w:r w:rsidRPr="00A44F84">
        <w:rPr>
          <w:rFonts w:ascii="Times New Roman" w:hAnsi="Times New Roman"/>
          <w:sz w:val="24"/>
        </w:rPr>
        <w:t>, като включването на разходи по Елемент А е задължително. Включването в проекта само на разходи по Елемент Б е недопустимо по процедура</w:t>
      </w:r>
      <w:r w:rsidR="009E1CD1">
        <w:rPr>
          <w:rFonts w:ascii="Times New Roman" w:hAnsi="Times New Roman"/>
          <w:sz w:val="24"/>
        </w:rPr>
        <w:t>та</w:t>
      </w:r>
      <w:r w:rsidRPr="00A44F84">
        <w:rPr>
          <w:rFonts w:ascii="Times New Roman" w:hAnsi="Times New Roman"/>
          <w:sz w:val="24"/>
        </w:rPr>
        <w:t>.</w:t>
      </w:r>
    </w:p>
    <w:p w14:paraId="55F5ADF9" w14:textId="43BD5B17" w:rsidR="00C97CEF" w:rsidRPr="00A44F84" w:rsidRDefault="00681F51"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недопустими сектори </w:t>
      </w:r>
      <w:r w:rsidR="0086258F">
        <w:rPr>
          <w:rFonts w:ascii="Times New Roman" w:hAnsi="Times New Roman"/>
          <w:sz w:val="24"/>
          <w:lang w:val="en-US"/>
        </w:rPr>
        <w:t>(</w:t>
      </w:r>
      <w:r w:rsidRPr="00A44F84">
        <w:rPr>
          <w:rFonts w:ascii="Times New Roman" w:hAnsi="Times New Roman"/>
          <w:sz w:val="24"/>
        </w:rPr>
        <w:t>съгласно т. 11.2 на Условията за кандидатстване</w:t>
      </w:r>
      <w:r w:rsidR="0086258F">
        <w:rPr>
          <w:rFonts w:ascii="Times New Roman" w:hAnsi="Times New Roman"/>
          <w:sz w:val="24"/>
          <w:lang w:val="en-US"/>
        </w:rPr>
        <w:t>)</w:t>
      </w:r>
      <w:r w:rsidRPr="00A44F84">
        <w:rPr>
          <w:rFonts w:ascii="Times New Roman" w:hAnsi="Times New Roman"/>
          <w:sz w:val="24"/>
        </w:rPr>
        <w:t xml:space="preserve">, то </w:t>
      </w:r>
      <w:r w:rsidR="0086258F">
        <w:rPr>
          <w:rFonts w:ascii="Times New Roman" w:hAnsi="Times New Roman"/>
          <w:sz w:val="24"/>
        </w:rPr>
        <w:t>съответният недопустим</w:t>
      </w:r>
      <w:r w:rsidR="0086258F" w:rsidRPr="00A44F84">
        <w:rPr>
          <w:rFonts w:ascii="Times New Roman" w:hAnsi="Times New Roman"/>
          <w:sz w:val="24"/>
        </w:rPr>
        <w:t xml:space="preserve"> </w:t>
      </w:r>
      <w:r w:rsidRPr="00A44F84">
        <w:rPr>
          <w:rFonts w:ascii="Times New Roman" w:hAnsi="Times New Roman"/>
          <w:sz w:val="24"/>
        </w:rPr>
        <w:t>разход ще бъде изцяло премахнат от бюджета на проектното предложение.</w:t>
      </w:r>
    </w:p>
    <w:p w14:paraId="4D1FFFB3" w14:textId="525C5DF7" w:rsidR="00A35073" w:rsidRPr="00A44F84" w:rsidRDefault="00822E4B" w:rsidP="000D1360">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Примерни указания за попълването на раздел „Бюджет“ от Формуляра за кандидатстване са представени в </w:t>
      </w:r>
      <w:r w:rsidRPr="003A3290">
        <w:rPr>
          <w:rFonts w:ascii="Times New Roman" w:hAnsi="Times New Roman"/>
          <w:b/>
          <w:sz w:val="24"/>
        </w:rPr>
        <w:t xml:space="preserve">Приложение </w:t>
      </w:r>
      <w:r w:rsidR="003A3290" w:rsidRPr="003A3290">
        <w:rPr>
          <w:rFonts w:ascii="Times New Roman" w:hAnsi="Times New Roman"/>
          <w:b/>
          <w:sz w:val="24"/>
        </w:rPr>
        <w:t>7</w:t>
      </w:r>
      <w:r w:rsidRPr="003A3290">
        <w:rPr>
          <w:rFonts w:ascii="Times New Roman" w:hAnsi="Times New Roman"/>
          <w:b/>
          <w:sz w:val="24"/>
        </w:rPr>
        <w:t xml:space="preserve"> към</w:t>
      </w:r>
      <w:r w:rsidRPr="00A44F84">
        <w:rPr>
          <w:rFonts w:ascii="Times New Roman" w:hAnsi="Times New Roman"/>
          <w:b/>
          <w:sz w:val="24"/>
        </w:rPr>
        <w:t xml:space="preserve"> Условията за кандидатстване.</w:t>
      </w:r>
    </w:p>
    <w:p w14:paraId="5FA1527D" w14:textId="77777777" w:rsidR="00FD7FFD" w:rsidRPr="00A44F84" w:rsidRDefault="00FD7FFD" w:rsidP="00DC14A3">
      <w:pPr>
        <w:pStyle w:val="Heading3"/>
        <w:spacing w:before="120" w:after="120"/>
        <w:rPr>
          <w:rFonts w:ascii="Times New Roman" w:hAnsi="Times New Roman"/>
          <w:sz w:val="24"/>
          <w:szCs w:val="24"/>
        </w:rPr>
      </w:pPr>
      <w:bookmarkStart w:id="25" w:name="_Toc205286977"/>
      <w:r w:rsidRPr="00A44F84">
        <w:rPr>
          <w:rFonts w:ascii="Times New Roman" w:hAnsi="Times New Roman"/>
          <w:sz w:val="24"/>
          <w:szCs w:val="24"/>
        </w:rPr>
        <w:lastRenderedPageBreak/>
        <w:t>14.3. Недопустими разходи</w:t>
      </w:r>
      <w:r w:rsidR="008A0E9C" w:rsidRPr="00A44F84">
        <w:rPr>
          <w:rFonts w:ascii="Times New Roman" w:hAnsi="Times New Roman"/>
          <w:sz w:val="24"/>
          <w:szCs w:val="24"/>
        </w:rPr>
        <w:t>:</w:t>
      </w:r>
      <w:bookmarkEnd w:id="25"/>
    </w:p>
    <w:p w14:paraId="4AE664CB"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разходи: </w:t>
      </w:r>
    </w:p>
    <w:p w14:paraId="03B5A25B" w14:textId="19734EEB"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които са започнати</w:t>
      </w:r>
      <w:r w:rsidRPr="00A44F84">
        <w:rPr>
          <w:rStyle w:val="FootnoteReference"/>
          <w:rFonts w:ascii="Times New Roman" w:hAnsi="Times New Roman"/>
          <w:sz w:val="24"/>
        </w:rPr>
        <w:footnoteReference w:id="61"/>
      </w:r>
      <w:r w:rsidRPr="00A44F84">
        <w:rPr>
          <w:rFonts w:ascii="Times New Roman" w:hAnsi="Times New Roman"/>
          <w:sz w:val="24"/>
        </w:rPr>
        <w:t xml:space="preserve"> и/или физически завършени или изцяло осъществени преди подаване на проектното предложение; </w:t>
      </w:r>
    </w:p>
    <w:p w14:paraId="6A223208"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извършени след изтичане на крайния срок за изпълнение на дейностите по проекта;</w:t>
      </w:r>
    </w:p>
    <w:p w14:paraId="3CE646DB" w14:textId="51C394CF" w:rsidR="00D9714A"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които вече са финансирани от други публични източници</w:t>
      </w:r>
      <w:r w:rsidR="00D95874">
        <w:rPr>
          <w:rFonts w:ascii="Times New Roman" w:hAnsi="Times New Roman"/>
          <w:sz w:val="24"/>
        </w:rPr>
        <w:t>,</w:t>
      </w:r>
      <w:r w:rsidR="00F325C7">
        <w:rPr>
          <w:rFonts w:ascii="Times New Roman" w:hAnsi="Times New Roman"/>
          <w:sz w:val="24"/>
        </w:rPr>
        <w:t xml:space="preserve"> с изключение на </w:t>
      </w:r>
      <w:r w:rsidR="00F325C7" w:rsidRPr="00F325C7">
        <w:rPr>
          <w:rFonts w:ascii="Times New Roman" w:hAnsi="Times New Roman"/>
          <w:sz w:val="24"/>
        </w:rPr>
        <w:t>комбинирано финансиране в две операции с финансов инструмент от публични източници</w:t>
      </w:r>
      <w:r w:rsidRPr="00A44F84">
        <w:rPr>
          <w:rFonts w:ascii="Times New Roman" w:hAnsi="Times New Roman"/>
          <w:sz w:val="24"/>
        </w:rPr>
        <w:t>;</w:t>
      </w:r>
    </w:p>
    <w:p w14:paraId="00E6607E" w14:textId="44C3EFC1" w:rsidR="003A3D42" w:rsidRPr="00A44F84" w:rsidRDefault="003A3D42" w:rsidP="003A3D42">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3A3D42">
        <w:rPr>
          <w:rFonts w:ascii="Times New Roman" w:hAnsi="Times New Roman"/>
          <w:sz w:val="24"/>
        </w:rPr>
        <w:t>разходи</w:t>
      </w:r>
      <w:r>
        <w:rPr>
          <w:rFonts w:ascii="Times New Roman" w:hAnsi="Times New Roman"/>
          <w:sz w:val="24"/>
        </w:rPr>
        <w:t>, които не са посочени</w:t>
      </w:r>
      <w:r w:rsidRPr="003A3D42">
        <w:rPr>
          <w:rFonts w:ascii="Times New Roman" w:hAnsi="Times New Roman"/>
          <w:sz w:val="24"/>
        </w:rPr>
        <w:t xml:space="preserve"> в бюджета на проектното предложение;</w:t>
      </w:r>
    </w:p>
    <w:p w14:paraId="69391340"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с цел гарантиране в максимална степен спазването на принципа за „ненанасяне на значителни вреди“</w:t>
      </w:r>
      <w:r w:rsidRPr="00A44F84">
        <w:rPr>
          <w:rFonts w:ascii="Times New Roman" w:hAnsi="Times New Roman"/>
          <w:sz w:val="24"/>
          <w:vertAlign w:val="superscript"/>
        </w:rPr>
        <w:footnoteReference w:id="62"/>
      </w:r>
      <w:r w:rsidRPr="00A44F84">
        <w:rPr>
          <w:rFonts w:ascii="Times New Roman" w:hAnsi="Times New Roman"/>
          <w:sz w:val="24"/>
        </w:rPr>
        <w:t>, по процедурата няма да се подкрепят</w:t>
      </w:r>
      <w:r w:rsidR="004E464A" w:rsidRPr="00A44F84">
        <w:rPr>
          <w:rFonts w:ascii="Times New Roman" w:hAnsi="Times New Roman"/>
          <w:sz w:val="24"/>
        </w:rPr>
        <w:t xml:space="preserve"> разходи за</w:t>
      </w:r>
      <w:r w:rsidRPr="00A44F84">
        <w:rPr>
          <w:rFonts w:ascii="Times New Roman" w:hAnsi="Times New Roman"/>
          <w:sz w:val="24"/>
        </w:rPr>
        <w:t xml:space="preserve">: </w:t>
      </w:r>
    </w:p>
    <w:p w14:paraId="4DA47A55"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9F5E0ED"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14:paraId="28C2B9F8"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516518B6"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6461D68A" w14:textId="13D194D1"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 xml:space="preserve">и за придобиване на </w:t>
      </w:r>
      <w:r w:rsidR="00A97B50">
        <w:rPr>
          <w:rFonts w:ascii="Times New Roman" w:hAnsi="Times New Roman"/>
          <w:sz w:val="24"/>
        </w:rPr>
        <w:t>активи</w:t>
      </w:r>
      <w:r w:rsidR="00D9714A" w:rsidRPr="00A44F84">
        <w:rPr>
          <w:rFonts w:ascii="Times New Roman" w:hAnsi="Times New Roman"/>
          <w:sz w:val="24"/>
        </w:rPr>
        <w:t xml:space="preserve"> втора употреба;</w:t>
      </w:r>
    </w:p>
    <w:p w14:paraId="18705915" w14:textId="453EB9CD"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w:t>
      </w:r>
      <w:r w:rsidR="00D9714A" w:rsidRPr="00A44F84">
        <w:rPr>
          <w:rFonts w:ascii="Times New Roman" w:hAnsi="Times New Roman"/>
          <w:sz w:val="24"/>
        </w:rPr>
        <w:t xml:space="preserve"> </w:t>
      </w:r>
      <w:r w:rsidRPr="00A44F84">
        <w:rPr>
          <w:rFonts w:ascii="Times New Roman" w:hAnsi="Times New Roman"/>
          <w:sz w:val="24"/>
        </w:rPr>
        <w:t>за</w:t>
      </w:r>
      <w:r w:rsidR="00D9714A" w:rsidRPr="00A44F84">
        <w:rPr>
          <w:rFonts w:ascii="Times New Roman" w:hAnsi="Times New Roman"/>
          <w:sz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w:t>
      </w:r>
      <w:r w:rsidR="00D95874">
        <w:rPr>
          <w:rFonts w:ascii="Times New Roman" w:hAnsi="Times New Roman"/>
          <w:sz w:val="24"/>
        </w:rPr>
        <w:t>/</w:t>
      </w:r>
      <w:r w:rsidR="00D95874" w:rsidRPr="00D95874">
        <w:rPr>
          <w:rFonts w:ascii="Times New Roman" w:hAnsi="Times New Roman"/>
          <w:sz w:val="24"/>
          <w:szCs w:val="24"/>
        </w:rPr>
        <w:t xml:space="preserve"> </w:t>
      </w:r>
      <w:r w:rsidR="00D95874" w:rsidRPr="00652180">
        <w:rPr>
          <w:rFonts w:ascii="Times New Roman" w:hAnsi="Times New Roman"/>
          <w:sz w:val="24"/>
          <w:szCs w:val="24"/>
        </w:rPr>
        <w:t>процеса на предоставяне на услугите</w:t>
      </w:r>
      <w:r w:rsidR="00D9714A" w:rsidRPr="00A44F84">
        <w:rPr>
          <w:rFonts w:ascii="Times New Roman" w:hAnsi="Times New Roman"/>
          <w:sz w:val="24"/>
        </w:rPr>
        <w:t>, резервни части);</w:t>
      </w:r>
    </w:p>
    <w:p w14:paraId="29163227" w14:textId="135D5975" w:rsidR="00D9714A" w:rsidRPr="00A33EC0"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 xml:space="preserve">и, </w:t>
      </w:r>
      <w:r w:rsidR="00D9714A" w:rsidRPr="00A33EC0">
        <w:rPr>
          <w:rFonts w:ascii="Times New Roman" w:hAnsi="Times New Roman"/>
          <w:sz w:val="24"/>
        </w:rPr>
        <w:t xml:space="preserve">свързани с наемането на </w:t>
      </w:r>
      <w:r w:rsidR="007231D3" w:rsidRPr="00A33EC0">
        <w:rPr>
          <w:rFonts w:ascii="Times New Roman" w:hAnsi="Times New Roman"/>
          <w:sz w:val="24"/>
        </w:rPr>
        <w:t>ДМА</w:t>
      </w:r>
      <w:r w:rsidR="00D9714A" w:rsidRPr="00A33EC0">
        <w:rPr>
          <w:rFonts w:ascii="Times New Roman" w:hAnsi="Times New Roman"/>
          <w:sz w:val="24"/>
        </w:rPr>
        <w:t>;</w:t>
      </w:r>
    </w:p>
    <w:p w14:paraId="2590CFC7" w14:textId="77777777" w:rsidR="004C728C" w:rsidRDefault="00562A92" w:rsidP="004C72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4C728C">
        <w:rPr>
          <w:rFonts w:ascii="Times New Roman" w:hAnsi="Times New Roman"/>
          <w:sz w:val="24"/>
        </w:rPr>
        <w:t>разходи за закупуване на стандартно компютърно оборудване и софтуер за административни нужди на предприятието-кандидат, чрез които не се въвеждат технологии от Индустрия 4.0</w:t>
      </w:r>
      <w:r w:rsidR="00E67FA9" w:rsidRPr="004C728C">
        <w:rPr>
          <w:rFonts w:ascii="Times New Roman" w:hAnsi="Times New Roman"/>
          <w:sz w:val="24"/>
        </w:rPr>
        <w:t xml:space="preserve"> по Елемент А</w:t>
      </w:r>
      <w:r w:rsidRPr="004C728C">
        <w:rPr>
          <w:rFonts w:ascii="Times New Roman" w:hAnsi="Times New Roman"/>
          <w:sz w:val="24"/>
        </w:rPr>
        <w:t>, посочени в Приложение 18</w:t>
      </w:r>
      <w:r w:rsidR="00E67FA9" w:rsidRPr="004C728C">
        <w:rPr>
          <w:rFonts w:ascii="Times New Roman" w:hAnsi="Times New Roman"/>
          <w:sz w:val="24"/>
        </w:rPr>
        <w:t xml:space="preserve"> или не са свързани с реализиране на дейности по </w:t>
      </w:r>
      <w:r w:rsidR="006122FA" w:rsidRPr="004C728C">
        <w:rPr>
          <w:rFonts w:ascii="Times New Roman" w:hAnsi="Times New Roman"/>
          <w:sz w:val="24"/>
        </w:rPr>
        <w:t>Е</w:t>
      </w:r>
      <w:r w:rsidR="00E67FA9" w:rsidRPr="004C728C">
        <w:rPr>
          <w:rFonts w:ascii="Times New Roman" w:hAnsi="Times New Roman"/>
          <w:sz w:val="24"/>
        </w:rPr>
        <w:t>лемент Б</w:t>
      </w:r>
      <w:r w:rsidRPr="004C728C">
        <w:rPr>
          <w:rFonts w:ascii="Times New Roman" w:hAnsi="Times New Roman"/>
          <w:sz w:val="24"/>
        </w:rPr>
        <w:t>;</w:t>
      </w:r>
    </w:p>
    <w:p w14:paraId="139C1E88" w14:textId="4960D762" w:rsidR="0080209D" w:rsidRPr="00BC0A69" w:rsidRDefault="00B107E1" w:rsidP="0080209D">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33EC0">
        <w:rPr>
          <w:rFonts w:ascii="Times New Roman" w:hAnsi="Times New Roman"/>
          <w:sz w:val="24"/>
        </w:rPr>
        <w:t>разходи за</w:t>
      </w:r>
      <w:r w:rsidR="00A030A7">
        <w:rPr>
          <w:rFonts w:ascii="Times New Roman" w:hAnsi="Times New Roman"/>
          <w:sz w:val="24"/>
        </w:rPr>
        <w:t xml:space="preserve"> закупуване на</w:t>
      </w:r>
      <w:r w:rsidRPr="00A33EC0">
        <w:rPr>
          <w:rFonts w:ascii="Times New Roman" w:hAnsi="Times New Roman"/>
          <w:sz w:val="24"/>
        </w:rPr>
        <w:t xml:space="preserve"> м</w:t>
      </w:r>
      <w:r w:rsidR="0080209D" w:rsidRPr="00A33EC0">
        <w:rPr>
          <w:rFonts w:ascii="Times New Roman" w:hAnsi="Times New Roman"/>
          <w:sz w:val="24"/>
        </w:rPr>
        <w:t>обилни телефони</w:t>
      </w:r>
      <w:r w:rsidR="0080209D" w:rsidRPr="00BC0A69">
        <w:rPr>
          <w:rFonts w:ascii="Times New Roman" w:hAnsi="Times New Roman"/>
          <w:sz w:val="24"/>
        </w:rPr>
        <w:t>;</w:t>
      </w:r>
    </w:p>
    <w:p w14:paraId="56CA3DAA"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строително-монтажни работи (СМР);</w:t>
      </w:r>
    </w:p>
    <w:p w14:paraId="27AC9506" w14:textId="40BF3B36" w:rsidR="00D9714A" w:rsidRPr="008C271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 и др.</w:t>
      </w:r>
      <w:r w:rsidR="00D9714A" w:rsidRPr="008C2714">
        <w:rPr>
          <w:rFonts w:ascii="Times New Roman" w:hAnsi="Times New Roman"/>
          <w:sz w:val="24"/>
        </w:rPr>
        <w:t>;</w:t>
      </w:r>
    </w:p>
    <w:p w14:paraId="22DDE119"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8C2714">
        <w:rPr>
          <w:rFonts w:ascii="Times New Roman" w:hAnsi="Times New Roman"/>
          <w:sz w:val="24"/>
        </w:rPr>
        <w:t>разходи</w:t>
      </w:r>
      <w:r w:rsidRPr="00A44F84">
        <w:rPr>
          <w:rFonts w:ascii="Times New Roman" w:hAnsi="Times New Roman"/>
          <w:sz w:val="24"/>
        </w:rPr>
        <w:t xml:space="preserve"> за </w:t>
      </w:r>
      <w:r w:rsidR="00D9714A" w:rsidRPr="00A44F84">
        <w:rPr>
          <w:rFonts w:ascii="Times New Roman" w:hAnsi="Times New Roman"/>
          <w:sz w:val="24"/>
        </w:rPr>
        <w:t>консултантски услуги за разработване на проектното предложение;</w:t>
      </w:r>
    </w:p>
    <w:p w14:paraId="35112E5C" w14:textId="1F972B89" w:rsidR="00D9714A" w:rsidRPr="00BC0A69"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 xml:space="preserve">а консултантски, юридически и счетоводни услуги от общ характер, с изключение на </w:t>
      </w:r>
      <w:r w:rsidR="00372D15">
        <w:rPr>
          <w:rFonts w:ascii="Times New Roman" w:hAnsi="Times New Roman"/>
          <w:sz w:val="24"/>
        </w:rPr>
        <w:t xml:space="preserve">допустимите </w:t>
      </w:r>
      <w:r w:rsidR="00372D15" w:rsidRPr="00BC0A69">
        <w:rPr>
          <w:rFonts w:ascii="Times New Roman" w:hAnsi="Times New Roman"/>
          <w:sz w:val="24"/>
        </w:rPr>
        <w:t>разходи, попадащи в обхвата на Елемент Б</w:t>
      </w:r>
      <w:r w:rsidR="00D9714A" w:rsidRPr="00BC0A69">
        <w:rPr>
          <w:rFonts w:ascii="Times New Roman" w:hAnsi="Times New Roman"/>
          <w:sz w:val="24"/>
        </w:rPr>
        <w:t>;</w:t>
      </w:r>
    </w:p>
    <w:p w14:paraId="6F2C54B0" w14:textId="6EE18563" w:rsidR="00D9714A" w:rsidRPr="00AE6CD6" w:rsidRDefault="00FA002F" w:rsidP="001D08BB">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BC0A69">
        <w:rPr>
          <w:rFonts w:ascii="Times New Roman" w:hAnsi="Times New Roman"/>
          <w:sz w:val="24"/>
        </w:rPr>
        <w:lastRenderedPageBreak/>
        <w:t>разходи за</w:t>
      </w:r>
      <w:r w:rsidR="00D9714A" w:rsidRPr="00BC0A69">
        <w:rPr>
          <w:rFonts w:ascii="Times New Roman" w:hAnsi="Times New Roman"/>
          <w:sz w:val="24"/>
        </w:rPr>
        <w:t xml:space="preserve"> закупуване или наемане на транспортни средства и съоръжения</w:t>
      </w:r>
      <w:r w:rsidR="00D9714A" w:rsidRPr="00BC0A69">
        <w:rPr>
          <w:rStyle w:val="FootnoteReference"/>
          <w:rFonts w:ascii="Times New Roman" w:hAnsi="Times New Roman"/>
          <w:sz w:val="24"/>
        </w:rPr>
        <w:footnoteReference w:id="63"/>
      </w:r>
      <w:r w:rsidR="001D08BB" w:rsidRPr="00BC0A69">
        <w:rPr>
          <w:rFonts w:ascii="Times New Roman" w:hAnsi="Times New Roman"/>
          <w:sz w:val="24"/>
        </w:rPr>
        <w:t>, вкл. придобиването на товарни автомобили за сухопътен транспорт</w:t>
      </w:r>
      <w:r w:rsidR="00D9714A" w:rsidRPr="00AE6CD6">
        <w:rPr>
          <w:rFonts w:ascii="Times New Roman" w:hAnsi="Times New Roman"/>
          <w:sz w:val="24"/>
        </w:rPr>
        <w:t>;</w:t>
      </w:r>
    </w:p>
    <w:p w14:paraId="12B9D8E7" w14:textId="77777777" w:rsidR="00D9714A" w:rsidRPr="00BC0A69"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BC0A69">
        <w:rPr>
          <w:rFonts w:ascii="Times New Roman" w:hAnsi="Times New Roman"/>
          <w:sz w:val="24"/>
        </w:rPr>
        <w:t xml:space="preserve">разходи за </w:t>
      </w:r>
      <w:r w:rsidR="00D9714A" w:rsidRPr="00BC0A69">
        <w:rPr>
          <w:rFonts w:ascii="Times New Roman" w:hAnsi="Times New Roman"/>
          <w:sz w:val="24"/>
        </w:rPr>
        <w:t>закупуване на земя и сгради;</w:t>
      </w:r>
    </w:p>
    <w:p w14:paraId="7EC2DE38" w14:textId="2F10FBD3"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застраховки на </w:t>
      </w:r>
      <w:r w:rsidR="00D5129A">
        <w:rPr>
          <w:rFonts w:ascii="Times New Roman" w:hAnsi="Times New Roman"/>
          <w:sz w:val="24"/>
        </w:rPr>
        <w:t>дълготрайни активи</w:t>
      </w:r>
      <w:r w:rsidRPr="00A44F84">
        <w:rPr>
          <w:rFonts w:ascii="Times New Roman" w:hAnsi="Times New Roman"/>
          <w:sz w:val="24"/>
        </w:rPr>
        <w:t>, придобит</w:t>
      </w:r>
      <w:r w:rsidR="00D5129A">
        <w:rPr>
          <w:rFonts w:ascii="Times New Roman" w:hAnsi="Times New Roman"/>
          <w:sz w:val="24"/>
        </w:rPr>
        <w:t>и</w:t>
      </w:r>
      <w:r w:rsidRPr="00A44F84">
        <w:rPr>
          <w:rFonts w:ascii="Times New Roman" w:hAnsi="Times New Roman"/>
          <w:sz w:val="24"/>
        </w:rPr>
        <w:t xml:space="preserve"> по проекта;</w:t>
      </w:r>
    </w:p>
    <w:p w14:paraId="14D4156A" w14:textId="155698DF" w:rsidR="00FA002F" w:rsidRPr="00A44F84" w:rsidRDefault="0019714C"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Pr>
          <w:rFonts w:ascii="Times New Roman" w:hAnsi="Times New Roman"/>
          <w:sz w:val="24"/>
        </w:rPr>
        <w:t xml:space="preserve">разходи за </w:t>
      </w:r>
      <w:r w:rsidR="00FA002F" w:rsidRPr="00A44F84">
        <w:rPr>
          <w:rFonts w:ascii="Times New Roman" w:hAnsi="Times New Roman"/>
          <w:sz w:val="24"/>
        </w:rPr>
        <w:t>принос в натура;</w:t>
      </w:r>
    </w:p>
    <w:p w14:paraId="27463BC8" w14:textId="77777777"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възстановим ДДС;</w:t>
      </w:r>
    </w:p>
    <w:p w14:paraId="062C3DBD" w14:textId="77777777" w:rsidR="00466723" w:rsidRPr="008C2714" w:rsidRDefault="00466723" w:rsidP="008C2714">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8C2714">
        <w:rPr>
          <w:rFonts w:ascii="Times New Roman" w:hAnsi="Times New Roman"/>
          <w:sz w:val="24"/>
        </w:rPr>
        <w:t>разходи за банкови такси и комисионни;</w:t>
      </w:r>
    </w:p>
    <w:p w14:paraId="6A493B7F" w14:textId="77777777" w:rsidR="00466723" w:rsidRPr="00A44F84"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загуби от обмяна на валута;</w:t>
      </w:r>
    </w:p>
    <w:p w14:paraId="167C6E0D" w14:textId="77777777" w:rsidR="00466723" w:rsidRPr="00A44F84"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непредвидени разходи (глоби, санкции, неустойки, лихви по търговски вземания/задължения и др.);</w:t>
      </w:r>
    </w:p>
    <w:p w14:paraId="3E96A650" w14:textId="77777777" w:rsidR="00C7763F" w:rsidRPr="00A44F84" w:rsidRDefault="00C7763F" w:rsidP="00C7763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закриване на неконкурентоспособни въглищни мини;</w:t>
      </w:r>
    </w:p>
    <w:p w14:paraId="347730BE" w14:textId="27D6F1DE"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извеждане от експлоатация или изграждането на атомни електроцентрали;</w:t>
      </w:r>
    </w:p>
    <w:p w14:paraId="7C099CA6" w14:textId="727F7CD6" w:rsidR="004626C2" w:rsidRPr="000E2CBA" w:rsidRDefault="004626C2"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инвестиции за постигане на намаляване на емисиите на парникови газове от дейности, посочени в Приложение I към Директива 2003/87/</w:t>
      </w:r>
      <w:r w:rsidRPr="000E2CBA">
        <w:rPr>
          <w:rFonts w:ascii="Times New Roman" w:hAnsi="Times New Roman"/>
          <w:sz w:val="24"/>
        </w:rPr>
        <w:t>ЕО (Приложение 1</w:t>
      </w:r>
      <w:r w:rsidR="000E2CBA">
        <w:rPr>
          <w:rFonts w:ascii="Times New Roman" w:hAnsi="Times New Roman"/>
          <w:sz w:val="24"/>
        </w:rPr>
        <w:t>6</w:t>
      </w:r>
      <w:r w:rsidRPr="000E2CBA">
        <w:rPr>
          <w:rFonts w:ascii="Times New Roman" w:hAnsi="Times New Roman"/>
          <w:sz w:val="24"/>
        </w:rPr>
        <w:t>)</w:t>
      </w:r>
      <w:r w:rsidRPr="000E2CBA">
        <w:rPr>
          <w:rStyle w:val="FootnoteReference"/>
          <w:rFonts w:ascii="Times New Roman" w:hAnsi="Times New Roman"/>
          <w:sz w:val="24"/>
        </w:rPr>
        <w:footnoteReference w:id="64"/>
      </w:r>
      <w:r w:rsidRPr="000E2CBA">
        <w:rPr>
          <w:rFonts w:ascii="Times New Roman" w:hAnsi="Times New Roman"/>
          <w:sz w:val="24"/>
        </w:rPr>
        <w:t>;</w:t>
      </w:r>
    </w:p>
    <w:p w14:paraId="5B95AF28"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0E2CBA">
        <w:rPr>
          <w:rFonts w:ascii="Times New Roman" w:hAnsi="Times New Roman"/>
          <w:sz w:val="24"/>
        </w:rPr>
        <w:t xml:space="preserve">разходи за </w:t>
      </w:r>
      <w:r w:rsidR="00D9714A" w:rsidRPr="000E2CBA">
        <w:rPr>
          <w:rFonts w:ascii="Times New Roman" w:hAnsi="Times New Roman"/>
          <w:sz w:val="24"/>
        </w:rPr>
        <w:t>производството, преработката и продажбата на тютюн и тютюневи</w:t>
      </w:r>
      <w:r w:rsidR="00D9714A" w:rsidRPr="00A44F84">
        <w:rPr>
          <w:rFonts w:ascii="Times New Roman" w:hAnsi="Times New Roman"/>
          <w:sz w:val="24"/>
        </w:rPr>
        <w:t xml:space="preserve"> изделия;</w:t>
      </w:r>
    </w:p>
    <w:p w14:paraId="186D6BF9"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инвестиции в летищна инфраструктура;</w:t>
      </w:r>
    </w:p>
    <w:p w14:paraId="3A29E92B" w14:textId="2B0C9198" w:rsidR="004626C2" w:rsidRPr="00A44F84" w:rsidRDefault="00400449"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74E2ECDC" w14:textId="4F6DF227" w:rsidR="004626C2" w:rsidRPr="00A44F84" w:rsidRDefault="00400449"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40A5B6BF" w14:textId="3FBC2D24" w:rsidR="004626C2" w:rsidRPr="00A44F84" w:rsidRDefault="00400449"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004626C2" w:rsidRPr="00A44F84">
        <w:rPr>
          <w:rStyle w:val="FootnoteReference"/>
          <w:rFonts w:ascii="Times New Roman" w:hAnsi="Times New Roman"/>
          <w:sz w:val="24"/>
        </w:rPr>
        <w:footnoteReference w:id="65"/>
      </w:r>
      <w:r w:rsidR="004626C2" w:rsidRPr="00A44F84">
        <w:rPr>
          <w:rFonts w:ascii="Times New Roman" w:hAnsi="Times New Roman"/>
          <w:sz w:val="24"/>
        </w:rPr>
        <w:t xml:space="preserve">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004626C2" w:rsidRPr="00A44F84">
        <w:rPr>
          <w:rFonts w:ascii="Times New Roman" w:hAnsi="Times New Roman"/>
          <w:sz w:val="24"/>
        </w:rPr>
        <w:t>нисковъглеродни</w:t>
      </w:r>
      <w:proofErr w:type="spellEnd"/>
      <w:r w:rsidR="004626C2" w:rsidRPr="00A44F84">
        <w:rPr>
          <w:rFonts w:ascii="Times New Roman" w:hAnsi="Times New Roman"/>
          <w:sz w:val="24"/>
        </w:rPr>
        <w:t xml:space="preserve"> газове, като водород, </w:t>
      </w:r>
      <w:proofErr w:type="spellStart"/>
      <w:r w:rsidR="004626C2" w:rsidRPr="00A44F84">
        <w:rPr>
          <w:rFonts w:ascii="Times New Roman" w:hAnsi="Times New Roman"/>
          <w:sz w:val="24"/>
        </w:rPr>
        <w:t>биометан</w:t>
      </w:r>
      <w:proofErr w:type="spellEnd"/>
      <w:r w:rsidR="004626C2" w:rsidRPr="00A44F84">
        <w:rPr>
          <w:rFonts w:ascii="Times New Roman" w:hAnsi="Times New Roman"/>
          <w:sz w:val="24"/>
        </w:rPr>
        <w:t xml:space="preserve"> и синтетичен газ, и позволяват заместването на инсталации за твърди изкопаеми горива;</w:t>
      </w:r>
    </w:p>
    <w:p w14:paraId="35174C97" w14:textId="7F95B0DE" w:rsidR="00D9714A" w:rsidRPr="000E2CBA"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lastRenderedPageBreak/>
        <w:t xml:space="preserve">разходи за </w:t>
      </w:r>
      <w:r w:rsidR="00D9714A"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w:t>
      </w:r>
      <w:r w:rsidR="00D9714A" w:rsidRPr="000E2CBA">
        <w:rPr>
          <w:rFonts w:ascii="Times New Roman" w:hAnsi="Times New Roman"/>
          <w:sz w:val="24"/>
        </w:rPr>
        <w:t xml:space="preserve">и в Приложение </w:t>
      </w:r>
      <w:r w:rsidR="00C82823" w:rsidRPr="000E2CBA">
        <w:rPr>
          <w:rFonts w:ascii="Times New Roman" w:hAnsi="Times New Roman"/>
          <w:sz w:val="24"/>
        </w:rPr>
        <w:t>3.А</w:t>
      </w:r>
      <w:r w:rsidR="00D9714A" w:rsidRPr="000E2CBA">
        <w:rPr>
          <w:rFonts w:ascii="Times New Roman" w:hAnsi="Times New Roman"/>
          <w:sz w:val="24"/>
        </w:rPr>
        <w:t xml:space="preserve"> към Условията за кандидатстване, произтичащи от избрания режим на държавна/минимална помощ;</w:t>
      </w:r>
    </w:p>
    <w:p w14:paraId="59E20E14" w14:textId="050DCB89" w:rsidR="00C7763F" w:rsidRPr="00A44F84" w:rsidRDefault="00C7763F" w:rsidP="00C7763F">
      <w:pPr>
        <w:numPr>
          <w:ilvl w:val="0"/>
          <w:numId w:val="12"/>
        </w:numPr>
        <w:pBdr>
          <w:top w:val="single" w:sz="4" w:space="1" w:color="auto"/>
          <w:left w:val="single" w:sz="4" w:space="4" w:color="auto"/>
          <w:bottom w:val="single" w:sz="4" w:space="1" w:color="auto"/>
          <w:right w:val="single" w:sz="4" w:space="4" w:color="auto"/>
        </w:pBdr>
        <w:spacing w:after="0"/>
        <w:ind w:left="357" w:hanging="357"/>
        <w:jc w:val="both"/>
        <w:rPr>
          <w:rFonts w:ascii="Times New Roman" w:hAnsi="Times New Roman"/>
          <w:sz w:val="24"/>
        </w:rPr>
      </w:pPr>
      <w:r w:rsidRPr="000E2CBA">
        <w:rPr>
          <w:rFonts w:ascii="Times New Roman" w:hAnsi="Times New Roman"/>
          <w:sz w:val="24"/>
        </w:rPr>
        <w:t>разходи за дейности, които попадат в забранителните</w:t>
      </w:r>
      <w:r w:rsidRPr="00A44F84">
        <w:rPr>
          <w:rFonts w:ascii="Times New Roman" w:hAnsi="Times New Roman"/>
          <w:sz w:val="24"/>
        </w:rPr>
        <w:t xml:space="preserve"> режими на Регламент (ЕС) № 651/2014, Регламент (ЕС) № </w:t>
      </w:r>
      <w:r w:rsidR="00FC76AC">
        <w:rPr>
          <w:rFonts w:ascii="Times New Roman" w:hAnsi="Times New Roman"/>
          <w:sz w:val="24"/>
        </w:rPr>
        <w:t>2023/2831</w:t>
      </w:r>
      <w:r w:rsidRPr="00A44F84">
        <w:rPr>
          <w:rFonts w:ascii="Times New Roman" w:hAnsi="Times New Roman"/>
          <w:sz w:val="24"/>
        </w:rPr>
        <w:t xml:space="preserve"> или в чл. 7 от Р</w:t>
      </w:r>
      <w:r w:rsidR="00D5129A">
        <w:rPr>
          <w:rFonts w:ascii="Times New Roman" w:hAnsi="Times New Roman"/>
          <w:sz w:val="24"/>
        </w:rPr>
        <w:t>егламент</w:t>
      </w:r>
      <w:r w:rsidRPr="00A44F84">
        <w:rPr>
          <w:rFonts w:ascii="Times New Roman" w:hAnsi="Times New Roman"/>
          <w:sz w:val="24"/>
        </w:rPr>
        <w:t xml:space="preserve"> (ЕС) 2021/1058 на Европейския парламент и на Съвета от 24 юни 2021 година относно Европейския фонд за регионално развитие и относно Кохезионния фонд;</w:t>
      </w:r>
    </w:p>
    <w:p w14:paraId="0EBBA4A1" w14:textId="174FB083" w:rsidR="00A87E87" w:rsidRPr="00613208" w:rsidRDefault="00FA002F" w:rsidP="004F01DD">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w:t>
      </w:r>
      <w:r w:rsidR="00666A55">
        <w:rPr>
          <w:rFonts w:ascii="Times New Roman" w:hAnsi="Times New Roman"/>
          <w:sz w:val="24"/>
        </w:rPr>
        <w:t xml:space="preserve"> по </w:t>
      </w:r>
      <w:r w:rsidR="00ED435A">
        <w:rPr>
          <w:rFonts w:ascii="Times New Roman" w:hAnsi="Times New Roman"/>
          <w:sz w:val="24"/>
        </w:rPr>
        <w:t>Е</w:t>
      </w:r>
      <w:r w:rsidR="00666A55">
        <w:rPr>
          <w:rFonts w:ascii="Times New Roman" w:hAnsi="Times New Roman"/>
          <w:sz w:val="24"/>
        </w:rPr>
        <w:t>лемент А</w:t>
      </w:r>
      <w:r w:rsidR="00D9714A" w:rsidRPr="00A44F84">
        <w:rPr>
          <w:rFonts w:ascii="Times New Roman" w:hAnsi="Times New Roman"/>
          <w:sz w:val="24"/>
        </w:rPr>
        <w:t>, които</w:t>
      </w:r>
      <w:r w:rsidR="003A6DA3">
        <w:rPr>
          <w:rFonts w:ascii="Times New Roman" w:hAnsi="Times New Roman"/>
          <w:sz w:val="24"/>
        </w:rPr>
        <w:t xml:space="preserve"> </w:t>
      </w:r>
      <w:r w:rsidR="00D9714A" w:rsidRPr="00A44F84">
        <w:rPr>
          <w:rFonts w:ascii="Times New Roman" w:hAnsi="Times New Roman"/>
          <w:sz w:val="24"/>
        </w:rPr>
        <w:t xml:space="preserve">не са пряко свързани и необходими за </w:t>
      </w:r>
      <w:r w:rsidR="003A6DA3" w:rsidRPr="003A6DA3">
        <w:rPr>
          <w:rFonts w:ascii="Times New Roman" w:hAnsi="Times New Roman"/>
          <w:sz w:val="24"/>
        </w:rPr>
        <w:t xml:space="preserve">въвеждане на </w:t>
      </w:r>
      <w:r w:rsidR="003A6DA3" w:rsidRPr="001A7BA9">
        <w:rPr>
          <w:rFonts w:ascii="Times New Roman" w:hAnsi="Times New Roman"/>
          <w:sz w:val="24"/>
        </w:rPr>
        <w:t xml:space="preserve">технологии от </w:t>
      </w:r>
      <w:r w:rsidR="00FB19CC" w:rsidRPr="001A7BA9">
        <w:rPr>
          <w:rFonts w:ascii="Times New Roman" w:hAnsi="Times New Roman"/>
          <w:sz w:val="24"/>
        </w:rPr>
        <w:t>Приложение 18</w:t>
      </w:r>
      <w:r w:rsidR="00BC0A69" w:rsidRPr="001A7BA9">
        <w:rPr>
          <w:rFonts w:ascii="Times New Roman" w:hAnsi="Times New Roman"/>
          <w:sz w:val="24"/>
        </w:rPr>
        <w:t>, вкл.  разходи</w:t>
      </w:r>
      <w:r w:rsidR="004F01DD" w:rsidRPr="001A7BA9">
        <w:rPr>
          <w:rFonts w:ascii="Times New Roman" w:hAnsi="Times New Roman"/>
          <w:sz w:val="24"/>
        </w:rPr>
        <w:t xml:space="preserve"> за технологии от Приложение 18</w:t>
      </w:r>
      <w:r w:rsidR="006B3E27" w:rsidRPr="001A7BA9">
        <w:rPr>
          <w:rFonts w:ascii="Times New Roman" w:hAnsi="Times New Roman"/>
          <w:sz w:val="24"/>
        </w:rPr>
        <w:t>, които не с</w:t>
      </w:r>
      <w:r w:rsidR="004F01DD" w:rsidRPr="001A7BA9">
        <w:rPr>
          <w:rFonts w:ascii="Times New Roman" w:hAnsi="Times New Roman"/>
          <w:sz w:val="24"/>
        </w:rPr>
        <w:t xml:space="preserve">е </w:t>
      </w:r>
      <w:r w:rsidR="006B3E27" w:rsidRPr="00613208">
        <w:rPr>
          <w:rFonts w:ascii="Times New Roman" w:hAnsi="Times New Roman"/>
          <w:sz w:val="24"/>
        </w:rPr>
        <w:t>интегрира</w:t>
      </w:r>
      <w:r w:rsidR="004F01DD" w:rsidRPr="00613208">
        <w:rPr>
          <w:rFonts w:ascii="Times New Roman" w:hAnsi="Times New Roman"/>
          <w:sz w:val="24"/>
        </w:rPr>
        <w:t>т</w:t>
      </w:r>
      <w:r w:rsidR="006B3E27" w:rsidRPr="00613208">
        <w:rPr>
          <w:rFonts w:ascii="Times New Roman" w:hAnsi="Times New Roman"/>
          <w:sz w:val="24"/>
        </w:rPr>
        <w:t xml:space="preserve"> с наличните технологии в предприятието</w:t>
      </w:r>
      <w:r w:rsidR="004F01DD" w:rsidRPr="00613208">
        <w:rPr>
          <w:rFonts w:ascii="Times New Roman" w:hAnsi="Times New Roman"/>
          <w:sz w:val="24"/>
        </w:rPr>
        <w:t>-кандидат;</w:t>
      </w:r>
    </w:p>
    <w:p w14:paraId="42085AD8" w14:textId="3CB1F3C5" w:rsidR="003A6DA3" w:rsidRPr="001A7BA9" w:rsidRDefault="00A87E87" w:rsidP="003A6DA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A7BA9">
        <w:rPr>
          <w:rFonts w:ascii="Times New Roman" w:hAnsi="Times New Roman"/>
          <w:sz w:val="24"/>
        </w:rPr>
        <w:t xml:space="preserve">разходи </w:t>
      </w:r>
      <w:r w:rsidR="009C67BF" w:rsidRPr="001A7BA9">
        <w:rPr>
          <w:rFonts w:ascii="Times New Roman" w:hAnsi="Times New Roman"/>
          <w:sz w:val="24"/>
        </w:rPr>
        <w:t>за</w:t>
      </w:r>
      <w:r w:rsidRPr="001A7BA9">
        <w:rPr>
          <w:rFonts w:ascii="Times New Roman" w:hAnsi="Times New Roman"/>
          <w:sz w:val="24"/>
        </w:rPr>
        <w:t xml:space="preserve"> софтуерни системи</w:t>
      </w:r>
      <w:r w:rsidR="00BC0A69" w:rsidRPr="001A7BA9">
        <w:rPr>
          <w:rFonts w:ascii="Times New Roman" w:hAnsi="Times New Roman"/>
          <w:sz w:val="24"/>
        </w:rPr>
        <w:t xml:space="preserve">, посочени като недопустими в Приложение </w:t>
      </w:r>
      <w:r w:rsidRPr="001A7BA9">
        <w:rPr>
          <w:rFonts w:ascii="Times New Roman" w:hAnsi="Times New Roman"/>
          <w:sz w:val="24"/>
        </w:rPr>
        <w:t xml:space="preserve">5 </w:t>
      </w:r>
      <w:r w:rsidR="009C67BF" w:rsidRPr="001A7BA9">
        <w:rPr>
          <w:rFonts w:ascii="Times New Roman" w:hAnsi="Times New Roman"/>
          <w:sz w:val="24"/>
        </w:rPr>
        <w:t>към Условията за кандидатстване</w:t>
      </w:r>
      <w:r w:rsidR="003A6DA3" w:rsidRPr="001A7BA9">
        <w:rPr>
          <w:rFonts w:ascii="Times New Roman" w:hAnsi="Times New Roman"/>
          <w:sz w:val="24"/>
        </w:rPr>
        <w:t>;</w:t>
      </w:r>
    </w:p>
    <w:p w14:paraId="388B59A8" w14:textId="21FD6651" w:rsidR="008C2714" w:rsidRDefault="008C2714" w:rsidP="008C2714">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A7BA9">
        <w:rPr>
          <w:rFonts w:ascii="Times New Roman" w:hAnsi="Times New Roman"/>
          <w:sz w:val="24"/>
        </w:rPr>
        <w:t>разходи за дейности, които не са свързани</w:t>
      </w:r>
      <w:r w:rsidRPr="008C2714">
        <w:rPr>
          <w:rFonts w:ascii="Times New Roman" w:hAnsi="Times New Roman"/>
          <w:sz w:val="24"/>
        </w:rPr>
        <w:t xml:space="preserve"> с кода на основната икономическа дейност на кандидата </w:t>
      </w:r>
      <w:r w:rsidR="00502997">
        <w:rPr>
          <w:rFonts w:ascii="Times New Roman" w:hAnsi="Times New Roman"/>
          <w:sz w:val="24"/>
        </w:rPr>
        <w:t xml:space="preserve">за 2024 </w:t>
      </w:r>
      <w:r w:rsidR="00ED435A">
        <w:rPr>
          <w:rFonts w:ascii="Times New Roman" w:hAnsi="Times New Roman"/>
          <w:sz w:val="24"/>
        </w:rPr>
        <w:t xml:space="preserve">г. </w:t>
      </w:r>
      <w:r w:rsidRPr="008C2714">
        <w:rPr>
          <w:rFonts w:ascii="Times New Roman" w:hAnsi="Times New Roman"/>
          <w:sz w:val="24"/>
        </w:rPr>
        <w:t>съгласно КИД-2008</w:t>
      </w:r>
      <w:r>
        <w:rPr>
          <w:rFonts w:ascii="Times New Roman" w:hAnsi="Times New Roman"/>
          <w:sz w:val="24"/>
        </w:rPr>
        <w:t xml:space="preserve"> на НСИ;</w:t>
      </w:r>
    </w:p>
    <w:p w14:paraId="5042EB35" w14:textId="08272C48" w:rsidR="00FA002F" w:rsidRPr="00A44F84" w:rsidRDefault="00FA002F" w:rsidP="003A6DA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или дали тази дейност е допустима;</w:t>
      </w:r>
    </w:p>
    <w:p w14:paraId="32463735" w14:textId="6A11D7CB" w:rsidR="00E042C2" w:rsidRPr="00A44F84" w:rsidRDefault="00466723" w:rsidP="004551E2">
      <w:pPr>
        <w:numPr>
          <w:ilvl w:val="0"/>
          <w:numId w:val="14"/>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всички други разходи, които не са сред посочените като допустими в настоящите Условия за кандидатстване</w:t>
      </w:r>
      <w:r w:rsidR="00D9714A" w:rsidRPr="00A44F84">
        <w:rPr>
          <w:rFonts w:ascii="Times New Roman" w:hAnsi="Times New Roman"/>
          <w:sz w:val="24"/>
        </w:rPr>
        <w:t>.</w:t>
      </w:r>
    </w:p>
    <w:p w14:paraId="4AC0B5C2" w14:textId="77777777" w:rsidR="00051B15" w:rsidRPr="00A44F84" w:rsidRDefault="00CB14EE" w:rsidP="00485C57">
      <w:pPr>
        <w:pStyle w:val="Heading2"/>
        <w:spacing w:before="240" w:after="120"/>
        <w:rPr>
          <w:rFonts w:ascii="Times New Roman" w:hAnsi="Times New Roman"/>
        </w:rPr>
      </w:pPr>
      <w:bookmarkStart w:id="26" w:name="_Toc205286978"/>
      <w:r w:rsidRPr="00A44F84">
        <w:rPr>
          <w:rFonts w:ascii="Times New Roman" w:hAnsi="Times New Roman"/>
        </w:rPr>
        <w:t>1</w:t>
      </w:r>
      <w:r w:rsidR="00F7626C" w:rsidRPr="00A44F84">
        <w:rPr>
          <w:rFonts w:ascii="Times New Roman" w:hAnsi="Times New Roman"/>
        </w:rPr>
        <w:t>5</w:t>
      </w:r>
      <w:r w:rsidRPr="00A44F84">
        <w:rPr>
          <w:rFonts w:ascii="Times New Roman" w:hAnsi="Times New Roman"/>
        </w:rPr>
        <w:t>. Допустими целеви групи</w:t>
      </w:r>
      <w:r w:rsidR="00051B15" w:rsidRPr="00A44F84">
        <w:rPr>
          <w:rFonts w:ascii="Times New Roman" w:hAnsi="Times New Roman"/>
        </w:rPr>
        <w:t>:</w:t>
      </w:r>
      <w:bookmarkEnd w:id="26"/>
    </w:p>
    <w:p w14:paraId="5E09B495" w14:textId="77777777" w:rsidR="00E4049F" w:rsidRPr="00A44F84" w:rsidRDefault="00C7763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процедурата ще бъде приложена специфична </w:t>
      </w:r>
      <w:r w:rsidRPr="00A44F84">
        <w:rPr>
          <w:rFonts w:ascii="Times New Roman" w:hAnsi="Times New Roman"/>
          <w:b/>
          <w:sz w:val="24"/>
        </w:rPr>
        <w:t>тематична фокусираност</w:t>
      </w:r>
      <w:r w:rsidRPr="00A44F84">
        <w:rPr>
          <w:rFonts w:ascii="Times New Roman" w:hAnsi="Times New Roman"/>
          <w:sz w:val="24"/>
        </w:rPr>
        <w:t xml:space="preserve"> в съответствие с</w:t>
      </w:r>
      <w:r w:rsidR="00E4049F" w:rsidRPr="00A44F84">
        <w:rPr>
          <w:rFonts w:ascii="Times New Roman" w:hAnsi="Times New Roman"/>
          <w:sz w:val="24"/>
        </w:rPr>
        <w:t>:</w:t>
      </w:r>
    </w:p>
    <w:p w14:paraId="3EFD1119" w14:textId="517FCC46" w:rsidR="004809B2" w:rsidRPr="004809B2" w:rsidRDefault="00E4049F" w:rsidP="004809B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4809B2">
        <w:rPr>
          <w:rFonts w:ascii="Times New Roman" w:hAnsi="Times New Roman"/>
          <w:b/>
          <w:sz w:val="24"/>
        </w:rPr>
        <w:t>1)</w:t>
      </w:r>
      <w:r w:rsidR="00C7763F" w:rsidRPr="004809B2">
        <w:rPr>
          <w:rFonts w:ascii="Times New Roman" w:hAnsi="Times New Roman"/>
          <w:b/>
          <w:sz w:val="24"/>
        </w:rPr>
        <w:t xml:space="preserve"> </w:t>
      </w:r>
      <w:r w:rsidR="004809B2">
        <w:rPr>
          <w:rFonts w:ascii="Times New Roman" w:hAnsi="Times New Roman"/>
          <w:b/>
          <w:sz w:val="24"/>
        </w:rPr>
        <w:t>Мястото на р</w:t>
      </w:r>
      <w:r w:rsidR="004809B2" w:rsidRPr="004809B2">
        <w:rPr>
          <w:rFonts w:ascii="Times New Roman" w:hAnsi="Times New Roman"/>
          <w:b/>
          <w:sz w:val="24"/>
        </w:rPr>
        <w:t>егистр</w:t>
      </w:r>
      <w:r w:rsidR="004809B2">
        <w:rPr>
          <w:rFonts w:ascii="Times New Roman" w:hAnsi="Times New Roman"/>
          <w:b/>
          <w:sz w:val="24"/>
        </w:rPr>
        <w:t>ация</w:t>
      </w:r>
      <w:r w:rsidR="004809B2" w:rsidRPr="004809B2">
        <w:rPr>
          <w:rFonts w:ascii="Times New Roman" w:hAnsi="Times New Roman"/>
          <w:b/>
          <w:sz w:val="24"/>
        </w:rPr>
        <w:t xml:space="preserve"> (седалище</w:t>
      </w:r>
      <w:r w:rsidR="004809B2">
        <w:rPr>
          <w:rFonts w:ascii="Times New Roman" w:hAnsi="Times New Roman"/>
          <w:b/>
          <w:sz w:val="24"/>
        </w:rPr>
        <w:t>)</w:t>
      </w:r>
      <w:r w:rsidR="004809B2" w:rsidRPr="004809B2">
        <w:rPr>
          <w:rFonts w:ascii="Times New Roman" w:hAnsi="Times New Roman"/>
          <w:b/>
          <w:sz w:val="24"/>
        </w:rPr>
        <w:t xml:space="preserve"> </w:t>
      </w:r>
      <w:r w:rsidR="004809B2">
        <w:rPr>
          <w:rFonts w:ascii="Times New Roman" w:hAnsi="Times New Roman"/>
          <w:b/>
          <w:sz w:val="24"/>
        </w:rPr>
        <w:t xml:space="preserve">на кандидата и </w:t>
      </w:r>
      <w:r w:rsidR="004809B2" w:rsidRPr="004809B2">
        <w:rPr>
          <w:rFonts w:ascii="Times New Roman" w:hAnsi="Times New Roman"/>
          <w:b/>
          <w:sz w:val="24"/>
        </w:rPr>
        <w:t xml:space="preserve">мястото на изпълнение </w:t>
      </w:r>
      <w:r w:rsidR="004809B2">
        <w:rPr>
          <w:rFonts w:ascii="Times New Roman" w:hAnsi="Times New Roman"/>
          <w:b/>
          <w:sz w:val="24"/>
        </w:rPr>
        <w:t xml:space="preserve">на проекта: </w:t>
      </w:r>
      <w:r w:rsidR="004809B2" w:rsidRPr="004809B2">
        <w:rPr>
          <w:rFonts w:ascii="Times New Roman" w:hAnsi="Times New Roman"/>
          <w:sz w:val="24"/>
        </w:rPr>
        <w:t>Приоритет ще бъде даден на проекти на кандидати, които са регистрирани (имат седалище) и се изпълняват на територията на определени области в страната</w:t>
      </w:r>
      <w:r w:rsidR="00C85FA9">
        <w:rPr>
          <w:rStyle w:val="FootnoteReference"/>
          <w:rFonts w:ascii="Times New Roman" w:hAnsi="Times New Roman"/>
          <w:sz w:val="24"/>
        </w:rPr>
        <w:footnoteReference w:id="66"/>
      </w:r>
      <w:r w:rsidR="00162C0F">
        <w:rPr>
          <w:rFonts w:ascii="Times New Roman" w:hAnsi="Times New Roman"/>
          <w:sz w:val="24"/>
        </w:rPr>
        <w:t>.</w:t>
      </w:r>
    </w:p>
    <w:p w14:paraId="3887FFB2" w14:textId="5E99D0E0" w:rsidR="00820840" w:rsidRPr="00082665" w:rsidRDefault="00E4049F" w:rsidP="00F662D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2) Националната стратегия за малките и средните предприятия 2021-2027 г. (НСМСП 2021-2027)</w:t>
      </w:r>
      <w:r w:rsidR="00B654AB" w:rsidRPr="00A44F84">
        <w:rPr>
          <w:rStyle w:val="FootnoteReference"/>
          <w:rFonts w:ascii="Times New Roman" w:hAnsi="Times New Roman"/>
          <w:b/>
          <w:sz w:val="24"/>
        </w:rPr>
        <w:footnoteReference w:id="67"/>
      </w:r>
      <w:r w:rsidRPr="00A44F84">
        <w:rPr>
          <w:rFonts w:ascii="Times New Roman" w:hAnsi="Times New Roman"/>
          <w:b/>
          <w:sz w:val="24"/>
        </w:rPr>
        <w:t>:</w:t>
      </w:r>
      <w:r w:rsidRPr="00A44F84">
        <w:rPr>
          <w:rFonts w:ascii="Times New Roman" w:hAnsi="Times New Roman"/>
          <w:sz w:val="24"/>
        </w:rPr>
        <w:t xml:space="preserve"> </w:t>
      </w:r>
      <w:r w:rsidR="00613208">
        <w:rPr>
          <w:rFonts w:ascii="Times New Roman" w:hAnsi="Times New Roman"/>
          <w:sz w:val="24"/>
        </w:rPr>
        <w:t>Основната и</w:t>
      </w:r>
      <w:r w:rsidR="00AE7678" w:rsidRPr="00A44F84">
        <w:rPr>
          <w:rFonts w:ascii="Times New Roman" w:hAnsi="Times New Roman"/>
          <w:sz w:val="24"/>
        </w:rPr>
        <w:t xml:space="preserve">кономическа дейност, </w:t>
      </w:r>
      <w:r w:rsidR="008B4927" w:rsidRPr="008B4927">
        <w:rPr>
          <w:rFonts w:ascii="Times New Roman" w:hAnsi="Times New Roman"/>
          <w:sz w:val="24"/>
        </w:rPr>
        <w:t>за която е заявена подкрепа по проект</w:t>
      </w:r>
      <w:r w:rsidR="00F662DB">
        <w:rPr>
          <w:rFonts w:ascii="Times New Roman" w:hAnsi="Times New Roman"/>
          <w:sz w:val="24"/>
        </w:rPr>
        <w:t>а</w:t>
      </w:r>
      <w:r w:rsidR="008B4927" w:rsidRPr="008B4927">
        <w:rPr>
          <w:rFonts w:ascii="Times New Roman" w:hAnsi="Times New Roman"/>
          <w:sz w:val="24"/>
        </w:rPr>
        <w:t xml:space="preserve">, попада в определените национални приоритетни </w:t>
      </w:r>
      <w:r w:rsidR="008B4927" w:rsidRPr="00E34DE9">
        <w:rPr>
          <w:rFonts w:ascii="Times New Roman" w:hAnsi="Times New Roman"/>
          <w:sz w:val="24"/>
        </w:rPr>
        <w:t>сектори съгласно НСМСП 2021-2027</w:t>
      </w:r>
      <w:r w:rsidR="00820840" w:rsidRPr="00E34DE9">
        <w:rPr>
          <w:rFonts w:ascii="Times New Roman" w:hAnsi="Times New Roman"/>
          <w:sz w:val="24"/>
        </w:rPr>
        <w:t xml:space="preserve"> (Приложение</w:t>
      </w:r>
      <w:r w:rsidR="00162C0F" w:rsidRPr="00E34DE9">
        <w:rPr>
          <w:rFonts w:ascii="Times New Roman" w:hAnsi="Times New Roman"/>
          <w:sz w:val="24"/>
        </w:rPr>
        <w:t xml:space="preserve"> </w:t>
      </w:r>
      <w:r w:rsidR="00E34DE9" w:rsidRPr="00E34DE9">
        <w:rPr>
          <w:rFonts w:ascii="Times New Roman" w:hAnsi="Times New Roman"/>
          <w:sz w:val="24"/>
        </w:rPr>
        <w:t>15</w:t>
      </w:r>
      <w:r w:rsidR="00820840" w:rsidRPr="00C42429">
        <w:rPr>
          <w:rFonts w:ascii="Times New Roman" w:hAnsi="Times New Roman"/>
          <w:sz w:val="24"/>
        </w:rPr>
        <w:t>)</w:t>
      </w:r>
      <w:r w:rsidR="009742E3" w:rsidRPr="00C42429">
        <w:rPr>
          <w:rFonts w:ascii="Times New Roman" w:hAnsi="Times New Roman"/>
          <w:sz w:val="24"/>
        </w:rPr>
        <w:t xml:space="preserve">, с изключение на раздел 62 „Дейности в областта на информационните технологии“ и раздел 63 „Информационни услуги“ от сектор J „Създаване и разпространение на информация и творчески продукти; </w:t>
      </w:r>
      <w:r w:rsidR="009742E3" w:rsidRPr="00082665">
        <w:rPr>
          <w:rFonts w:ascii="Times New Roman" w:hAnsi="Times New Roman"/>
          <w:sz w:val="24"/>
        </w:rPr>
        <w:t>далекосъобщения“</w:t>
      </w:r>
      <w:r w:rsidR="00820840" w:rsidRPr="00082665">
        <w:rPr>
          <w:rFonts w:ascii="Times New Roman" w:hAnsi="Times New Roman"/>
          <w:sz w:val="24"/>
        </w:rPr>
        <w:t>.</w:t>
      </w:r>
    </w:p>
    <w:p w14:paraId="004ED74D" w14:textId="4D07C7C8" w:rsidR="00402A12" w:rsidRPr="00A44F84" w:rsidRDefault="00AA172D" w:rsidP="00F662D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FA5533">
        <w:rPr>
          <w:rFonts w:ascii="Times New Roman" w:hAnsi="Times New Roman"/>
          <w:b/>
          <w:sz w:val="24"/>
        </w:rPr>
        <w:t>3) Въведени технологии за киберсигурност и поверителност на данните</w:t>
      </w:r>
      <w:r w:rsidR="00FA5533" w:rsidRPr="00FA5533">
        <w:rPr>
          <w:rFonts w:ascii="Times New Roman" w:hAnsi="Times New Roman"/>
          <w:b/>
          <w:sz w:val="24"/>
        </w:rPr>
        <w:t>:</w:t>
      </w:r>
      <w:r>
        <w:rPr>
          <w:rFonts w:ascii="Times New Roman" w:hAnsi="Times New Roman"/>
          <w:sz w:val="24"/>
        </w:rPr>
        <w:t xml:space="preserve"> </w:t>
      </w:r>
      <w:r w:rsidR="00FA5533" w:rsidRPr="004809B2">
        <w:rPr>
          <w:rFonts w:ascii="Times New Roman" w:hAnsi="Times New Roman"/>
          <w:sz w:val="24"/>
        </w:rPr>
        <w:t xml:space="preserve">Приоритет ще бъде даден на проекти на кандидати, които са </w:t>
      </w:r>
      <w:r w:rsidR="00402A12">
        <w:rPr>
          <w:rFonts w:ascii="Times New Roman" w:hAnsi="Times New Roman"/>
          <w:sz w:val="24"/>
        </w:rPr>
        <w:t xml:space="preserve">въвели </w:t>
      </w:r>
      <w:r w:rsidRPr="00AA172D">
        <w:rPr>
          <w:rFonts w:ascii="Times New Roman" w:hAnsi="Times New Roman"/>
          <w:sz w:val="24"/>
        </w:rPr>
        <w:t xml:space="preserve">в дейността си </w:t>
      </w:r>
      <w:r w:rsidR="00402A12" w:rsidRPr="00402A12">
        <w:rPr>
          <w:rFonts w:ascii="Times New Roman" w:hAnsi="Times New Roman"/>
          <w:sz w:val="24"/>
        </w:rPr>
        <w:t>технология</w:t>
      </w:r>
      <w:r w:rsidR="00C42429">
        <w:rPr>
          <w:rFonts w:ascii="Times New Roman" w:hAnsi="Times New Roman"/>
          <w:sz w:val="24"/>
        </w:rPr>
        <w:t>/стандарт</w:t>
      </w:r>
      <w:r w:rsidR="00402A12" w:rsidRPr="00402A12">
        <w:rPr>
          <w:rFonts w:ascii="Times New Roman" w:hAnsi="Times New Roman"/>
          <w:sz w:val="24"/>
        </w:rPr>
        <w:t xml:space="preserve"> за киберсигурност и поверителност на данните </w:t>
      </w:r>
      <w:r w:rsidR="00FA5533">
        <w:rPr>
          <w:rFonts w:ascii="Times New Roman" w:hAnsi="Times New Roman"/>
          <w:sz w:val="24"/>
        </w:rPr>
        <w:t>или</w:t>
      </w:r>
      <w:r w:rsidRPr="00AA172D">
        <w:rPr>
          <w:rFonts w:ascii="Times New Roman" w:hAnsi="Times New Roman"/>
          <w:sz w:val="24"/>
        </w:rPr>
        <w:t xml:space="preserve"> </w:t>
      </w:r>
      <w:r w:rsidR="00FA5533">
        <w:rPr>
          <w:rFonts w:ascii="Times New Roman" w:hAnsi="Times New Roman"/>
          <w:sz w:val="24"/>
        </w:rPr>
        <w:t>са</w:t>
      </w:r>
      <w:r w:rsidRPr="00AA172D">
        <w:rPr>
          <w:rFonts w:ascii="Times New Roman" w:hAnsi="Times New Roman"/>
          <w:sz w:val="24"/>
        </w:rPr>
        <w:t xml:space="preserve"> включил</w:t>
      </w:r>
      <w:r w:rsidR="00FA5533">
        <w:rPr>
          <w:rFonts w:ascii="Times New Roman" w:hAnsi="Times New Roman"/>
          <w:sz w:val="24"/>
        </w:rPr>
        <w:t>и</w:t>
      </w:r>
      <w:r w:rsidRPr="00AA172D">
        <w:rPr>
          <w:rFonts w:ascii="Times New Roman" w:hAnsi="Times New Roman"/>
          <w:sz w:val="24"/>
        </w:rPr>
        <w:t xml:space="preserve"> дейност</w:t>
      </w:r>
      <w:r w:rsidR="00FB19CC">
        <w:rPr>
          <w:rFonts w:ascii="Times New Roman" w:hAnsi="Times New Roman"/>
          <w:sz w:val="24"/>
          <w:lang w:val="en-US"/>
        </w:rPr>
        <w:t>/</w:t>
      </w:r>
      <w:r w:rsidRPr="00AA172D">
        <w:rPr>
          <w:rFonts w:ascii="Times New Roman" w:hAnsi="Times New Roman"/>
          <w:sz w:val="24"/>
        </w:rPr>
        <w:t>и по проекта за повишаване на киберсигурността и поверителността на данните</w:t>
      </w:r>
      <w:r w:rsidR="00835044">
        <w:rPr>
          <w:rFonts w:ascii="Times New Roman" w:hAnsi="Times New Roman"/>
          <w:sz w:val="24"/>
          <w:lang w:val="en-US"/>
        </w:rPr>
        <w:t xml:space="preserve"> в предприятието си</w:t>
      </w:r>
      <w:r w:rsidRPr="00AA172D">
        <w:rPr>
          <w:rFonts w:ascii="Times New Roman" w:hAnsi="Times New Roman"/>
          <w:sz w:val="24"/>
        </w:rPr>
        <w:t>.</w:t>
      </w:r>
    </w:p>
    <w:p w14:paraId="54691ECA" w14:textId="77777777" w:rsidR="00F7626C" w:rsidRPr="00A44F84" w:rsidRDefault="00F7626C" w:rsidP="002E627B">
      <w:pPr>
        <w:pStyle w:val="Heading2"/>
        <w:spacing w:before="120" w:after="120"/>
        <w:rPr>
          <w:rFonts w:ascii="Times New Roman" w:hAnsi="Times New Roman"/>
        </w:rPr>
      </w:pPr>
      <w:bookmarkStart w:id="27" w:name="_Toc205286979"/>
      <w:r w:rsidRPr="00A44F84">
        <w:rPr>
          <w:rFonts w:ascii="Times New Roman" w:hAnsi="Times New Roman"/>
        </w:rPr>
        <w:lastRenderedPageBreak/>
        <w:t>16. Приложим режим на минимални/държавни помощи:</w:t>
      </w:r>
      <w:bookmarkEnd w:id="27"/>
    </w:p>
    <w:p w14:paraId="5FCEFE07" w14:textId="629A09E8" w:rsidR="00910C45" w:rsidRPr="00A44F84" w:rsidRDefault="00910C45"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Помощта по настоящата процедура </w:t>
      </w:r>
      <w:r w:rsidR="00FE79C9" w:rsidRPr="00A44F84">
        <w:rPr>
          <w:rFonts w:ascii="Times New Roman" w:hAnsi="Times New Roman"/>
          <w:sz w:val="24"/>
        </w:rPr>
        <w:t xml:space="preserve">се счита за прозрачна, тъй като е под формата на безвъзмездна финансова помощ, и </w:t>
      </w:r>
      <w:r w:rsidRPr="00A44F84">
        <w:rPr>
          <w:rFonts w:ascii="Times New Roman" w:hAnsi="Times New Roman"/>
          <w:sz w:val="24"/>
        </w:rPr>
        <w:t xml:space="preserve">се предоставя при условията на: </w:t>
      </w:r>
    </w:p>
    <w:p w14:paraId="22F439CC" w14:textId="5E369EB9" w:rsidR="00910C45"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proofErr w:type="spellStart"/>
      <w:r w:rsidRPr="00A44F84">
        <w:rPr>
          <w:rFonts w:ascii="Times New Roman" w:hAnsi="Times New Roman"/>
          <w:b/>
          <w:sz w:val="24"/>
          <w:lang w:val="en-US"/>
        </w:rPr>
        <w:t>По</w:t>
      </w:r>
      <w:proofErr w:type="spellEnd"/>
      <w:r w:rsidRPr="00A44F84">
        <w:rPr>
          <w:rFonts w:ascii="Times New Roman" w:hAnsi="Times New Roman"/>
          <w:b/>
          <w:sz w:val="24"/>
          <w:lang w:val="en-US"/>
        </w:rPr>
        <w:t xml:space="preserve"> </w:t>
      </w:r>
      <w:r w:rsidR="00A46DB4" w:rsidRPr="00A44F84">
        <w:rPr>
          <w:rFonts w:ascii="Times New Roman" w:hAnsi="Times New Roman"/>
          <w:b/>
          <w:sz w:val="24"/>
        </w:rPr>
        <w:t>ЕЛЕМЕНТ А</w:t>
      </w:r>
      <w:r w:rsidRPr="00A44F84">
        <w:rPr>
          <w:rFonts w:ascii="Times New Roman" w:hAnsi="Times New Roman"/>
          <w:b/>
          <w:sz w:val="24"/>
        </w:rPr>
        <w:t xml:space="preserve"> (задължителен) </w:t>
      </w:r>
      <w:r w:rsidRPr="00A44F84">
        <w:rPr>
          <w:rFonts w:ascii="Times New Roman" w:hAnsi="Times New Roman"/>
          <w:sz w:val="24"/>
        </w:rPr>
        <w:t xml:space="preserve">в зависимост от нуждите си и спецификата на предложения проект кандидатите следва </w:t>
      </w:r>
      <w:r w:rsidRPr="00A44F84">
        <w:rPr>
          <w:rFonts w:ascii="Times New Roman" w:hAnsi="Times New Roman"/>
          <w:b/>
          <w:sz w:val="24"/>
        </w:rPr>
        <w:t>да изберат само ЕДИН от приложимите два режими на държавна/минимална помощ по Елемент А</w:t>
      </w:r>
      <w:r w:rsidRPr="00A44F84">
        <w:rPr>
          <w:rFonts w:ascii="Times New Roman" w:hAnsi="Times New Roman"/>
          <w:sz w:val="24"/>
        </w:rPr>
        <w:t>, както следва:</w:t>
      </w:r>
    </w:p>
    <w:p w14:paraId="1F14B463" w14:textId="69434435" w:rsidR="009B57EB"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1) „Регионална инвестиционна помощ“ </w:t>
      </w:r>
      <w:r w:rsidRPr="00A44F84">
        <w:rPr>
          <w:rFonts w:ascii="Times New Roman" w:hAnsi="Times New Roman"/>
          <w:sz w:val="24"/>
        </w:rPr>
        <w:t>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p>
    <w:p w14:paraId="2EA9CA40" w14:textId="0348E8B9" w:rsidR="00910C45"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ИЛИ</w:t>
      </w:r>
    </w:p>
    <w:p w14:paraId="42C0BDCF" w14:textId="1B0B5F1A" w:rsidR="00910C45"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2) „Минимална помощ“ (</w:t>
      </w:r>
      <w:proofErr w:type="spellStart"/>
      <w:r w:rsidRPr="00A44F84">
        <w:rPr>
          <w:rFonts w:ascii="Times New Roman" w:hAnsi="Times New Roman"/>
          <w:b/>
          <w:sz w:val="24"/>
        </w:rPr>
        <w:t>de</w:t>
      </w:r>
      <w:proofErr w:type="spellEnd"/>
      <w:r w:rsidRPr="00A44F84">
        <w:rPr>
          <w:rFonts w:ascii="Times New Roman" w:hAnsi="Times New Roman"/>
          <w:b/>
          <w:sz w:val="24"/>
        </w:rPr>
        <w:t xml:space="preserve"> </w:t>
      </w:r>
      <w:proofErr w:type="spellStart"/>
      <w:r w:rsidRPr="00A44F84">
        <w:rPr>
          <w:rFonts w:ascii="Times New Roman" w:hAnsi="Times New Roman"/>
          <w:b/>
          <w:sz w:val="24"/>
        </w:rPr>
        <w:t>minimis</w:t>
      </w:r>
      <w:proofErr w:type="spellEnd"/>
      <w:r w:rsidRPr="00A44F84">
        <w:rPr>
          <w:rFonts w:ascii="Times New Roman" w:hAnsi="Times New Roman"/>
          <w:b/>
          <w:sz w:val="24"/>
        </w:rPr>
        <w:t xml:space="preserve">) </w:t>
      </w:r>
      <w:r w:rsidRPr="00A44F84">
        <w:rPr>
          <w:rFonts w:ascii="Times New Roman" w:hAnsi="Times New Roman"/>
          <w:sz w:val="24"/>
        </w:rPr>
        <w:t xml:space="preserve">съгласно Регламент (ЕС) № </w:t>
      </w:r>
      <w:r w:rsidR="00CA0551">
        <w:rPr>
          <w:rFonts w:ascii="Times New Roman" w:hAnsi="Times New Roman"/>
          <w:sz w:val="24"/>
        </w:rPr>
        <w:t>2023/2831</w:t>
      </w:r>
      <w:r w:rsidRPr="00A44F84">
        <w:rPr>
          <w:rFonts w:ascii="Times New Roman" w:hAnsi="Times New Roman"/>
          <w:sz w:val="24"/>
        </w:rPr>
        <w:t xml:space="preserve"> на Комисията от 1</w:t>
      </w:r>
      <w:r w:rsidR="00CA0551">
        <w:rPr>
          <w:rFonts w:ascii="Times New Roman" w:hAnsi="Times New Roman"/>
          <w:sz w:val="24"/>
        </w:rPr>
        <w:t>3</w:t>
      </w:r>
      <w:r w:rsidRPr="00A44F84">
        <w:rPr>
          <w:rFonts w:ascii="Times New Roman" w:hAnsi="Times New Roman"/>
          <w:sz w:val="24"/>
        </w:rPr>
        <w:t xml:space="preserve"> декември 20</w:t>
      </w:r>
      <w:r w:rsidR="00CA0551">
        <w:rPr>
          <w:rFonts w:ascii="Times New Roman" w:hAnsi="Times New Roman"/>
          <w:sz w:val="24"/>
        </w:rPr>
        <w:t>2</w:t>
      </w:r>
      <w:r w:rsidRPr="00A44F84">
        <w:rPr>
          <w:rFonts w:ascii="Times New Roman" w:hAnsi="Times New Roman"/>
          <w:sz w:val="24"/>
        </w:rPr>
        <w:t>3 г. относно прилагането на членове 107 и 108 от Договора за функциониране на Европейския съюз към помощта „</w:t>
      </w:r>
      <w:proofErr w:type="spellStart"/>
      <w:r w:rsidRPr="00A44F84">
        <w:rPr>
          <w:rFonts w:ascii="Times New Roman" w:hAnsi="Times New Roman"/>
          <w:sz w:val="24"/>
        </w:rPr>
        <w:t>de</w:t>
      </w:r>
      <w:proofErr w:type="spellEnd"/>
      <w:r w:rsidRPr="00A44F84">
        <w:rPr>
          <w:rFonts w:ascii="Times New Roman" w:hAnsi="Times New Roman"/>
          <w:sz w:val="24"/>
        </w:rPr>
        <w:t xml:space="preserve"> </w:t>
      </w:r>
      <w:proofErr w:type="spellStart"/>
      <w:r w:rsidRPr="00A44F84">
        <w:rPr>
          <w:rFonts w:ascii="Times New Roman" w:hAnsi="Times New Roman"/>
          <w:sz w:val="24"/>
        </w:rPr>
        <w:t>minimis</w:t>
      </w:r>
      <w:proofErr w:type="spellEnd"/>
      <w:r w:rsidRPr="00A44F84">
        <w:rPr>
          <w:rFonts w:ascii="Times New Roman" w:hAnsi="Times New Roman"/>
          <w:sz w:val="24"/>
        </w:rPr>
        <w:t>“</w:t>
      </w:r>
      <w:r w:rsidRPr="00A44F84">
        <w:rPr>
          <w:rStyle w:val="FootnoteReference"/>
          <w:rFonts w:ascii="Times New Roman" w:hAnsi="Times New Roman"/>
          <w:sz w:val="24"/>
        </w:rPr>
        <w:footnoteReference w:id="68"/>
      </w:r>
      <w:r w:rsidRPr="00A44F84">
        <w:rPr>
          <w:rFonts w:ascii="Times New Roman" w:hAnsi="Times New Roman"/>
          <w:sz w:val="24"/>
        </w:rPr>
        <w:t>.</w:t>
      </w:r>
    </w:p>
    <w:p w14:paraId="773E8FC1" w14:textId="72F1BEF9" w:rsidR="00A46DB4" w:rsidRPr="00A44F84"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По ЕЛЕМЕНТ Б (незадължителен) </w:t>
      </w:r>
      <w:r w:rsidRPr="00A44F84">
        <w:rPr>
          <w:rFonts w:ascii="Times New Roman" w:hAnsi="Times New Roman"/>
          <w:sz w:val="24"/>
        </w:rPr>
        <w:t>приложими</w:t>
      </w:r>
      <w:r w:rsidR="006E23C2">
        <w:rPr>
          <w:rFonts w:ascii="Times New Roman" w:hAnsi="Times New Roman"/>
          <w:sz w:val="24"/>
        </w:rPr>
        <w:t>ят</w:t>
      </w:r>
      <w:r w:rsidRPr="00A44F84">
        <w:rPr>
          <w:rFonts w:ascii="Times New Roman" w:hAnsi="Times New Roman"/>
          <w:sz w:val="24"/>
        </w:rPr>
        <w:t xml:space="preserve"> режим на помощ </w:t>
      </w:r>
      <w:r w:rsidR="006E23C2">
        <w:rPr>
          <w:rFonts w:ascii="Times New Roman" w:hAnsi="Times New Roman"/>
          <w:sz w:val="24"/>
        </w:rPr>
        <w:t>е</w:t>
      </w:r>
      <w:r w:rsidRPr="00A44F84">
        <w:rPr>
          <w:rFonts w:ascii="Times New Roman" w:hAnsi="Times New Roman"/>
          <w:sz w:val="24"/>
        </w:rPr>
        <w:t>:</w:t>
      </w:r>
    </w:p>
    <w:p w14:paraId="3027598A" w14:textId="5E40E42C" w:rsidR="00910C45" w:rsidRPr="00A44F84"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 „Минимална помощ“ (</w:t>
      </w:r>
      <w:proofErr w:type="spellStart"/>
      <w:r w:rsidRPr="00A44F84">
        <w:rPr>
          <w:rFonts w:ascii="Times New Roman" w:hAnsi="Times New Roman"/>
          <w:b/>
          <w:sz w:val="24"/>
        </w:rPr>
        <w:t>de</w:t>
      </w:r>
      <w:proofErr w:type="spellEnd"/>
      <w:r w:rsidRPr="00A44F84">
        <w:rPr>
          <w:rFonts w:ascii="Times New Roman" w:hAnsi="Times New Roman"/>
          <w:b/>
          <w:sz w:val="24"/>
        </w:rPr>
        <w:t xml:space="preserve"> </w:t>
      </w:r>
      <w:proofErr w:type="spellStart"/>
      <w:r w:rsidRPr="00A44F84">
        <w:rPr>
          <w:rFonts w:ascii="Times New Roman" w:hAnsi="Times New Roman"/>
          <w:b/>
          <w:sz w:val="24"/>
        </w:rPr>
        <w:t>minimis</w:t>
      </w:r>
      <w:proofErr w:type="spellEnd"/>
      <w:r w:rsidRPr="00A44F84">
        <w:rPr>
          <w:rFonts w:ascii="Times New Roman" w:hAnsi="Times New Roman"/>
          <w:b/>
          <w:sz w:val="24"/>
        </w:rPr>
        <w:t xml:space="preserve">) </w:t>
      </w:r>
      <w:r w:rsidRPr="00A44F84">
        <w:rPr>
          <w:rFonts w:ascii="Times New Roman" w:hAnsi="Times New Roman"/>
          <w:sz w:val="24"/>
        </w:rPr>
        <w:t xml:space="preserve">съгласно Регламент (ЕС) № </w:t>
      </w:r>
      <w:r w:rsidR="00C8448D">
        <w:rPr>
          <w:rFonts w:ascii="Times New Roman" w:hAnsi="Times New Roman"/>
          <w:sz w:val="24"/>
        </w:rPr>
        <w:t>2023/2831</w:t>
      </w:r>
      <w:r w:rsidRPr="00A44F84">
        <w:rPr>
          <w:rFonts w:ascii="Times New Roman" w:hAnsi="Times New Roman"/>
          <w:sz w:val="24"/>
        </w:rPr>
        <w:t xml:space="preserve"> на Комисията от </w:t>
      </w:r>
      <w:r w:rsidR="00C8448D" w:rsidRPr="00A44F84">
        <w:rPr>
          <w:rFonts w:ascii="Times New Roman" w:hAnsi="Times New Roman"/>
          <w:sz w:val="24"/>
        </w:rPr>
        <w:t>1</w:t>
      </w:r>
      <w:r w:rsidR="00C8448D">
        <w:rPr>
          <w:rFonts w:ascii="Times New Roman" w:hAnsi="Times New Roman"/>
          <w:sz w:val="24"/>
        </w:rPr>
        <w:t>3</w:t>
      </w:r>
      <w:r w:rsidR="00C8448D" w:rsidRPr="00A44F84">
        <w:rPr>
          <w:rFonts w:ascii="Times New Roman" w:hAnsi="Times New Roman"/>
          <w:sz w:val="24"/>
        </w:rPr>
        <w:t xml:space="preserve"> </w:t>
      </w:r>
      <w:r w:rsidRPr="00A44F84">
        <w:rPr>
          <w:rFonts w:ascii="Times New Roman" w:hAnsi="Times New Roman"/>
          <w:sz w:val="24"/>
        </w:rPr>
        <w:t>декември 20</w:t>
      </w:r>
      <w:r w:rsidR="00C8448D">
        <w:rPr>
          <w:rFonts w:ascii="Times New Roman" w:hAnsi="Times New Roman"/>
          <w:sz w:val="24"/>
        </w:rPr>
        <w:t>2</w:t>
      </w:r>
      <w:r w:rsidRPr="00A44F84">
        <w:rPr>
          <w:rFonts w:ascii="Times New Roman" w:hAnsi="Times New Roman"/>
          <w:sz w:val="24"/>
        </w:rPr>
        <w:t>3 г. относно прилагането на членове 107 и 108 от Договора за функциониране на Европейския съюз към помощта „</w:t>
      </w:r>
      <w:proofErr w:type="spellStart"/>
      <w:r w:rsidRPr="00A44F84">
        <w:rPr>
          <w:rFonts w:ascii="Times New Roman" w:hAnsi="Times New Roman"/>
          <w:sz w:val="24"/>
        </w:rPr>
        <w:t>de</w:t>
      </w:r>
      <w:proofErr w:type="spellEnd"/>
      <w:r w:rsidRPr="00A44F84">
        <w:rPr>
          <w:rFonts w:ascii="Times New Roman" w:hAnsi="Times New Roman"/>
          <w:sz w:val="24"/>
        </w:rPr>
        <w:t xml:space="preserve"> </w:t>
      </w:r>
      <w:proofErr w:type="spellStart"/>
      <w:r w:rsidRPr="00A44F84">
        <w:rPr>
          <w:rFonts w:ascii="Times New Roman" w:hAnsi="Times New Roman"/>
          <w:sz w:val="24"/>
        </w:rPr>
        <w:t>minimis</w:t>
      </w:r>
      <w:proofErr w:type="spellEnd"/>
      <w:r w:rsidRPr="00A44F84">
        <w:rPr>
          <w:rFonts w:ascii="Times New Roman" w:hAnsi="Times New Roman"/>
          <w:sz w:val="24"/>
        </w:rPr>
        <w:t>“.</w:t>
      </w:r>
    </w:p>
    <w:p w14:paraId="70A2D88C" w14:textId="6B36DE7C" w:rsidR="00910C45" w:rsidRPr="00CA2455" w:rsidRDefault="00FB75BC"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Допълнителна информация относно приложимите режими на държавна/минимална помощ и изискванията, произтичащи от Регламент (ЕС) № 651/2014 и Регламент (ЕС) № </w:t>
      </w:r>
      <w:r w:rsidR="00C8448D">
        <w:rPr>
          <w:rFonts w:ascii="Times New Roman" w:hAnsi="Times New Roman"/>
          <w:b/>
          <w:sz w:val="24"/>
        </w:rPr>
        <w:t>2023/2831</w:t>
      </w:r>
      <w:r w:rsidRPr="00A44F84">
        <w:rPr>
          <w:rFonts w:ascii="Times New Roman" w:hAnsi="Times New Roman"/>
          <w:b/>
          <w:sz w:val="24"/>
        </w:rPr>
        <w:t xml:space="preserve">, е </w:t>
      </w:r>
      <w:r w:rsidRPr="00CA2455">
        <w:rPr>
          <w:rFonts w:ascii="Times New Roman" w:hAnsi="Times New Roman"/>
          <w:b/>
          <w:sz w:val="24"/>
        </w:rPr>
        <w:t xml:space="preserve">представена в Приложение </w:t>
      </w:r>
      <w:r w:rsidR="00D97C45" w:rsidRPr="00CA2455">
        <w:rPr>
          <w:rFonts w:ascii="Times New Roman" w:hAnsi="Times New Roman"/>
          <w:b/>
          <w:sz w:val="24"/>
        </w:rPr>
        <w:t>3.А</w:t>
      </w:r>
      <w:r w:rsidRPr="00CA2455">
        <w:rPr>
          <w:rFonts w:ascii="Times New Roman" w:hAnsi="Times New Roman"/>
          <w:b/>
          <w:sz w:val="24"/>
        </w:rPr>
        <w:t xml:space="preserve"> към Условията за кандидатстване.</w:t>
      </w:r>
    </w:p>
    <w:p w14:paraId="325A75C3" w14:textId="7777777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A2455">
        <w:rPr>
          <w:rFonts w:ascii="Times New Roman" w:hAnsi="Times New Roman"/>
          <w:b/>
          <w:sz w:val="24"/>
        </w:rPr>
        <w:t xml:space="preserve">ВАЖНО: </w:t>
      </w:r>
      <w:r w:rsidRPr="00CA2455">
        <w:rPr>
          <w:rFonts w:ascii="Times New Roman" w:hAnsi="Times New Roman"/>
          <w:sz w:val="24"/>
        </w:rPr>
        <w:t>В раздел „Финансова</w:t>
      </w:r>
      <w:r w:rsidRPr="00A44F84">
        <w:rPr>
          <w:rFonts w:ascii="Times New Roman" w:hAnsi="Times New Roman"/>
          <w:sz w:val="24"/>
        </w:rPr>
        <w:t xml:space="preserve"> информация – кодове по измерения“ на Формуляра за кандидатстване кандидатът посочва приложимия/те режим/и на помощ.</w:t>
      </w:r>
    </w:p>
    <w:p w14:paraId="536479E7" w14:textId="20AB826A"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rPr>
        <w:t xml:space="preserve">ВАЖНО: </w:t>
      </w:r>
      <w:r w:rsidRPr="00A44F84">
        <w:rPr>
          <w:rFonts w:ascii="Times New Roman" w:hAnsi="Times New Roman"/>
          <w:sz w:val="24"/>
        </w:rPr>
        <w:t>Безвъзмездното финансиране  по процедурата може да се натрупва с всякаква друга държавна</w:t>
      </w:r>
      <w:r w:rsidR="004E49C3" w:rsidRPr="00A44F84">
        <w:rPr>
          <w:rFonts w:ascii="Times New Roman" w:hAnsi="Times New Roman"/>
          <w:sz w:val="24"/>
        </w:rPr>
        <w:t>/минимална</w:t>
      </w:r>
      <w:r w:rsidRPr="00A44F84">
        <w:rPr>
          <w:rFonts w:ascii="Times New Roman" w:hAnsi="Times New Roman"/>
          <w:sz w:val="24"/>
        </w:rPr>
        <w:t xml:space="preserve"> помощ във връзка със същите допустими разходи, които се припокриват частично или напълно, само ако това натрупване не води до надхвърляне на най-високия </w:t>
      </w:r>
      <w:r w:rsidR="00E276D2" w:rsidRPr="00A44F84">
        <w:rPr>
          <w:rFonts w:ascii="Times New Roman" w:hAnsi="Times New Roman"/>
          <w:sz w:val="24"/>
        </w:rPr>
        <w:t xml:space="preserve">интензитет на помощта или най-високия </w:t>
      </w:r>
      <w:r w:rsidRPr="00A44F84">
        <w:rPr>
          <w:rFonts w:ascii="Times New Roman" w:hAnsi="Times New Roman"/>
          <w:sz w:val="24"/>
        </w:rPr>
        <w:t xml:space="preserve">размер на </w:t>
      </w:r>
      <w:r w:rsidR="00EE1A3E" w:rsidRPr="00A44F84">
        <w:rPr>
          <w:rFonts w:ascii="Times New Roman" w:hAnsi="Times New Roman"/>
          <w:sz w:val="24"/>
        </w:rPr>
        <w:t>помощта, приложим за тази помощ</w:t>
      </w:r>
      <w:r w:rsidR="00EE1A3E" w:rsidRPr="00A44F84">
        <w:rPr>
          <w:rStyle w:val="FootnoteReference"/>
          <w:rFonts w:ascii="Times New Roman" w:hAnsi="Times New Roman"/>
          <w:sz w:val="24"/>
        </w:rPr>
        <w:footnoteReference w:id="69"/>
      </w:r>
      <w:r w:rsidRPr="00A44F84">
        <w:rPr>
          <w:rFonts w:ascii="Times New Roman" w:hAnsi="Times New Roman"/>
          <w:sz w:val="24"/>
        </w:rPr>
        <w:t xml:space="preserve">. </w:t>
      </w:r>
      <w:r w:rsidR="004E49C3" w:rsidRPr="00A44F84">
        <w:rPr>
          <w:rFonts w:ascii="Times New Roman" w:hAnsi="Times New Roman"/>
          <w:sz w:val="24"/>
        </w:rPr>
        <w:t>Въпреки посочената допустимост на н</w:t>
      </w:r>
      <w:proofErr w:type="spellStart"/>
      <w:r w:rsidR="004E49C3" w:rsidRPr="00A44F84">
        <w:rPr>
          <w:rFonts w:ascii="Times New Roman" w:hAnsi="Times New Roman"/>
          <w:sz w:val="24"/>
          <w:lang w:val="en-US"/>
        </w:rPr>
        <w:t>атрупването</w:t>
      </w:r>
      <w:proofErr w:type="spellEnd"/>
      <w:r w:rsidR="004E49C3" w:rsidRPr="00A44F84">
        <w:rPr>
          <w:rFonts w:ascii="Times New Roman" w:hAnsi="Times New Roman"/>
          <w:sz w:val="24"/>
          <w:lang w:val="en-US"/>
        </w:rPr>
        <w:t xml:space="preserve"> на </w:t>
      </w:r>
      <w:proofErr w:type="spellStart"/>
      <w:r w:rsidR="004E49C3" w:rsidRPr="00A44F84">
        <w:rPr>
          <w:rFonts w:ascii="Times New Roman" w:hAnsi="Times New Roman"/>
          <w:sz w:val="24"/>
          <w:lang w:val="en-US"/>
        </w:rPr>
        <w:t>помощта</w:t>
      </w:r>
      <w:proofErr w:type="spellEnd"/>
      <w:r w:rsidR="004E49C3" w:rsidRPr="00A44F84">
        <w:rPr>
          <w:rFonts w:ascii="Times New Roman" w:hAnsi="Times New Roman"/>
          <w:sz w:val="24"/>
        </w:rPr>
        <w:t xml:space="preserve">, </w:t>
      </w:r>
      <w:r w:rsidR="00CA2455">
        <w:rPr>
          <w:rFonts w:ascii="Times New Roman" w:hAnsi="Times New Roman"/>
          <w:sz w:val="24"/>
        </w:rPr>
        <w:t>в</w:t>
      </w:r>
      <w:r w:rsidR="00CA2455" w:rsidRPr="00CA2455">
        <w:rPr>
          <w:rFonts w:ascii="Times New Roman" w:hAnsi="Times New Roman"/>
          <w:sz w:val="24"/>
        </w:rPr>
        <w:t xml:space="preserve"> случай на </w:t>
      </w:r>
      <w:r w:rsidR="00CA2455">
        <w:rPr>
          <w:rFonts w:ascii="Times New Roman" w:hAnsi="Times New Roman"/>
          <w:sz w:val="24"/>
        </w:rPr>
        <w:t xml:space="preserve">избран </w:t>
      </w:r>
      <w:r w:rsidR="00CA2455" w:rsidRPr="00CA2455">
        <w:rPr>
          <w:rFonts w:ascii="Times New Roman" w:hAnsi="Times New Roman"/>
          <w:sz w:val="24"/>
        </w:rPr>
        <w:t xml:space="preserve">режим „регионална инвестиционна помощ” по Елемент А, най-малко 25 % от общите допустими разходи по Елемент А са съфинансирани чрез собствени средства на кандидата или със </w:t>
      </w:r>
      <w:r w:rsidR="00CA2455" w:rsidRPr="00CA2455">
        <w:rPr>
          <w:rFonts w:ascii="Times New Roman" w:hAnsi="Times New Roman"/>
          <w:sz w:val="24"/>
        </w:rPr>
        <w:lastRenderedPageBreak/>
        <w:t>средства от външни източници, които изключват всякаква публична подкрепа (държавно подпомагане)</w:t>
      </w:r>
      <w:r w:rsidR="00E4344D" w:rsidRPr="00A44F84">
        <w:rPr>
          <w:rStyle w:val="FootnoteReference"/>
          <w:rFonts w:ascii="Times New Roman" w:hAnsi="Times New Roman"/>
          <w:bCs/>
          <w:sz w:val="24"/>
          <w:szCs w:val="24"/>
        </w:rPr>
        <w:footnoteReference w:id="70"/>
      </w:r>
      <w:r w:rsidR="00CD1D90" w:rsidRPr="00A44F84">
        <w:rPr>
          <w:rFonts w:ascii="Times New Roman" w:hAnsi="Times New Roman"/>
          <w:sz w:val="24"/>
          <w:szCs w:val="24"/>
        </w:rPr>
        <w:t>.</w:t>
      </w:r>
    </w:p>
    <w:p w14:paraId="50A5785F" w14:textId="614CB50E"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szCs w:val="24"/>
        </w:rPr>
        <w:t>Данните за получени държавни/минимални помощ</w:t>
      </w:r>
      <w:r w:rsidRPr="00A44F84">
        <w:rPr>
          <w:rFonts w:ascii="Times New Roman" w:hAnsi="Times New Roman"/>
          <w:sz w:val="24"/>
        </w:rPr>
        <w:t xml:space="preserve">и следва да бъдат надлежно посочени от кандидатите в Декларацията за държавни/минимални </w:t>
      </w:r>
      <w:r w:rsidRPr="00520D47">
        <w:rPr>
          <w:rFonts w:ascii="Times New Roman" w:hAnsi="Times New Roman"/>
          <w:sz w:val="24"/>
        </w:rPr>
        <w:t xml:space="preserve">помощи (Приложение </w:t>
      </w:r>
      <w:r w:rsidR="00CD1D90" w:rsidRPr="00520D47">
        <w:rPr>
          <w:rFonts w:ascii="Times New Roman" w:hAnsi="Times New Roman"/>
          <w:sz w:val="24"/>
        </w:rPr>
        <w:t>3</w:t>
      </w:r>
      <w:r w:rsidRPr="00520D47">
        <w:rPr>
          <w:rFonts w:ascii="Times New Roman" w:hAnsi="Times New Roman"/>
          <w:sz w:val="24"/>
        </w:rPr>
        <w:t xml:space="preserve">). Помощта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и да изпрати нова Декларация за държавни/минимални помощи (Приложение </w:t>
      </w:r>
      <w:r w:rsidR="00CD1D90" w:rsidRPr="00520D47">
        <w:rPr>
          <w:rFonts w:ascii="Times New Roman" w:hAnsi="Times New Roman"/>
          <w:sz w:val="24"/>
        </w:rPr>
        <w:t>3</w:t>
      </w:r>
      <w:r w:rsidRPr="00520D47">
        <w:rPr>
          <w:rFonts w:ascii="Times New Roman" w:hAnsi="Times New Roman"/>
          <w:sz w:val="24"/>
        </w:rPr>
        <w:t>), с попълнени</w:t>
      </w:r>
      <w:r w:rsidRPr="00A44F84">
        <w:rPr>
          <w:rFonts w:ascii="Times New Roman" w:hAnsi="Times New Roman"/>
          <w:sz w:val="24"/>
        </w:rPr>
        <w:t xml:space="preserve"> актуални данни в нея, в срок от 5 (пет) работни дни чрез модул „Комуникация с УО“ в ИСУН, раздел „Европейски фондове при споделено управление (2021-2027)“.</w:t>
      </w:r>
    </w:p>
    <w:p w14:paraId="7707AC1A" w14:textId="7777777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7C62483E" w14:textId="5AFBDC9B" w:rsidR="005843CC"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Допълнително, кандидатите нямат право да подават проектно предложения по процедурата </w:t>
      </w:r>
      <w:r w:rsidR="002A5685" w:rsidRPr="00A44F84">
        <w:rPr>
          <w:rFonts w:ascii="Times New Roman" w:hAnsi="Times New Roman"/>
          <w:sz w:val="24"/>
        </w:rPr>
        <w:t>з</w:t>
      </w:r>
      <w:r w:rsidRPr="00A44F84">
        <w:rPr>
          <w:rFonts w:ascii="Times New Roman" w:hAnsi="Times New Roman"/>
          <w:sz w:val="24"/>
        </w:rPr>
        <w:t>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B4B05B2" w14:textId="4481E3CE" w:rsidR="00704AD6" w:rsidRPr="00A44F84" w:rsidRDefault="00704AD6"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704AD6">
        <w:rPr>
          <w:rFonts w:ascii="Times New Roman" w:hAnsi="Times New Roman"/>
          <w:b/>
          <w:sz w:val="24"/>
        </w:rPr>
        <w:t>ВАЖНО:</w:t>
      </w:r>
      <w:r w:rsidRPr="00704AD6">
        <w:rPr>
          <w:rFonts w:ascii="Times New Roman" w:hAnsi="Times New Roman"/>
          <w:sz w:val="24"/>
        </w:rPr>
        <w:t xml:space="preserve"> Нарушението на което и да е условие на Регламент (ЕС) № 651/2014, води до възстановяване на цялата финансова помощ по процедурата, заедно със съответните</w:t>
      </w:r>
      <w:r w:rsidR="00D33CD4">
        <w:rPr>
          <w:rFonts w:ascii="Times New Roman" w:hAnsi="Times New Roman"/>
          <w:sz w:val="24"/>
        </w:rPr>
        <w:t xml:space="preserve"> законни</w:t>
      </w:r>
      <w:r w:rsidRPr="00704AD6">
        <w:rPr>
          <w:rFonts w:ascii="Times New Roman" w:hAnsi="Times New Roman"/>
          <w:sz w:val="24"/>
        </w:rPr>
        <w:t xml:space="preserve"> лихви.</w:t>
      </w:r>
    </w:p>
    <w:p w14:paraId="540C5FEA" w14:textId="3EED8E18" w:rsidR="008E3576"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Съгласно чл. 38 от Закона за държавните помощи </w:t>
      </w:r>
      <w:r w:rsidR="002A5685" w:rsidRPr="00A44F84">
        <w:rPr>
          <w:rFonts w:ascii="Times New Roman" w:hAnsi="Times New Roman"/>
          <w:sz w:val="24"/>
        </w:rPr>
        <w:t xml:space="preserve">(ЗДП) </w:t>
      </w:r>
      <w:r w:rsidRPr="00A44F84">
        <w:rPr>
          <w:rFonts w:ascii="Times New Roman" w:hAnsi="Times New Roman"/>
          <w:sz w:val="24"/>
        </w:rPr>
        <w:t>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w:t>
      </w:r>
      <w:r w:rsidR="002A5685" w:rsidRPr="00A44F84">
        <w:rPr>
          <w:rFonts w:ascii="Times New Roman" w:hAnsi="Times New Roman"/>
          <w:sz w:val="24"/>
        </w:rPr>
        <w:t>ДП</w:t>
      </w:r>
      <w:r w:rsidRPr="00A44F84">
        <w:rPr>
          <w:rFonts w:ascii="Times New Roman" w:hAnsi="Times New Roman"/>
          <w:sz w:val="24"/>
        </w:rPr>
        <w:t xml:space="preserve">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2C68D5A" w14:textId="218A5C8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 момента на изпълнение на </w:t>
      </w:r>
      <w:r w:rsidR="001E686A" w:rsidRPr="00A44F84">
        <w:rPr>
          <w:rFonts w:ascii="Times New Roman" w:hAnsi="Times New Roman"/>
          <w:sz w:val="24"/>
        </w:rPr>
        <w:t>АДПБФП</w:t>
      </w:r>
      <w:r w:rsidRPr="00A44F84">
        <w:rPr>
          <w:rFonts w:ascii="Times New Roman" w:hAnsi="Times New Roman"/>
          <w:sz w:val="24"/>
        </w:rPr>
        <w:t xml:space="preserve"> с бенефициентите.</w:t>
      </w:r>
    </w:p>
    <w:p w14:paraId="06297EFB" w14:textId="674263B7" w:rsidR="00123894" w:rsidRPr="00A44F84" w:rsidRDefault="001E686A" w:rsidP="001E686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sz w:val="24"/>
        </w:rPr>
        <w:lastRenderedPageBreak/>
        <w:t xml:space="preserve">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(ЕС) № 651/2014 </w:t>
      </w:r>
      <w:r w:rsidR="002D2C5C" w:rsidRPr="00A44F84">
        <w:rPr>
          <w:rFonts w:ascii="Times New Roman" w:hAnsi="Times New Roman"/>
          <w:sz w:val="24"/>
        </w:rPr>
        <w:t xml:space="preserve">на Комисията </w:t>
      </w:r>
      <w:r w:rsidRPr="00A44F84">
        <w:rPr>
          <w:rFonts w:ascii="Times New Roman" w:hAnsi="Times New Roman"/>
          <w:sz w:val="24"/>
        </w:rPr>
        <w:t xml:space="preserve">или на Регламент (ЕС) № </w:t>
      </w:r>
      <w:r w:rsidR="003E4AFB">
        <w:rPr>
          <w:rFonts w:ascii="Times New Roman" w:hAnsi="Times New Roman"/>
          <w:sz w:val="24"/>
        </w:rPr>
        <w:t>2023/2831</w:t>
      </w:r>
      <w:r w:rsidR="002D2C5C" w:rsidRPr="00A44F84">
        <w:rPr>
          <w:rFonts w:ascii="Times New Roman" w:hAnsi="Times New Roman"/>
          <w:sz w:val="24"/>
        </w:rPr>
        <w:t xml:space="preserve"> на Комисията</w:t>
      </w:r>
      <w:r w:rsidRPr="00A44F84">
        <w:rPr>
          <w:rFonts w:ascii="Times New Roman" w:hAnsi="Times New Roman"/>
          <w:sz w:val="24"/>
        </w:rPr>
        <w:t>.</w:t>
      </w:r>
    </w:p>
    <w:p w14:paraId="00F90907" w14:textId="77777777" w:rsidR="001D79C3" w:rsidRPr="00A44F84" w:rsidRDefault="001D79C3" w:rsidP="002E627B">
      <w:pPr>
        <w:pStyle w:val="Heading2"/>
        <w:spacing w:before="120" w:after="120"/>
        <w:rPr>
          <w:rFonts w:ascii="Times New Roman" w:hAnsi="Times New Roman"/>
        </w:rPr>
      </w:pPr>
      <w:bookmarkStart w:id="28" w:name="_Toc205286980"/>
      <w:r w:rsidRPr="00A44F84">
        <w:rPr>
          <w:rFonts w:ascii="Times New Roman" w:hAnsi="Times New Roman"/>
        </w:rPr>
        <w:t>17.</w:t>
      </w:r>
      <w:r w:rsidR="008D1FB2" w:rsidRPr="00A44F84">
        <w:rPr>
          <w:rFonts w:ascii="Times New Roman" w:hAnsi="Times New Roman"/>
        </w:rPr>
        <w:t xml:space="preserve"> </w:t>
      </w:r>
      <w:r w:rsidRPr="00A44F84">
        <w:rPr>
          <w:rFonts w:ascii="Times New Roman" w:hAnsi="Times New Roman"/>
        </w:rPr>
        <w:t>Хоризонтални политики:</w:t>
      </w:r>
      <w:bookmarkEnd w:id="28"/>
    </w:p>
    <w:p w14:paraId="6CDBFA9A" w14:textId="77777777" w:rsidR="006C45CA" w:rsidRPr="00A44F84" w:rsidRDefault="006C3338"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По настоящата процедура следва да е налице съответствие на проектните предложения със следните </w:t>
      </w:r>
      <w:r w:rsidR="00246C5D" w:rsidRPr="00A44F84">
        <w:rPr>
          <w:rFonts w:ascii="Times New Roman" w:hAnsi="Times New Roman"/>
          <w:sz w:val="24"/>
          <w:szCs w:val="24"/>
        </w:rPr>
        <w:t>х</w:t>
      </w:r>
      <w:r w:rsidR="00C519E8" w:rsidRPr="00A44F84">
        <w:rPr>
          <w:rFonts w:ascii="Times New Roman" w:hAnsi="Times New Roman"/>
          <w:sz w:val="24"/>
          <w:szCs w:val="24"/>
        </w:rPr>
        <w:t>оризонтални принципи, заложени в чл.</w:t>
      </w:r>
      <w:r w:rsidR="00A20B64" w:rsidRPr="00A44F84">
        <w:rPr>
          <w:rFonts w:ascii="Times New Roman" w:hAnsi="Times New Roman"/>
          <w:sz w:val="24"/>
          <w:szCs w:val="24"/>
          <w:lang w:val="en-US"/>
        </w:rPr>
        <w:t xml:space="preserve"> </w:t>
      </w:r>
      <w:r w:rsidR="00C519E8" w:rsidRPr="00A44F84">
        <w:rPr>
          <w:rFonts w:ascii="Times New Roman" w:hAnsi="Times New Roman"/>
          <w:sz w:val="24"/>
          <w:szCs w:val="24"/>
        </w:rPr>
        <w:t>9 на Р</w:t>
      </w:r>
      <w:r w:rsidR="002D2C5C" w:rsidRPr="00A44F84">
        <w:rPr>
          <w:rFonts w:ascii="Times New Roman" w:hAnsi="Times New Roman"/>
          <w:sz w:val="24"/>
          <w:szCs w:val="24"/>
        </w:rPr>
        <w:t>егламент</w:t>
      </w:r>
      <w:r w:rsidR="00C519E8" w:rsidRPr="00A44F84">
        <w:rPr>
          <w:rFonts w:ascii="Times New Roman" w:hAnsi="Times New Roman"/>
          <w:sz w:val="24"/>
          <w:szCs w:val="24"/>
        </w:rPr>
        <w:t xml:space="preserve"> (ЕС) 2021/1060 на Европейския парламент и на Съвета</w:t>
      </w:r>
      <w:r w:rsidRPr="00A44F84">
        <w:rPr>
          <w:rFonts w:ascii="Times New Roman" w:hAnsi="Times New Roman"/>
          <w:sz w:val="24"/>
          <w:szCs w:val="24"/>
        </w:rPr>
        <w:t>:</w:t>
      </w:r>
    </w:p>
    <w:p w14:paraId="4E29D477" w14:textId="10C083B2"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817E18" w:rsidRPr="00A44F84">
        <w:rPr>
          <w:rFonts w:ascii="Times New Roman" w:hAnsi="Times New Roman"/>
          <w:sz w:val="24"/>
          <w:szCs w:val="24"/>
        </w:rPr>
        <w:t>зачитането на основните права и спазването на Хартата на основните права на Европейския съюз</w:t>
      </w:r>
      <w:r w:rsidR="000864E3" w:rsidRPr="00A44F84">
        <w:rPr>
          <w:rStyle w:val="FootnoteReference"/>
          <w:rFonts w:ascii="Times New Roman" w:hAnsi="Times New Roman"/>
          <w:sz w:val="24"/>
          <w:szCs w:val="24"/>
        </w:rPr>
        <w:footnoteReference w:id="71"/>
      </w:r>
      <w:r w:rsidR="00817E18" w:rsidRPr="00A44F84">
        <w:rPr>
          <w:rFonts w:ascii="Times New Roman" w:hAnsi="Times New Roman"/>
          <w:sz w:val="24"/>
          <w:szCs w:val="24"/>
        </w:rPr>
        <w:t>;</w:t>
      </w:r>
    </w:p>
    <w:p w14:paraId="35C8BB9D" w14:textId="77777777"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8C7161" w:rsidRPr="00A44F84">
        <w:rPr>
          <w:rFonts w:ascii="Times New Roman" w:hAnsi="Times New Roman"/>
          <w:sz w:val="24"/>
          <w:szCs w:val="24"/>
        </w:rPr>
        <w:t>равенството между мъжете и жените, интегрирането на принципа на равенство между половете и отчитането на социалните аспекти на пола;</w:t>
      </w:r>
    </w:p>
    <w:p w14:paraId="70D23C77" w14:textId="14B310B0"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D247D8" w:rsidRPr="00A44F84">
        <w:rPr>
          <w:rFonts w:ascii="Times New Roman" w:hAnsi="Times New Roman"/>
          <w:sz w:val="24"/>
          <w:szCs w:val="24"/>
        </w:rPr>
        <w:t>недопус</w:t>
      </w:r>
      <w:r w:rsidR="005C6410" w:rsidRPr="00A44F84">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A44F84">
        <w:rPr>
          <w:rFonts w:ascii="Times New Roman" w:hAnsi="Times New Roman"/>
          <w:sz w:val="24"/>
          <w:szCs w:val="24"/>
        </w:rPr>
        <w:t>;</w:t>
      </w:r>
    </w:p>
    <w:p w14:paraId="3493F04D" w14:textId="452E5658" w:rsidR="000864E3" w:rsidRPr="00A44F84" w:rsidRDefault="000864E3"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A44F84">
        <w:rPr>
          <w:rStyle w:val="FootnoteReference"/>
          <w:rFonts w:ascii="Times New Roman" w:hAnsi="Times New Roman"/>
          <w:sz w:val="24"/>
          <w:szCs w:val="24"/>
        </w:rPr>
        <w:footnoteReference w:id="72"/>
      </w:r>
      <w:r w:rsidRPr="00A44F84">
        <w:rPr>
          <w:rFonts w:ascii="Times New Roman" w:hAnsi="Times New Roman"/>
          <w:sz w:val="24"/>
          <w:szCs w:val="24"/>
        </w:rPr>
        <w:t>);</w:t>
      </w:r>
    </w:p>
    <w:p w14:paraId="4C66978B" w14:textId="77777777" w:rsidR="00C519E8"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C519E8" w:rsidRPr="00A44F84">
        <w:rPr>
          <w:rFonts w:ascii="Times New Roman" w:hAnsi="Times New Roman"/>
          <w:sz w:val="24"/>
          <w:szCs w:val="24"/>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007C2C46" w:rsidRPr="00A44F84">
        <w:rPr>
          <w:rFonts w:ascii="Times New Roman" w:hAnsi="Times New Roman"/>
          <w:sz w:val="24"/>
          <w:szCs w:val="24"/>
        </w:rPr>
        <w:t>а</w:t>
      </w:r>
      <w:r w:rsidR="00C519E8" w:rsidRPr="00A44F84">
        <w:rPr>
          <w:rFonts w:ascii="Times New Roman" w:hAnsi="Times New Roman"/>
          <w:sz w:val="24"/>
          <w:szCs w:val="24"/>
        </w:rPr>
        <w:t xml:space="preserve"> за </w:t>
      </w:r>
      <w:r w:rsidR="007C2C46" w:rsidRPr="00A44F84">
        <w:rPr>
          <w:rFonts w:ascii="Times New Roman" w:hAnsi="Times New Roman"/>
          <w:sz w:val="24"/>
          <w:szCs w:val="24"/>
        </w:rPr>
        <w:t>„</w:t>
      </w:r>
      <w:r w:rsidR="00C519E8" w:rsidRPr="00A44F84">
        <w:rPr>
          <w:rFonts w:ascii="Times New Roman" w:hAnsi="Times New Roman"/>
          <w:sz w:val="24"/>
          <w:szCs w:val="24"/>
        </w:rPr>
        <w:t>ненанасяне на значителни вреди</w:t>
      </w:r>
      <w:r w:rsidR="007C2C46" w:rsidRPr="00A44F84">
        <w:rPr>
          <w:rFonts w:ascii="Times New Roman" w:hAnsi="Times New Roman"/>
          <w:sz w:val="24"/>
          <w:szCs w:val="24"/>
        </w:rPr>
        <w:t>“</w:t>
      </w:r>
      <w:r w:rsidR="00C519E8" w:rsidRPr="00A44F84">
        <w:rPr>
          <w:rFonts w:ascii="Times New Roman" w:hAnsi="Times New Roman"/>
          <w:sz w:val="24"/>
          <w:szCs w:val="24"/>
        </w:rPr>
        <w:t>.</w:t>
      </w:r>
    </w:p>
    <w:p w14:paraId="16D08225" w14:textId="77777777" w:rsidR="007C2C46" w:rsidRPr="00A44F84" w:rsidRDefault="007C2C46"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581D8654" w14:textId="77777777" w:rsidR="002E2275" w:rsidRPr="00A44F84" w:rsidRDefault="00246C5D"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437A4D">
        <w:rPr>
          <w:rFonts w:ascii="Times New Roman" w:hAnsi="Times New Roman"/>
          <w:b/>
          <w:sz w:val="24"/>
          <w:szCs w:val="24"/>
        </w:rPr>
        <w:t>П</w:t>
      </w:r>
      <w:r w:rsidR="002E2275" w:rsidRPr="00437A4D">
        <w:rPr>
          <w:rFonts w:ascii="Times New Roman" w:hAnsi="Times New Roman"/>
          <w:b/>
          <w:sz w:val="24"/>
          <w:szCs w:val="24"/>
        </w:rPr>
        <w:t>ринцип</w:t>
      </w:r>
      <w:r w:rsidRPr="00437A4D">
        <w:rPr>
          <w:rFonts w:ascii="Times New Roman" w:hAnsi="Times New Roman"/>
          <w:b/>
          <w:sz w:val="24"/>
          <w:szCs w:val="24"/>
        </w:rPr>
        <w:t>ът</w:t>
      </w:r>
      <w:r w:rsidR="002E2275" w:rsidRPr="00437A4D">
        <w:rPr>
          <w:rFonts w:ascii="Times New Roman" w:hAnsi="Times New Roman"/>
          <w:b/>
          <w:sz w:val="24"/>
          <w:szCs w:val="24"/>
        </w:rPr>
        <w:t xml:space="preserve"> за „ненанасяне на значителни вреди“</w:t>
      </w:r>
      <w:r w:rsidR="006C45CA" w:rsidRPr="00A44F84">
        <w:rPr>
          <w:rFonts w:ascii="Times New Roman" w:hAnsi="Times New Roman"/>
          <w:sz w:val="24"/>
          <w:szCs w:val="24"/>
        </w:rPr>
        <w:t xml:space="preserve"> </w:t>
      </w:r>
      <w:r w:rsidR="002E2275" w:rsidRPr="00A44F84">
        <w:rPr>
          <w:rFonts w:ascii="Times New Roman" w:hAnsi="Times New Roman"/>
          <w:sz w:val="24"/>
          <w:szCs w:val="24"/>
        </w:rPr>
        <w:t xml:space="preserve">изисква </w:t>
      </w:r>
      <w:r w:rsidR="00855182" w:rsidRPr="00A44F84">
        <w:rPr>
          <w:rFonts w:ascii="Times New Roman" w:hAnsi="Times New Roman"/>
          <w:sz w:val="24"/>
          <w:szCs w:val="24"/>
        </w:rPr>
        <w:t xml:space="preserve">проектните </w:t>
      </w:r>
      <w:r w:rsidR="002E2275" w:rsidRPr="00A44F84">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A44F84">
        <w:rPr>
          <w:rFonts w:ascii="Times New Roman" w:hAnsi="Times New Roman"/>
          <w:b/>
          <w:sz w:val="24"/>
          <w:szCs w:val="24"/>
        </w:rPr>
        <w:t>шест екологични цели</w:t>
      </w:r>
      <w:r w:rsidR="002E2275" w:rsidRPr="00A44F84">
        <w:rPr>
          <w:rFonts w:ascii="Times New Roman" w:hAnsi="Times New Roman"/>
          <w:sz w:val="24"/>
          <w:szCs w:val="24"/>
        </w:rPr>
        <w:t>:</w:t>
      </w:r>
    </w:p>
    <w:p w14:paraId="7FB729E4"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1</w:t>
      </w:r>
      <w:r w:rsidR="002E2275" w:rsidRPr="00A44F84">
        <w:rPr>
          <w:rFonts w:ascii="Times New Roman" w:hAnsi="Times New Roman"/>
          <w:sz w:val="24"/>
          <w:szCs w:val="24"/>
        </w:rPr>
        <w:t>) смекчаване на изменението на климата;</w:t>
      </w:r>
    </w:p>
    <w:p w14:paraId="30CF06D1"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2</w:t>
      </w:r>
      <w:r w:rsidR="002E2275" w:rsidRPr="00A44F84">
        <w:rPr>
          <w:rFonts w:ascii="Times New Roman" w:hAnsi="Times New Roman"/>
          <w:sz w:val="24"/>
          <w:szCs w:val="24"/>
        </w:rPr>
        <w:t>) адаптиране към изменението на климата;</w:t>
      </w:r>
    </w:p>
    <w:p w14:paraId="1145447D"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3</w:t>
      </w:r>
      <w:r w:rsidR="002E2275" w:rsidRPr="00A44F84">
        <w:rPr>
          <w:rFonts w:ascii="Times New Roman" w:hAnsi="Times New Roman"/>
          <w:sz w:val="24"/>
          <w:szCs w:val="24"/>
        </w:rPr>
        <w:t>) устойчиво използване и опазване на водните и морските ресурси;</w:t>
      </w:r>
    </w:p>
    <w:p w14:paraId="29612A9B"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4</w:t>
      </w:r>
      <w:r w:rsidR="002E2275" w:rsidRPr="00A44F84">
        <w:rPr>
          <w:rFonts w:ascii="Times New Roman" w:hAnsi="Times New Roman"/>
          <w:sz w:val="24"/>
          <w:szCs w:val="24"/>
        </w:rPr>
        <w:t>) преход към кръгова икономика;</w:t>
      </w:r>
    </w:p>
    <w:p w14:paraId="0FAC42D2"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5</w:t>
      </w:r>
      <w:r w:rsidR="002E2275" w:rsidRPr="00A44F84">
        <w:rPr>
          <w:rFonts w:ascii="Times New Roman" w:hAnsi="Times New Roman"/>
          <w:sz w:val="24"/>
          <w:szCs w:val="24"/>
        </w:rPr>
        <w:t>) предотвратяване и контрол на замърсяването;</w:t>
      </w:r>
    </w:p>
    <w:p w14:paraId="5E8C22D7" w14:textId="77777777" w:rsidR="00545A96"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6</w:t>
      </w:r>
      <w:r w:rsidR="002E2275" w:rsidRPr="00A44F84">
        <w:rPr>
          <w:rFonts w:ascii="Times New Roman" w:hAnsi="Times New Roman"/>
          <w:sz w:val="24"/>
          <w:szCs w:val="24"/>
        </w:rPr>
        <w:t>) защита и възстановяване на биологичното разнообразие и екосистемите.</w:t>
      </w:r>
    </w:p>
    <w:p w14:paraId="412186EB"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Допълнително, с</w:t>
      </w:r>
      <w:r w:rsidR="002E2275" w:rsidRPr="00A44F84">
        <w:rPr>
          <w:rFonts w:ascii="Times New Roman" w:hAnsi="Times New Roman"/>
          <w:sz w:val="24"/>
          <w:szCs w:val="24"/>
        </w:rPr>
        <w:t xml:space="preserve"> цел гарантиране в максимална степен на спазването на принципа за „ненанасяне на значителни вреди“, няма да се подкрепят: </w:t>
      </w:r>
    </w:p>
    <w:p w14:paraId="3E41C607"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7C56E084"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ii) дейностите и активите по схемата на ЕС за търговия с емисии; </w:t>
      </w:r>
    </w:p>
    <w:p w14:paraId="2BF03053"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87AAA1B"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iv) дейностите и активите, при които дългосрочното обезвреждане на отпадъци може да причини вреда на околната среда.</w:t>
      </w:r>
    </w:p>
    <w:p w14:paraId="54DCB25D" w14:textId="77777777" w:rsidR="00A624FB" w:rsidRPr="00A44F84"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24"/>
          <w:szCs w:val="24"/>
        </w:rPr>
      </w:pPr>
    </w:p>
    <w:p w14:paraId="31B36A7C" w14:textId="53110B24" w:rsidR="002E2275" w:rsidRPr="00AC3C81"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sz w:val="24"/>
          <w:szCs w:val="24"/>
        </w:rPr>
      </w:pPr>
      <w:r w:rsidRPr="00AC3C81">
        <w:rPr>
          <w:rFonts w:ascii="Times New Roman" w:hAnsi="Times New Roman"/>
          <w:sz w:val="24"/>
          <w:szCs w:val="24"/>
        </w:rPr>
        <w:t xml:space="preserve">Определение и допълнителна информация относно спазване на принципа за „ненанасяне на значителни вреди“ са представени </w:t>
      </w:r>
      <w:r w:rsidRPr="00E815F1">
        <w:rPr>
          <w:rFonts w:ascii="Times New Roman" w:hAnsi="Times New Roman"/>
          <w:sz w:val="24"/>
          <w:szCs w:val="24"/>
        </w:rPr>
        <w:t xml:space="preserve">в Приложение </w:t>
      </w:r>
      <w:r w:rsidR="00DA0F25" w:rsidRPr="00E815F1">
        <w:rPr>
          <w:rFonts w:ascii="Times New Roman" w:hAnsi="Times New Roman"/>
          <w:sz w:val="24"/>
          <w:szCs w:val="24"/>
        </w:rPr>
        <w:t>10</w:t>
      </w:r>
      <w:r w:rsidRPr="00E815F1">
        <w:rPr>
          <w:rFonts w:ascii="Times New Roman" w:hAnsi="Times New Roman"/>
          <w:sz w:val="24"/>
          <w:szCs w:val="24"/>
        </w:rPr>
        <w:t xml:space="preserve"> и Приложение </w:t>
      </w:r>
      <w:r w:rsidR="00DA0F25" w:rsidRPr="00E815F1">
        <w:rPr>
          <w:rFonts w:ascii="Times New Roman" w:hAnsi="Times New Roman"/>
          <w:sz w:val="24"/>
          <w:szCs w:val="24"/>
        </w:rPr>
        <w:t>1</w:t>
      </w:r>
      <w:r w:rsidR="000656F1">
        <w:rPr>
          <w:rFonts w:ascii="Times New Roman" w:hAnsi="Times New Roman"/>
          <w:sz w:val="24"/>
          <w:szCs w:val="24"/>
        </w:rPr>
        <w:t>7</w:t>
      </w:r>
      <w:r w:rsidRPr="00E815F1">
        <w:rPr>
          <w:rFonts w:ascii="Times New Roman" w:hAnsi="Times New Roman"/>
          <w:sz w:val="24"/>
          <w:szCs w:val="24"/>
        </w:rPr>
        <w:t xml:space="preserve"> към</w:t>
      </w:r>
      <w:r w:rsidRPr="00AC3C81">
        <w:rPr>
          <w:rFonts w:ascii="Times New Roman" w:hAnsi="Times New Roman"/>
          <w:sz w:val="24"/>
          <w:szCs w:val="24"/>
        </w:rPr>
        <w:t xml:space="preserve"> Условията за кандидатстване.</w:t>
      </w:r>
    </w:p>
    <w:p w14:paraId="4B08E293"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rPr>
          <w:rFonts w:ascii="Times New Roman" w:hAnsi="Times New Roman"/>
          <w:sz w:val="24"/>
          <w:szCs w:val="24"/>
        </w:rPr>
      </w:pPr>
    </w:p>
    <w:p w14:paraId="2EE8FED7" w14:textId="77777777" w:rsidR="0078695E" w:rsidRPr="00A44F84"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Спазването на заложените </w:t>
      </w:r>
      <w:r w:rsidR="00124E8A" w:rsidRPr="00A44F84">
        <w:rPr>
          <w:rFonts w:ascii="Times New Roman" w:hAnsi="Times New Roman"/>
          <w:sz w:val="24"/>
          <w:szCs w:val="24"/>
        </w:rPr>
        <w:t>хоризонтални</w:t>
      </w:r>
      <w:r w:rsidRPr="00A44F84">
        <w:rPr>
          <w:rFonts w:ascii="Times New Roman" w:hAnsi="Times New Roman"/>
          <w:sz w:val="24"/>
          <w:szCs w:val="24"/>
        </w:rPr>
        <w:t xml:space="preserve"> принципи ще се проследява, както следва:</w:t>
      </w:r>
    </w:p>
    <w:p w14:paraId="3B8544FD" w14:textId="31EF2643" w:rsidR="0078695E" w:rsidRPr="00E815F1"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при подаване на </w:t>
      </w:r>
      <w:r w:rsidR="00CA716C" w:rsidRPr="00A44F84">
        <w:rPr>
          <w:rFonts w:ascii="Times New Roman" w:hAnsi="Times New Roman"/>
          <w:sz w:val="24"/>
          <w:szCs w:val="24"/>
        </w:rPr>
        <w:t>проектното предложение</w:t>
      </w:r>
      <w:r w:rsidRPr="00A44F84">
        <w:rPr>
          <w:rFonts w:ascii="Times New Roman" w:hAnsi="Times New Roman"/>
          <w:sz w:val="24"/>
          <w:szCs w:val="24"/>
        </w:rPr>
        <w:t xml:space="preserve">, кандидатите декларират съответните обстоятелства в Декларацията при </w:t>
      </w:r>
      <w:r w:rsidRPr="00E815F1">
        <w:rPr>
          <w:rFonts w:ascii="Times New Roman" w:hAnsi="Times New Roman"/>
          <w:sz w:val="24"/>
          <w:szCs w:val="24"/>
        </w:rPr>
        <w:t>кандидатстване</w:t>
      </w:r>
      <w:r w:rsidR="00A20B64" w:rsidRPr="00E815F1">
        <w:rPr>
          <w:rFonts w:ascii="Times New Roman" w:hAnsi="Times New Roman"/>
          <w:sz w:val="24"/>
          <w:szCs w:val="24"/>
        </w:rPr>
        <w:t xml:space="preserve"> </w:t>
      </w:r>
      <w:r w:rsidRPr="00E815F1">
        <w:rPr>
          <w:rFonts w:ascii="Times New Roman" w:hAnsi="Times New Roman"/>
          <w:sz w:val="24"/>
          <w:szCs w:val="24"/>
        </w:rPr>
        <w:t xml:space="preserve">(Приложение </w:t>
      </w:r>
      <w:r w:rsidR="00DA0F25" w:rsidRPr="00E815F1">
        <w:rPr>
          <w:rFonts w:ascii="Times New Roman" w:hAnsi="Times New Roman"/>
          <w:sz w:val="24"/>
          <w:szCs w:val="24"/>
        </w:rPr>
        <w:t>2</w:t>
      </w:r>
      <w:r w:rsidR="00A624FB" w:rsidRPr="00E815F1">
        <w:rPr>
          <w:rFonts w:ascii="Times New Roman" w:hAnsi="Times New Roman"/>
          <w:sz w:val="24"/>
          <w:szCs w:val="24"/>
        </w:rPr>
        <w:t>);</w:t>
      </w:r>
    </w:p>
    <w:p w14:paraId="02B4714F" w14:textId="77777777" w:rsidR="006C3338" w:rsidRPr="00A44F84"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E815F1">
        <w:rPr>
          <w:rFonts w:ascii="Times New Roman" w:hAnsi="Times New Roman"/>
          <w:sz w:val="24"/>
          <w:szCs w:val="24"/>
        </w:rPr>
        <w:t xml:space="preserve">- </w:t>
      </w:r>
      <w:r w:rsidR="00246C5D" w:rsidRPr="00E815F1">
        <w:rPr>
          <w:rFonts w:ascii="Times New Roman" w:hAnsi="Times New Roman"/>
          <w:sz w:val="24"/>
          <w:szCs w:val="24"/>
        </w:rPr>
        <w:t>в</w:t>
      </w:r>
      <w:r w:rsidRPr="00E815F1">
        <w:rPr>
          <w:rFonts w:ascii="Times New Roman" w:hAnsi="Times New Roman"/>
          <w:sz w:val="24"/>
          <w:szCs w:val="24"/>
        </w:rPr>
        <w:t xml:space="preserve"> края на </w:t>
      </w:r>
      <w:r w:rsidR="00CA716C" w:rsidRPr="00E815F1">
        <w:rPr>
          <w:rFonts w:ascii="Times New Roman" w:hAnsi="Times New Roman"/>
          <w:sz w:val="24"/>
          <w:szCs w:val="24"/>
        </w:rPr>
        <w:t>изпълнението на проекта бенефициентите</w:t>
      </w:r>
      <w:r w:rsidRPr="00E815F1">
        <w:rPr>
          <w:rFonts w:ascii="Times New Roman" w:hAnsi="Times New Roman"/>
          <w:sz w:val="24"/>
          <w:szCs w:val="24"/>
        </w:rPr>
        <w:t xml:space="preserve"> следва</w:t>
      </w:r>
      <w:r w:rsidRPr="00A44F84">
        <w:rPr>
          <w:rFonts w:ascii="Times New Roman" w:hAnsi="Times New Roman"/>
          <w:sz w:val="24"/>
          <w:szCs w:val="24"/>
        </w:rPr>
        <w:t xml:space="preserve"> задължително да представят информация във финалния отчет относно осигуреното съответствие на </w:t>
      </w:r>
      <w:r w:rsidR="00FC4A10" w:rsidRPr="00A44F84">
        <w:rPr>
          <w:rFonts w:ascii="Times New Roman" w:hAnsi="Times New Roman"/>
          <w:sz w:val="24"/>
          <w:szCs w:val="24"/>
        </w:rPr>
        <w:t xml:space="preserve">проекта </w:t>
      </w:r>
      <w:r w:rsidRPr="00A44F84">
        <w:rPr>
          <w:rFonts w:ascii="Times New Roman" w:hAnsi="Times New Roman"/>
          <w:sz w:val="24"/>
          <w:szCs w:val="24"/>
        </w:rPr>
        <w:t xml:space="preserve">с принципите по </w:t>
      </w:r>
      <w:r w:rsidR="00246C5D" w:rsidRPr="00A44F84">
        <w:rPr>
          <w:rFonts w:ascii="Times New Roman" w:hAnsi="Times New Roman"/>
          <w:sz w:val="24"/>
          <w:szCs w:val="24"/>
        </w:rPr>
        <w:t>тази точка</w:t>
      </w:r>
      <w:r w:rsidR="008C17C8" w:rsidRPr="00A44F84">
        <w:rPr>
          <w:rFonts w:ascii="Times New Roman" w:hAnsi="Times New Roman"/>
          <w:sz w:val="24"/>
          <w:szCs w:val="24"/>
        </w:rPr>
        <w:t>.</w:t>
      </w:r>
    </w:p>
    <w:p w14:paraId="5F6B9D8B" w14:textId="77777777" w:rsidR="009E70F7" w:rsidRPr="00A44F84" w:rsidRDefault="00BA2E00" w:rsidP="00FC4A10">
      <w:pPr>
        <w:pStyle w:val="Heading2"/>
        <w:spacing w:before="120" w:after="120"/>
        <w:rPr>
          <w:rFonts w:ascii="Times New Roman" w:hAnsi="Times New Roman"/>
        </w:rPr>
      </w:pPr>
      <w:bookmarkStart w:id="29" w:name="_Toc205286981"/>
      <w:r w:rsidRPr="00A44F84">
        <w:rPr>
          <w:rFonts w:ascii="Times New Roman" w:hAnsi="Times New Roman"/>
        </w:rPr>
        <w:t>1</w:t>
      </w:r>
      <w:r w:rsidR="001D79C3" w:rsidRPr="00A44F84">
        <w:rPr>
          <w:rFonts w:ascii="Times New Roman" w:hAnsi="Times New Roman"/>
        </w:rPr>
        <w:t>8</w:t>
      </w:r>
      <w:r w:rsidRPr="00A44F84">
        <w:rPr>
          <w:rFonts w:ascii="Times New Roman" w:hAnsi="Times New Roman"/>
        </w:rPr>
        <w:t>. Минимален и максимален срок за изпълнение на проекта</w:t>
      </w:r>
      <w:r w:rsidR="00A17E2D" w:rsidRPr="00A44F84">
        <w:rPr>
          <w:rFonts w:ascii="Times New Roman" w:hAnsi="Times New Roman"/>
        </w:rPr>
        <w:t xml:space="preserve"> (ако е приложимо)</w:t>
      </w:r>
      <w:r w:rsidRPr="00A44F84">
        <w:rPr>
          <w:rFonts w:ascii="Times New Roman" w:hAnsi="Times New Roman"/>
        </w:rPr>
        <w:t>:</w:t>
      </w:r>
      <w:bookmarkEnd w:id="29"/>
    </w:p>
    <w:p w14:paraId="3E87C008" w14:textId="327F7C0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Продължителността на изпълнение на всеки проект не следва да </w:t>
      </w:r>
      <w:r w:rsidRPr="000E2CBA">
        <w:rPr>
          <w:rFonts w:ascii="Times New Roman" w:hAnsi="Times New Roman"/>
          <w:sz w:val="24"/>
        </w:rPr>
        <w:t xml:space="preserve">надвишава </w:t>
      </w:r>
      <w:r w:rsidR="001E06C1" w:rsidRPr="000E2CBA">
        <w:rPr>
          <w:rFonts w:ascii="Times New Roman" w:hAnsi="Times New Roman"/>
          <w:b/>
          <w:sz w:val="24"/>
        </w:rPr>
        <w:t>1</w:t>
      </w:r>
      <w:r w:rsidR="00DF4F84" w:rsidRPr="000E2CBA">
        <w:rPr>
          <w:rFonts w:ascii="Times New Roman" w:hAnsi="Times New Roman"/>
          <w:b/>
          <w:sz w:val="24"/>
        </w:rPr>
        <w:t>5</w:t>
      </w:r>
      <w:r w:rsidRPr="000E2CBA">
        <w:rPr>
          <w:rFonts w:ascii="Times New Roman" w:hAnsi="Times New Roman"/>
          <w:b/>
          <w:sz w:val="24"/>
        </w:rPr>
        <w:t xml:space="preserve"> </w:t>
      </w:r>
      <w:r w:rsidR="0053663C" w:rsidRPr="000E2CBA">
        <w:rPr>
          <w:rFonts w:ascii="Times New Roman" w:hAnsi="Times New Roman"/>
          <w:b/>
          <w:sz w:val="24"/>
        </w:rPr>
        <w:t>(</w:t>
      </w:r>
      <w:r w:rsidR="00DF4F84" w:rsidRPr="000E2CBA">
        <w:rPr>
          <w:rFonts w:ascii="Times New Roman" w:hAnsi="Times New Roman"/>
          <w:b/>
          <w:sz w:val="24"/>
        </w:rPr>
        <w:t>петнадесет</w:t>
      </w:r>
      <w:r w:rsidR="0053663C" w:rsidRPr="000E2CBA">
        <w:rPr>
          <w:rFonts w:ascii="Times New Roman" w:hAnsi="Times New Roman"/>
          <w:b/>
          <w:sz w:val="24"/>
        </w:rPr>
        <w:t>)</w:t>
      </w:r>
      <w:r w:rsidR="00923CA9" w:rsidRPr="000E2CBA">
        <w:rPr>
          <w:rFonts w:ascii="Times New Roman" w:hAnsi="Times New Roman"/>
          <w:b/>
          <w:sz w:val="24"/>
        </w:rPr>
        <w:t xml:space="preserve"> </w:t>
      </w:r>
      <w:r w:rsidRPr="000E2CBA">
        <w:rPr>
          <w:rFonts w:ascii="Times New Roman" w:hAnsi="Times New Roman"/>
          <w:b/>
          <w:sz w:val="24"/>
        </w:rPr>
        <w:t>месеца</w:t>
      </w:r>
      <w:r w:rsidRPr="000E2CBA">
        <w:rPr>
          <w:rFonts w:ascii="Times New Roman" w:hAnsi="Times New Roman"/>
          <w:sz w:val="24"/>
        </w:rPr>
        <w:t>, считано от датата на влизане в сила на административния договор за</w:t>
      </w:r>
      <w:r w:rsidRPr="00A44F84">
        <w:rPr>
          <w:rFonts w:ascii="Times New Roman" w:hAnsi="Times New Roman"/>
          <w:sz w:val="24"/>
        </w:rPr>
        <w:t xml:space="preserve"> предоставяне на безвъзмездна финансова помощ.</w:t>
      </w:r>
    </w:p>
    <w:p w14:paraId="78DEB7E9" w14:textId="77777777" w:rsidR="009E70F7" w:rsidRPr="00A44F84" w:rsidRDefault="009E70F7" w:rsidP="009E70F7">
      <w:pPr>
        <w:pStyle w:val="Heading2"/>
        <w:spacing w:before="120" w:after="120"/>
        <w:rPr>
          <w:rFonts w:ascii="Times New Roman" w:hAnsi="Times New Roman"/>
        </w:rPr>
      </w:pPr>
      <w:bookmarkStart w:id="30" w:name="_Toc442269415"/>
      <w:bookmarkStart w:id="31" w:name="_Toc205286982"/>
      <w:r w:rsidRPr="00A44F84">
        <w:rPr>
          <w:rFonts w:ascii="Times New Roman" w:hAnsi="Times New Roman"/>
        </w:rPr>
        <w:t>19. Ред за оценяване на концепциите за проектни предложения:</w:t>
      </w:r>
      <w:bookmarkEnd w:id="30"/>
      <w:bookmarkEnd w:id="31"/>
    </w:p>
    <w:p w14:paraId="13427104" w14:textId="7777777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Неприложимо.</w:t>
      </w:r>
    </w:p>
    <w:p w14:paraId="76F6543B" w14:textId="77777777" w:rsidR="009E70F7" w:rsidRPr="00A44F84" w:rsidRDefault="009E70F7" w:rsidP="009E70F7">
      <w:pPr>
        <w:pStyle w:val="Heading2"/>
        <w:spacing w:before="120" w:after="120"/>
        <w:rPr>
          <w:rFonts w:ascii="Times New Roman" w:hAnsi="Times New Roman"/>
        </w:rPr>
      </w:pPr>
      <w:bookmarkStart w:id="32" w:name="_Toc442269416"/>
      <w:bookmarkStart w:id="33" w:name="_Toc205286983"/>
      <w:r w:rsidRPr="00A44F84">
        <w:rPr>
          <w:rFonts w:ascii="Times New Roman" w:hAnsi="Times New Roman"/>
        </w:rPr>
        <w:t>20. Критерии и методика за оценка на концепциите за проектни предложения:</w:t>
      </w:r>
      <w:bookmarkEnd w:id="32"/>
      <w:bookmarkEnd w:id="33"/>
    </w:p>
    <w:p w14:paraId="630A5AF6" w14:textId="77777777" w:rsidR="00FC4A10" w:rsidRPr="00A44F84"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A44F84">
        <w:rPr>
          <w:rFonts w:ascii="Times New Roman" w:hAnsi="Times New Roman"/>
          <w:sz w:val="24"/>
        </w:rPr>
        <w:t>Неприложимо.</w:t>
      </w:r>
    </w:p>
    <w:p w14:paraId="1F506F34" w14:textId="77777777" w:rsidR="00827F99" w:rsidRPr="00A44F84" w:rsidRDefault="009E70F7" w:rsidP="00DA3473">
      <w:pPr>
        <w:pStyle w:val="Heading2"/>
        <w:spacing w:before="120" w:after="120"/>
        <w:rPr>
          <w:rFonts w:ascii="Times New Roman" w:hAnsi="Times New Roman"/>
        </w:rPr>
      </w:pPr>
      <w:bookmarkStart w:id="34" w:name="_Toc205286984"/>
      <w:r w:rsidRPr="00A44F84">
        <w:rPr>
          <w:rFonts w:ascii="Times New Roman" w:hAnsi="Times New Roman"/>
        </w:rPr>
        <w:t>21</w:t>
      </w:r>
      <w:r w:rsidR="002325A3" w:rsidRPr="00A44F84">
        <w:rPr>
          <w:rFonts w:ascii="Times New Roman" w:hAnsi="Times New Roman"/>
        </w:rPr>
        <w:t xml:space="preserve">. </w:t>
      </w:r>
      <w:r w:rsidRPr="00A44F84">
        <w:rPr>
          <w:rFonts w:ascii="Times New Roman" w:hAnsi="Times New Roman"/>
        </w:rPr>
        <w:t>Ред за оценяване на проектните предложения</w:t>
      </w:r>
      <w:r w:rsidR="002325A3" w:rsidRPr="00A44F84">
        <w:rPr>
          <w:rFonts w:ascii="Times New Roman" w:hAnsi="Times New Roman"/>
        </w:rPr>
        <w:t>:</w:t>
      </w:r>
      <w:bookmarkEnd w:id="34"/>
    </w:p>
    <w:p w14:paraId="6BC6DD94" w14:textId="77777777" w:rsidR="00953A06" w:rsidRPr="00A44F84"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Подборът на проектни предложения по настоящата процедура ще се основава на принципа на финансиране, основано на нуждите – съответствие с основните предизвикателства пред бизнеса/икономиката, идентифицирани в Споразумението за партньорство, стратегията на ПКИП 2021-2027 и приложимите стратегически документи.</w:t>
      </w:r>
    </w:p>
    <w:p w14:paraId="472F5FBD" w14:textId="1B629554" w:rsidR="00953A06" w:rsidRPr="00A44F84"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Оценката и класирането на проектните предложения по настоящата процедура се извършват от Оценителна комисия, определена с акт на Ръководителя на </w:t>
      </w:r>
      <w:r w:rsidR="009176A6" w:rsidRPr="00A44F84">
        <w:rPr>
          <w:rFonts w:ascii="Times New Roman" w:hAnsi="Times New Roman"/>
          <w:sz w:val="24"/>
        </w:rPr>
        <w:t>УО</w:t>
      </w:r>
      <w:r w:rsidRPr="00A44F84">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Pr="00A44F84">
        <w:rPr>
          <w:rFonts w:ascii="Times New Roman" w:hAnsi="Times New Roman"/>
          <w:sz w:val="24"/>
          <w:lang w:val="en-US"/>
        </w:rPr>
        <w:t xml:space="preserve"> </w:t>
      </w:r>
      <w:r w:rsidR="00464F0B" w:rsidRPr="00A44F84">
        <w:rPr>
          <w:rFonts w:ascii="Times New Roman" w:hAnsi="Times New Roman"/>
          <w:sz w:val="24"/>
        </w:rPr>
        <w:t xml:space="preserve">настоящите </w:t>
      </w:r>
      <w:r w:rsidRPr="00A44F84">
        <w:rPr>
          <w:rFonts w:ascii="Times New Roman" w:hAnsi="Times New Roman"/>
          <w:sz w:val="24"/>
        </w:rPr>
        <w:t xml:space="preserve">Условия за кандидатстване </w:t>
      </w:r>
      <w:r w:rsidRPr="000E2CBA">
        <w:rPr>
          <w:rFonts w:ascii="Times New Roman" w:hAnsi="Times New Roman"/>
          <w:sz w:val="24"/>
        </w:rPr>
        <w:t xml:space="preserve">и </w:t>
      </w:r>
      <w:r w:rsidR="00302875" w:rsidRPr="000E2CBA">
        <w:rPr>
          <w:rFonts w:ascii="Times New Roman" w:hAnsi="Times New Roman"/>
          <w:sz w:val="24"/>
        </w:rPr>
        <w:t xml:space="preserve">в </w:t>
      </w:r>
      <w:r w:rsidRPr="000E2CBA">
        <w:rPr>
          <w:rFonts w:ascii="Times New Roman" w:hAnsi="Times New Roman"/>
          <w:sz w:val="24"/>
        </w:rPr>
        <w:t xml:space="preserve">Приложение </w:t>
      </w:r>
      <w:r w:rsidR="00302875" w:rsidRPr="000E2CBA">
        <w:rPr>
          <w:rFonts w:ascii="Times New Roman" w:hAnsi="Times New Roman"/>
          <w:sz w:val="24"/>
        </w:rPr>
        <w:t>6</w:t>
      </w:r>
      <w:r w:rsidRPr="000E2CBA">
        <w:rPr>
          <w:rFonts w:ascii="Times New Roman" w:hAnsi="Times New Roman"/>
          <w:sz w:val="24"/>
        </w:rPr>
        <w:t>. Не</w:t>
      </w:r>
      <w:r w:rsidRPr="00A44F84">
        <w:rPr>
          <w:rFonts w:ascii="Times New Roman" w:hAnsi="Times New Roman"/>
          <w:sz w:val="24"/>
        </w:rPr>
        <w:t xml:space="preserve">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ЗУСЕФСУ.</w:t>
      </w:r>
    </w:p>
    <w:p w14:paraId="7F78C1EE" w14:textId="77777777" w:rsidR="00DA3473" w:rsidRPr="00A44F84"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Оценката на проектните предложения включва:</w:t>
      </w:r>
    </w:p>
    <w:p w14:paraId="56B4B35B" w14:textId="77777777" w:rsidR="00DA3473" w:rsidRPr="00A44F84"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b/>
          <w:sz w:val="24"/>
        </w:rPr>
        <w:t>Етап 1:</w:t>
      </w:r>
      <w:r w:rsidRPr="00A44F84">
        <w:rPr>
          <w:rFonts w:ascii="Times New Roman" w:hAnsi="Times New Roman"/>
          <w:sz w:val="24"/>
        </w:rPr>
        <w:t xml:space="preserve"> Оценка на административното съответствие и допустимостта;</w:t>
      </w:r>
    </w:p>
    <w:p w14:paraId="6D519979" w14:textId="77777777" w:rsidR="00DA3473" w:rsidRPr="00A44F84" w:rsidRDefault="00DA347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Етап 2:</w:t>
      </w:r>
      <w:r w:rsidRPr="00A44F84">
        <w:rPr>
          <w:rFonts w:ascii="Times New Roman" w:hAnsi="Times New Roman"/>
          <w:sz w:val="24"/>
        </w:rPr>
        <w:t xml:space="preserve"> Техническа и финансова оценка</w:t>
      </w:r>
      <w:r w:rsidR="00953A06" w:rsidRPr="00A44F84">
        <w:rPr>
          <w:rFonts w:ascii="Times New Roman" w:hAnsi="Times New Roman"/>
          <w:sz w:val="24"/>
        </w:rPr>
        <w:t>.</w:t>
      </w:r>
    </w:p>
    <w:p w14:paraId="6E79BAFA" w14:textId="77777777" w:rsidR="00540660" w:rsidRPr="00A44F84" w:rsidRDefault="009E70F7" w:rsidP="002E627B">
      <w:pPr>
        <w:pStyle w:val="Heading3"/>
        <w:spacing w:before="120" w:after="120"/>
        <w:rPr>
          <w:rFonts w:ascii="Times New Roman" w:hAnsi="Times New Roman"/>
          <w:sz w:val="24"/>
          <w:szCs w:val="24"/>
        </w:rPr>
      </w:pPr>
      <w:bookmarkStart w:id="35" w:name="_Toc205286985"/>
      <w:r w:rsidRPr="00A44F84">
        <w:rPr>
          <w:rFonts w:ascii="Times New Roman" w:hAnsi="Times New Roman"/>
          <w:sz w:val="24"/>
          <w:szCs w:val="24"/>
        </w:rPr>
        <w:lastRenderedPageBreak/>
        <w:t>21</w:t>
      </w:r>
      <w:r w:rsidR="00540660" w:rsidRPr="00A44F84">
        <w:rPr>
          <w:rFonts w:ascii="Times New Roman" w:hAnsi="Times New Roman"/>
          <w:sz w:val="24"/>
          <w:szCs w:val="24"/>
        </w:rPr>
        <w:t>.1. Оценка на  административното съответствие и допустимостта</w:t>
      </w:r>
      <w:r w:rsidR="00953A06" w:rsidRPr="00A44F84">
        <w:rPr>
          <w:rFonts w:ascii="Times New Roman" w:hAnsi="Times New Roman"/>
          <w:sz w:val="24"/>
          <w:szCs w:val="24"/>
        </w:rPr>
        <w:t>:</w:t>
      </w:r>
      <w:bookmarkEnd w:id="35"/>
    </w:p>
    <w:p w14:paraId="4F070B1F"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5C42794E" w14:textId="12D5DAC4"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 проектното предложение се отнася за обявената процедура за подбор на проекти;  </w:t>
      </w:r>
    </w:p>
    <w:p w14:paraId="7D348564"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налице са всички документи, представени и попълнени съгласно изискванията, посочени в т. 24 от настоящите Условия за кандидатстване;</w:t>
      </w:r>
    </w:p>
    <w:p w14:paraId="62EE4849" w14:textId="685B761F" w:rsidR="00464F0B" w:rsidRPr="00A44F84" w:rsidRDefault="00464F0B" w:rsidP="00464F0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6A57F534" w14:textId="35FB0C00" w:rsidR="00D66C72"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Когато при извършване на гореописаната проверката се установи липса на документи и/или друга нередовност, </w:t>
      </w:r>
      <w:r w:rsidR="004716E0">
        <w:rPr>
          <w:rFonts w:ascii="Times New Roman" w:hAnsi="Times New Roman"/>
          <w:sz w:val="24"/>
        </w:rPr>
        <w:t xml:space="preserve">оценителната </w:t>
      </w:r>
      <w:r w:rsidRPr="00A44F84">
        <w:rPr>
          <w:rFonts w:ascii="Times New Roman" w:hAnsi="Times New Roman"/>
          <w:sz w:val="24"/>
        </w:rPr>
        <w:t xml:space="preserve">комисия изпраща на кандидата </w:t>
      </w:r>
      <w:r w:rsidRPr="00A44F84">
        <w:rPr>
          <w:rFonts w:ascii="Times New Roman" w:hAnsi="Times New Roman"/>
          <w:b/>
          <w:sz w:val="24"/>
        </w:rPr>
        <w:t xml:space="preserve">уведомление за установените нередовности </w:t>
      </w:r>
      <w:r w:rsidRPr="00A44F84">
        <w:rPr>
          <w:rFonts w:ascii="Times New Roman" w:hAnsi="Times New Roman"/>
          <w:sz w:val="24"/>
        </w:rPr>
        <w:t>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7B0821AE" w14:textId="20FDD1A0" w:rsidR="00210910" w:rsidRDefault="00210910"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p>
    <w:p w14:paraId="10D78731" w14:textId="6681EF8B" w:rsidR="006C27F4" w:rsidRPr="006C27F4" w:rsidRDefault="006C27F4" w:rsidP="006C27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C27F4">
        <w:rPr>
          <w:rFonts w:ascii="Times New Roman" w:hAnsi="Times New Roman"/>
          <w:bCs/>
          <w:sz w:val="24"/>
        </w:rPr>
        <w:t>В случаите, когато кандидатът и след допълнително изискване не е представил</w:t>
      </w:r>
      <w:r>
        <w:rPr>
          <w:rFonts w:ascii="Times New Roman" w:hAnsi="Times New Roman"/>
          <w:bCs/>
          <w:sz w:val="24"/>
        </w:rPr>
        <w:t xml:space="preserve"> или </w:t>
      </w:r>
      <w:r w:rsidRPr="006C27F4">
        <w:rPr>
          <w:rFonts w:ascii="Times New Roman" w:hAnsi="Times New Roman"/>
          <w:bCs/>
          <w:sz w:val="24"/>
        </w:rPr>
        <w:t>не е представил съгласно изискванията оферта за нито един от активите, заложени в бюджета, проект</w:t>
      </w:r>
      <w:r>
        <w:rPr>
          <w:rFonts w:ascii="Times New Roman" w:hAnsi="Times New Roman"/>
          <w:bCs/>
          <w:sz w:val="24"/>
        </w:rPr>
        <w:t>ното предложение</w:t>
      </w:r>
      <w:r w:rsidRPr="006C27F4">
        <w:rPr>
          <w:rFonts w:ascii="Times New Roman" w:hAnsi="Times New Roman"/>
          <w:bCs/>
          <w:sz w:val="24"/>
        </w:rPr>
        <w:t xml:space="preserve"> </w:t>
      </w:r>
      <w:r w:rsidRPr="006C27F4">
        <w:rPr>
          <w:rFonts w:ascii="Times New Roman" w:hAnsi="Times New Roman"/>
          <w:b/>
          <w:bCs/>
          <w:sz w:val="24"/>
        </w:rPr>
        <w:t>се отхвърля</w:t>
      </w:r>
      <w:r w:rsidRPr="006C27F4">
        <w:rPr>
          <w:rFonts w:ascii="Times New Roman" w:hAnsi="Times New Roman"/>
          <w:bCs/>
          <w:sz w:val="24"/>
        </w:rPr>
        <w:t>.</w:t>
      </w:r>
    </w:p>
    <w:p w14:paraId="4B66C02E" w14:textId="77777777" w:rsidR="00464F0B" w:rsidRPr="00A44F84"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3FE77AF4" w14:textId="18BA81F2" w:rsidR="00FF6C31" w:rsidRPr="00A44F84" w:rsidRDefault="00FF6C31" w:rsidP="00FF6C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След приключване на оценката на административното съответствие и допустимостта, на интернет страницата на МИР (</w:t>
      </w:r>
      <w:hyperlink r:id="rId9" w:history="1">
        <w:r w:rsidRPr="00A44F84">
          <w:rPr>
            <w:rStyle w:val="Hyperlink"/>
            <w:rFonts w:ascii="Times New Roman" w:hAnsi="Times New Roman"/>
            <w:sz w:val="24"/>
          </w:rPr>
          <w:t>https://www.mig.government.bg</w:t>
        </w:r>
      </w:hyperlink>
      <w:r w:rsidRPr="00A44F84">
        <w:rPr>
          <w:rFonts w:ascii="Times New Roman" w:hAnsi="Times New Roman"/>
          <w:sz w:val="24"/>
        </w:rPr>
        <w:t>)</w:t>
      </w:r>
      <w:r w:rsidR="0049154D">
        <w:rPr>
          <w:rFonts w:ascii="Times New Roman" w:hAnsi="Times New Roman"/>
          <w:sz w:val="24"/>
        </w:rPr>
        <w:t xml:space="preserve"> </w:t>
      </w:r>
      <w:r w:rsidRPr="005B1E6E">
        <w:rPr>
          <w:rFonts w:ascii="Times New Roman" w:hAnsi="Times New Roman"/>
          <w:sz w:val="24"/>
        </w:rPr>
        <w:t xml:space="preserve">и в ИСУН </w:t>
      </w:r>
      <w:r w:rsidR="00505D28" w:rsidRPr="005B1E6E">
        <w:rPr>
          <w:rFonts w:ascii="Times New Roman" w:hAnsi="Times New Roman"/>
          <w:sz w:val="24"/>
        </w:rPr>
        <w:t xml:space="preserve"> </w:t>
      </w:r>
      <w:r w:rsidRPr="005B1E6E">
        <w:rPr>
          <w:rFonts w:ascii="Times New Roman" w:hAnsi="Times New Roman"/>
          <w:sz w:val="24"/>
        </w:rPr>
        <w:t xml:space="preserve">се публикува </w:t>
      </w:r>
      <w:r w:rsidRPr="005B1E6E">
        <w:rPr>
          <w:rFonts w:ascii="Times New Roman" w:hAnsi="Times New Roman"/>
          <w:b/>
          <w:sz w:val="24"/>
        </w:rPr>
        <w:t>списък на</w:t>
      </w:r>
      <w:r w:rsidRPr="00E815F1">
        <w:rPr>
          <w:rFonts w:ascii="Times New Roman" w:hAnsi="Times New Roman"/>
          <w:b/>
          <w:sz w:val="24"/>
        </w:rPr>
        <w:t xml:space="preserve"> проектните предложения, които не се допускат до техническа и финансова оценка</w:t>
      </w:r>
      <w:r w:rsidRPr="00E815F1">
        <w:rPr>
          <w:rFonts w:ascii="Times New Roman" w:hAnsi="Times New Roman"/>
          <w:sz w:val="24"/>
        </w:rPr>
        <w:t xml:space="preserve">, </w:t>
      </w:r>
      <w:r w:rsidRPr="00E815F1">
        <w:rPr>
          <w:rFonts w:ascii="Times New Roman" w:hAnsi="Times New Roman"/>
          <w:sz w:val="24"/>
        </w:rPr>
        <w:lastRenderedPageBreak/>
        <w:t>като се п</w:t>
      </w:r>
      <w:r w:rsidRPr="00A44F84">
        <w:rPr>
          <w:rFonts w:ascii="Times New Roman" w:hAnsi="Times New Roman"/>
          <w:sz w:val="24"/>
        </w:rPr>
        <w:t xml:space="preserve">осочват и основанията за недопускане. За недопускането на всеки от кандидатите, включени в списъка, се съобщава само и единствено чрез ИСУН чрез модул „Комуникация“. Този начин на уведомяване е предвиден в чл. 27, ал. 2, изречение първо от </w:t>
      </w:r>
      <w:r w:rsidR="008F40DF" w:rsidRPr="00A44F84">
        <w:rPr>
          <w:rFonts w:ascii="Times New Roman" w:hAnsi="Times New Roman"/>
          <w:sz w:val="24"/>
        </w:rPr>
        <w:t xml:space="preserve">Наредбата за определяне на условията, реда и механизма за функциониране на Информационната система за управление и наблюдение на средствата от </w:t>
      </w:r>
      <w:r w:rsidR="004716E0" w:rsidRPr="004716E0">
        <w:rPr>
          <w:rFonts w:ascii="Times New Roman" w:hAnsi="Times New Roman"/>
          <w:sz w:val="24"/>
        </w:rPr>
        <w:t xml:space="preserve">Европейските фондове при споделено управление (ИСУН) и за провеждане на производства пред управляващите органи посредством ИСУН </w:t>
      </w:r>
      <w:r w:rsidR="008F40DF" w:rsidRPr="00A44F84">
        <w:rPr>
          <w:rFonts w:ascii="Times New Roman" w:hAnsi="Times New Roman"/>
          <w:sz w:val="24"/>
        </w:rPr>
        <w:t xml:space="preserve">(приета с ПМС № 243 от 20.09.2016 г., </w:t>
      </w:r>
      <w:proofErr w:type="spellStart"/>
      <w:r w:rsidR="008F40DF" w:rsidRPr="00A44F84">
        <w:rPr>
          <w:rFonts w:ascii="Times New Roman" w:hAnsi="Times New Roman"/>
          <w:sz w:val="24"/>
        </w:rPr>
        <w:t>обн</w:t>
      </w:r>
      <w:proofErr w:type="spellEnd"/>
      <w:r w:rsidR="008F40DF" w:rsidRPr="00A44F84">
        <w:rPr>
          <w:rFonts w:ascii="Times New Roman" w:hAnsi="Times New Roman"/>
          <w:sz w:val="24"/>
        </w:rPr>
        <w:t xml:space="preserve">., ДВ, бр. 76 от 30.09.2016 г, </w:t>
      </w:r>
      <w:proofErr w:type="spellStart"/>
      <w:r w:rsidR="008F40DF" w:rsidRPr="00A44F84">
        <w:rPr>
          <w:rFonts w:ascii="Times New Roman" w:hAnsi="Times New Roman"/>
          <w:sz w:val="24"/>
        </w:rPr>
        <w:t>посл</w:t>
      </w:r>
      <w:proofErr w:type="spellEnd"/>
      <w:r w:rsidR="008F40DF" w:rsidRPr="00A44F84">
        <w:rPr>
          <w:rFonts w:ascii="Times New Roman" w:hAnsi="Times New Roman"/>
          <w:sz w:val="24"/>
        </w:rPr>
        <w:t>. изм. ДВ. бр. 6</w:t>
      </w:r>
      <w:r w:rsidR="004716E0">
        <w:rPr>
          <w:rFonts w:ascii="Times New Roman" w:hAnsi="Times New Roman"/>
          <w:sz w:val="24"/>
        </w:rPr>
        <w:t>4</w:t>
      </w:r>
      <w:r w:rsidR="008F40DF" w:rsidRPr="00A44F84">
        <w:rPr>
          <w:rFonts w:ascii="Times New Roman" w:hAnsi="Times New Roman"/>
          <w:sz w:val="24"/>
        </w:rPr>
        <w:t xml:space="preserve"> от </w:t>
      </w:r>
      <w:r w:rsidR="004716E0">
        <w:rPr>
          <w:rFonts w:ascii="Times New Roman" w:hAnsi="Times New Roman"/>
          <w:sz w:val="24"/>
        </w:rPr>
        <w:t>30</w:t>
      </w:r>
      <w:r w:rsidR="008F40DF" w:rsidRPr="00A44F84">
        <w:rPr>
          <w:rFonts w:ascii="Times New Roman" w:hAnsi="Times New Roman"/>
          <w:sz w:val="24"/>
        </w:rPr>
        <w:t>.07.202</w:t>
      </w:r>
      <w:r w:rsidR="004716E0">
        <w:rPr>
          <w:rFonts w:ascii="Times New Roman" w:hAnsi="Times New Roman"/>
          <w:sz w:val="24"/>
        </w:rPr>
        <w:t>4</w:t>
      </w:r>
      <w:r w:rsidR="008F40DF" w:rsidRPr="00A44F84">
        <w:rPr>
          <w:rFonts w:ascii="Times New Roman" w:hAnsi="Times New Roman"/>
          <w:sz w:val="24"/>
        </w:rPr>
        <w:t xml:space="preserve"> г.)</w:t>
      </w:r>
      <w:r w:rsidRPr="00A44F84">
        <w:rPr>
          <w:rFonts w:ascii="Times New Roman" w:hAnsi="Times New Roman"/>
          <w:sz w:val="24"/>
        </w:rPr>
        <w:t>.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9176A6" w:rsidRPr="00A44F84">
        <w:rPr>
          <w:rFonts w:ascii="Times New Roman" w:hAnsi="Times New Roman"/>
          <w:sz w:val="24"/>
        </w:rPr>
        <w:t>О</w:t>
      </w:r>
      <w:r w:rsidRPr="00A44F84">
        <w:rPr>
          <w:rFonts w:ascii="Times New Roman" w:hAnsi="Times New Roman"/>
          <w:sz w:val="24"/>
        </w:rPr>
        <w:t xml:space="preserve"> не носи отговорност, ако кандидатите не получават уведомления за кореспонденцията с У</w:t>
      </w:r>
      <w:r w:rsidR="009176A6" w:rsidRPr="00A44F84">
        <w:rPr>
          <w:rFonts w:ascii="Times New Roman" w:hAnsi="Times New Roman"/>
          <w:sz w:val="24"/>
        </w:rPr>
        <w:t>О</w:t>
      </w:r>
      <w:r w:rsidRPr="00A44F84">
        <w:rPr>
          <w:rFonts w:ascii="Times New Roman" w:hAnsi="Times New Roman"/>
          <w:sz w:val="24"/>
        </w:rPr>
        <w:t>. Кандидатите, чиито проектни предложения са включени в списъка, могат да подадат писмени възражения пред Р</w:t>
      </w:r>
      <w:r w:rsidR="009176A6" w:rsidRPr="00A44F84">
        <w:rPr>
          <w:rFonts w:ascii="Times New Roman" w:hAnsi="Times New Roman"/>
          <w:sz w:val="24"/>
        </w:rPr>
        <w:t xml:space="preserve">ъководителя на </w:t>
      </w:r>
      <w:r w:rsidR="00505D28" w:rsidRPr="00A44F84">
        <w:rPr>
          <w:rFonts w:ascii="Times New Roman" w:hAnsi="Times New Roman"/>
          <w:sz w:val="24"/>
        </w:rPr>
        <w:t>УО</w:t>
      </w:r>
      <w:r w:rsidRPr="00A44F84">
        <w:rPr>
          <w:rFonts w:ascii="Times New Roman" w:hAnsi="Times New Roman"/>
          <w:sz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w:t>
      </w:r>
      <w:r w:rsidR="00505D28" w:rsidRPr="00A44F84">
        <w:rPr>
          <w:rFonts w:ascii="Times New Roman" w:hAnsi="Times New Roman"/>
          <w:sz w:val="24"/>
        </w:rPr>
        <w:t xml:space="preserve"> за кандидатстване</w:t>
      </w:r>
      <w:r w:rsidRPr="00A44F84">
        <w:rPr>
          <w:rFonts w:ascii="Times New Roman" w:hAnsi="Times New Roman"/>
          <w:sz w:val="24"/>
        </w:rPr>
        <w:t>. Ръководителят на У</w:t>
      </w:r>
      <w:r w:rsidR="009176A6" w:rsidRPr="00A44F84">
        <w:rPr>
          <w:rFonts w:ascii="Times New Roman" w:hAnsi="Times New Roman"/>
          <w:sz w:val="24"/>
        </w:rPr>
        <w:t>О</w:t>
      </w:r>
      <w:r w:rsidRPr="00A44F84">
        <w:rPr>
          <w:rFonts w:ascii="Times New Roman" w:hAnsi="Times New Roman"/>
          <w:sz w:val="24"/>
        </w:rPr>
        <w:t xml:space="preserve">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2E64BF1B" w14:textId="77777777" w:rsidR="002E6017" w:rsidRPr="00A44F84" w:rsidRDefault="00FF6C3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У</w:t>
      </w:r>
      <w:r w:rsidR="009176A6" w:rsidRPr="00A44F84">
        <w:rPr>
          <w:rFonts w:ascii="Times New Roman" w:hAnsi="Times New Roman"/>
          <w:sz w:val="24"/>
        </w:rPr>
        <w:t>О</w:t>
      </w:r>
      <w:r w:rsidRPr="00A44F84">
        <w:rPr>
          <w:rFonts w:ascii="Times New Roman" w:hAnsi="Times New Roman"/>
          <w:sz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009176A6" w:rsidRPr="00A44F84">
        <w:rPr>
          <w:rFonts w:ascii="Times New Roman" w:hAnsi="Times New Roman"/>
          <w:sz w:val="24"/>
        </w:rPr>
        <w:t xml:space="preserve"> №</w:t>
      </w:r>
      <w:r w:rsidRPr="00A44F84">
        <w:rPr>
          <w:rFonts w:ascii="Times New Roman" w:hAnsi="Times New Roman"/>
          <w:sz w:val="24"/>
        </w:rPr>
        <w:t xml:space="preserve"> 23/2023 г.</w:t>
      </w:r>
    </w:p>
    <w:p w14:paraId="6A0427D4" w14:textId="77777777" w:rsidR="00976F89" w:rsidRPr="00A44F84" w:rsidRDefault="009E70F7" w:rsidP="003659D3">
      <w:pPr>
        <w:pStyle w:val="Heading3"/>
        <w:spacing w:before="120" w:after="120"/>
        <w:rPr>
          <w:rFonts w:ascii="Times New Roman" w:hAnsi="Times New Roman"/>
          <w:sz w:val="24"/>
          <w:szCs w:val="24"/>
        </w:rPr>
      </w:pPr>
      <w:bookmarkStart w:id="36" w:name="_Toc205286986"/>
      <w:r w:rsidRPr="00A44F84">
        <w:rPr>
          <w:rFonts w:ascii="Times New Roman" w:hAnsi="Times New Roman"/>
          <w:sz w:val="24"/>
          <w:szCs w:val="24"/>
        </w:rPr>
        <w:t>21</w:t>
      </w:r>
      <w:r w:rsidR="00976F89" w:rsidRPr="00A44F84">
        <w:rPr>
          <w:rFonts w:ascii="Times New Roman" w:hAnsi="Times New Roman"/>
          <w:sz w:val="24"/>
          <w:szCs w:val="24"/>
        </w:rPr>
        <w:t>.2. Техническа и финансова оценка</w:t>
      </w:r>
      <w:r w:rsidR="008A0E9C" w:rsidRPr="00A44F84">
        <w:rPr>
          <w:rFonts w:ascii="Times New Roman" w:hAnsi="Times New Roman"/>
          <w:sz w:val="24"/>
          <w:szCs w:val="24"/>
        </w:rPr>
        <w:t>:</w:t>
      </w:r>
      <w:bookmarkEnd w:id="36"/>
    </w:p>
    <w:p w14:paraId="3C78D29F" w14:textId="77777777"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234F91A" w14:textId="30076A3E"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техническа и финансова оценка, по-долу. Критериите за техническа и финансова оценка на проектните предложения по процедурата са изчерпателно </w:t>
      </w:r>
      <w:r w:rsidRPr="00E815F1">
        <w:rPr>
          <w:rFonts w:ascii="Times New Roman" w:hAnsi="Times New Roman"/>
          <w:sz w:val="24"/>
        </w:rPr>
        <w:t xml:space="preserve">изброени в Приложение </w:t>
      </w:r>
      <w:r w:rsidR="00302875" w:rsidRPr="00E815F1">
        <w:rPr>
          <w:rFonts w:ascii="Times New Roman" w:hAnsi="Times New Roman"/>
          <w:sz w:val="24"/>
        </w:rPr>
        <w:t>6</w:t>
      </w:r>
      <w:r w:rsidRPr="00E815F1">
        <w:rPr>
          <w:rFonts w:ascii="Times New Roman" w:hAnsi="Times New Roman"/>
          <w:sz w:val="24"/>
        </w:rPr>
        <w:t xml:space="preserve"> към</w:t>
      </w:r>
      <w:r w:rsidRPr="00A44F84">
        <w:rPr>
          <w:rFonts w:ascii="Times New Roman" w:hAnsi="Times New Roman"/>
          <w:sz w:val="24"/>
        </w:rPr>
        <w:t xml:space="preserve"> Условията за кандидатстване.</w:t>
      </w:r>
    </w:p>
    <w:p w14:paraId="45451E08" w14:textId="77777777"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Техническата оценка и финансовата оценка на проектните предложения включва и проверка и оценка на реалистичността, ефективността и допустимостта на всички предвидени дейности и разходи.</w:t>
      </w:r>
    </w:p>
    <w:p w14:paraId="079DEC9B"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В процеса на техническа и финансова оценка Оценителната комисия </w:t>
      </w:r>
      <w:r w:rsidR="008B0A50" w:rsidRPr="00A44F84">
        <w:rPr>
          <w:rFonts w:ascii="Times New Roman" w:hAnsi="Times New Roman"/>
          <w:sz w:val="24"/>
        </w:rPr>
        <w:t xml:space="preserve">може да извърши </w:t>
      </w:r>
      <w:r w:rsidR="008B0A50" w:rsidRPr="00A44F84">
        <w:rPr>
          <w:rFonts w:ascii="Times New Roman" w:hAnsi="Times New Roman"/>
          <w:b/>
          <w:sz w:val="24"/>
        </w:rPr>
        <w:t>корекции в бюджета</w:t>
      </w:r>
      <w:r w:rsidR="008B0A50" w:rsidRPr="00A44F84">
        <w:rPr>
          <w:rFonts w:ascii="Times New Roman" w:hAnsi="Times New Roman"/>
          <w:sz w:val="24"/>
        </w:rPr>
        <w:t xml:space="preserve"> на проектното предложение, в случай че </w:t>
      </w:r>
      <w:r w:rsidRPr="00A44F84">
        <w:rPr>
          <w:rFonts w:ascii="Times New Roman" w:hAnsi="Times New Roman"/>
          <w:sz w:val="24"/>
        </w:rPr>
        <w:t>установи:</w:t>
      </w:r>
    </w:p>
    <w:p w14:paraId="508ABCAA"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 xml:space="preserve">наличие на </w:t>
      </w:r>
      <w:r w:rsidRPr="00A44F84">
        <w:rPr>
          <w:rFonts w:ascii="Times New Roman" w:hAnsi="Times New Roman"/>
          <w:sz w:val="24"/>
        </w:rPr>
        <w:t>недопустими дейности и/или разходи</w:t>
      </w:r>
      <w:r w:rsidR="008B0A50" w:rsidRPr="00A44F84">
        <w:rPr>
          <w:rFonts w:ascii="Times New Roman" w:hAnsi="Times New Roman"/>
          <w:sz w:val="24"/>
          <w:lang w:val="en-US"/>
        </w:rPr>
        <w:t>;</w:t>
      </w:r>
    </w:p>
    <w:p w14:paraId="7574B519" w14:textId="77777777" w:rsidR="0017675F" w:rsidRPr="00A44F84" w:rsidRDefault="0017675F" w:rsidP="00193B6A">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rPr>
      </w:pPr>
      <w:r w:rsidRPr="00A44F84">
        <w:rPr>
          <w:rFonts w:ascii="Times New Roman" w:hAnsi="Times New Roman"/>
          <w:sz w:val="24"/>
        </w:rPr>
        <w:t>- несъответствие между предвидените дейности и видовете заложени разходи</w:t>
      </w:r>
      <w:r w:rsidR="008B0A50" w:rsidRPr="00A44F84">
        <w:rPr>
          <w:rFonts w:ascii="Times New Roman" w:hAnsi="Times New Roman"/>
          <w:sz w:val="24"/>
        </w:rPr>
        <w:t>;</w:t>
      </w:r>
    </w:p>
    <w:p w14:paraId="19547D24" w14:textId="77777777" w:rsidR="0017675F" w:rsidRPr="00A44F84" w:rsidRDefault="0017675F" w:rsidP="00193B6A">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rPr>
      </w:pPr>
      <w:r w:rsidRPr="00A44F84">
        <w:rPr>
          <w:rFonts w:ascii="Times New Roman" w:hAnsi="Times New Roman"/>
          <w:sz w:val="24"/>
        </w:rPr>
        <w:t>- дублиране на разходи</w:t>
      </w:r>
      <w:r w:rsidR="008B0A50" w:rsidRPr="00A44F84">
        <w:rPr>
          <w:rFonts w:ascii="Times New Roman" w:hAnsi="Times New Roman"/>
          <w:sz w:val="24"/>
        </w:rPr>
        <w:t>;</w:t>
      </w:r>
    </w:p>
    <w:p w14:paraId="595187B2" w14:textId="77777777" w:rsidR="0017675F" w:rsidRPr="00A44F84" w:rsidRDefault="0017675F" w:rsidP="00193B6A">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rPr>
      </w:pPr>
      <w:r w:rsidRPr="00A44F84">
        <w:rPr>
          <w:rFonts w:ascii="Times New Roman" w:hAnsi="Times New Roman"/>
          <w:sz w:val="24"/>
        </w:rPr>
        <w:t>- неспазване на заложените в Условията за кандидатстване правила или ограничения по отношение на заложени процентни съотношения/прагове на разходи</w:t>
      </w:r>
      <w:r w:rsidR="008B0A50" w:rsidRPr="00A44F84">
        <w:rPr>
          <w:rFonts w:ascii="Times New Roman" w:hAnsi="Times New Roman"/>
          <w:sz w:val="24"/>
        </w:rPr>
        <w:t>;</w:t>
      </w:r>
    </w:p>
    <w:p w14:paraId="27CFABA8" w14:textId="77777777" w:rsidR="0017675F" w:rsidRPr="00A44F84" w:rsidRDefault="0017675F" w:rsidP="00193B6A">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rPr>
      </w:pPr>
      <w:r w:rsidRPr="00A44F84">
        <w:rPr>
          <w:rFonts w:ascii="Times New Roman" w:hAnsi="Times New Roman"/>
          <w:sz w:val="24"/>
        </w:rPr>
        <w:lastRenderedPageBreak/>
        <w:t xml:space="preserve">- </w:t>
      </w:r>
      <w:r w:rsidR="008B0A50" w:rsidRPr="00A44F84">
        <w:rPr>
          <w:rFonts w:ascii="Times New Roman" w:hAnsi="Times New Roman"/>
          <w:sz w:val="24"/>
        </w:rPr>
        <w:t>н</w:t>
      </w:r>
      <w:r w:rsidRPr="00A44F84">
        <w:rPr>
          <w:rFonts w:ascii="Times New Roman" w:hAnsi="Times New Roman"/>
          <w:sz w:val="24"/>
        </w:rPr>
        <w:t>есъответствие с правилата за държавните или минималните помощи или друг вид несъответствие</w:t>
      </w:r>
      <w:r w:rsidR="008B0A50" w:rsidRPr="00A44F84">
        <w:rPr>
          <w:rFonts w:ascii="Times New Roman" w:hAnsi="Times New Roman"/>
          <w:sz w:val="24"/>
        </w:rPr>
        <w:t>.</w:t>
      </w:r>
    </w:p>
    <w:p w14:paraId="64F90666"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Следва да се има предвид, че промените в бюджета </w:t>
      </w:r>
      <w:r w:rsidRPr="00A44F84">
        <w:rPr>
          <w:rFonts w:ascii="Times New Roman" w:hAnsi="Times New Roman"/>
          <w:b/>
          <w:sz w:val="24"/>
        </w:rPr>
        <w:t>не могат</w:t>
      </w:r>
      <w:r w:rsidRPr="00A44F84">
        <w:rPr>
          <w:rFonts w:ascii="Times New Roman" w:hAnsi="Times New Roman"/>
          <w:sz w:val="24"/>
        </w:rPr>
        <w:t xml:space="preserve"> да доведат до:</w:t>
      </w:r>
    </w:p>
    <w:p w14:paraId="40776400"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w:t>
      </w:r>
      <w:r w:rsidR="008B0A50" w:rsidRPr="00A44F84">
        <w:rPr>
          <w:rFonts w:ascii="Times New Roman" w:hAnsi="Times New Roman"/>
          <w:sz w:val="24"/>
        </w:rPr>
        <w:t xml:space="preserve"> </w:t>
      </w:r>
      <w:r w:rsidRPr="00A44F84">
        <w:rPr>
          <w:rFonts w:ascii="Times New Roman" w:hAnsi="Times New Roman"/>
          <w:sz w:val="24"/>
        </w:rPr>
        <w:t xml:space="preserve">увеличаване на размера или на интензитета на безвъзмездната финансова помощ, </w:t>
      </w:r>
      <w:r w:rsidR="008B0A50" w:rsidRPr="00A44F84">
        <w:rPr>
          <w:rFonts w:ascii="Times New Roman" w:hAnsi="Times New Roman"/>
          <w:sz w:val="24"/>
        </w:rPr>
        <w:t>заявени</w:t>
      </w:r>
      <w:r w:rsidRPr="00A44F84">
        <w:rPr>
          <w:rFonts w:ascii="Times New Roman" w:hAnsi="Times New Roman"/>
          <w:sz w:val="24"/>
        </w:rPr>
        <w:t xml:space="preserve"> в подаденото проектно предложение;</w:t>
      </w:r>
    </w:p>
    <w:p w14:paraId="3F4431E3"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невъзможност за изпълнение на целите на прое</w:t>
      </w:r>
      <w:r w:rsidR="008B0A50" w:rsidRPr="00A44F84">
        <w:rPr>
          <w:rFonts w:ascii="Times New Roman" w:hAnsi="Times New Roman"/>
          <w:sz w:val="24"/>
        </w:rPr>
        <w:t>кта или на проектните дейности;</w:t>
      </w:r>
    </w:p>
    <w:p w14:paraId="363A9BCB" w14:textId="77777777" w:rsidR="000563FA" w:rsidRPr="00A44F84" w:rsidRDefault="0017675F" w:rsidP="001767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подобряване на качеството на проектното предложение и нарушаване на принципите по чл. 29, ал. 1, т. 1 и 2 от ЗУСЕФСУ.</w:t>
      </w:r>
    </w:p>
    <w:p w14:paraId="01779BC8" w14:textId="77777777" w:rsidR="00415ED6" w:rsidRPr="00A44F84" w:rsidRDefault="00415ED6"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интерес</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кандидата</w:t>
      </w:r>
      <w:proofErr w:type="spellEnd"/>
      <w:r w:rsidRPr="00A44F84">
        <w:rPr>
          <w:rFonts w:ascii="Times New Roman" w:hAnsi="Times New Roman"/>
          <w:sz w:val="24"/>
          <w:lang w:val="en-US"/>
        </w:rPr>
        <w:t xml:space="preserve"> е </w:t>
      </w:r>
      <w:proofErr w:type="spellStart"/>
      <w:r w:rsidRPr="00A44F84">
        <w:rPr>
          <w:rFonts w:ascii="Times New Roman" w:hAnsi="Times New Roman"/>
          <w:sz w:val="24"/>
          <w:lang w:val="en-US"/>
        </w:rPr>
        <w:t>да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планира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дейности</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да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представи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бюджет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реалистични</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ефективни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гледна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точка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целта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проекта</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планираните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разходи</w:t>
      </w:r>
      <w:proofErr w:type="spellEnd"/>
      <w:r w:rsidRPr="00A44F84">
        <w:rPr>
          <w:rFonts w:ascii="Times New Roman" w:hAnsi="Times New Roman"/>
          <w:sz w:val="24"/>
          <w:lang w:val="en-US"/>
        </w:rPr>
        <w:t>.</w:t>
      </w:r>
    </w:p>
    <w:p w14:paraId="64A003BF" w14:textId="528F440F" w:rsidR="005A2D6F" w:rsidRPr="00A44F84" w:rsidRDefault="005A2D6F" w:rsidP="005A2D6F">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че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време</w:t>
      </w:r>
      <w:proofErr w:type="spellEnd"/>
      <w:r w:rsidRPr="00A44F84">
        <w:rPr>
          <w:rFonts w:ascii="Times New Roman" w:hAnsi="Times New Roman"/>
          <w:sz w:val="24"/>
          <w:lang w:val="en-US"/>
        </w:rPr>
        <w:t xml:space="preserve"> на </w:t>
      </w:r>
      <w:r w:rsidR="002711D0" w:rsidRPr="00A44F84">
        <w:rPr>
          <w:rFonts w:ascii="Times New Roman" w:hAnsi="Times New Roman"/>
          <w:sz w:val="24"/>
        </w:rPr>
        <w:t xml:space="preserve">техническата и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оценка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установи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надвишаване</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интензитета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безвъзмездната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и/</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размер</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безвъзмездната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и/</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друг</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вид</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ограничения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определени</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настоящите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Условия</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кандидатстване</w:t>
      </w:r>
      <w:proofErr w:type="spellEnd"/>
      <w:r w:rsidRPr="00A44F84">
        <w:rPr>
          <w:rFonts w:ascii="Times New Roman" w:hAnsi="Times New Roman"/>
          <w:sz w:val="24"/>
          <w:lang w:val="en-US"/>
        </w:rPr>
        <w:t xml:space="preserve">, </w:t>
      </w:r>
      <w:r w:rsidR="00193B6A">
        <w:rPr>
          <w:rFonts w:ascii="Times New Roman" w:hAnsi="Times New Roman"/>
          <w:sz w:val="24"/>
        </w:rPr>
        <w:t>О</w:t>
      </w:r>
      <w:proofErr w:type="spellStart"/>
      <w:r w:rsidRPr="00A44F84">
        <w:rPr>
          <w:rFonts w:ascii="Times New Roman" w:hAnsi="Times New Roman"/>
          <w:sz w:val="24"/>
          <w:lang w:val="en-US"/>
        </w:rPr>
        <w:t>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служебно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го</w:t>
      </w:r>
      <w:proofErr w:type="spellEnd"/>
      <w:r w:rsidRPr="00A44F84">
        <w:rPr>
          <w:rFonts w:ascii="Times New Roman" w:hAnsi="Times New Roman"/>
          <w:sz w:val="24"/>
          <w:lang w:val="en-US"/>
        </w:rPr>
        <w:t xml:space="preserve"> </w:t>
      </w:r>
      <w:proofErr w:type="spellStart"/>
      <w:r w:rsidRPr="00193B6A">
        <w:rPr>
          <w:rFonts w:ascii="Times New Roman" w:hAnsi="Times New Roman"/>
          <w:b/>
          <w:sz w:val="24"/>
          <w:lang w:val="en-US"/>
        </w:rPr>
        <w:t>намалява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допустимия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и/</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размер</w:t>
      </w:r>
      <w:proofErr w:type="spellEnd"/>
      <w:r w:rsidRPr="00A44F84">
        <w:rPr>
          <w:rFonts w:ascii="Times New Roman" w:hAnsi="Times New Roman"/>
          <w:sz w:val="24"/>
          <w:lang w:val="en-US"/>
        </w:rPr>
        <w:t>.</w:t>
      </w:r>
    </w:p>
    <w:p w14:paraId="69BCAA26" w14:textId="078977F7" w:rsidR="00FF5618" w:rsidRPr="00A44F84" w:rsidRDefault="00FF5618"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време</w:t>
      </w:r>
      <w:proofErr w:type="spellEnd"/>
      <w:r w:rsidRPr="00A44F84">
        <w:rPr>
          <w:rFonts w:ascii="Times New Roman" w:hAnsi="Times New Roman"/>
          <w:sz w:val="24"/>
          <w:lang w:val="en-US"/>
        </w:rPr>
        <w:t xml:space="preserve"> на </w:t>
      </w:r>
      <w:r w:rsidR="002711D0" w:rsidRPr="00A44F84">
        <w:rPr>
          <w:rFonts w:ascii="Times New Roman" w:hAnsi="Times New Roman"/>
          <w:sz w:val="24"/>
        </w:rPr>
        <w:t xml:space="preserve">техническата и </w:t>
      </w:r>
      <w:proofErr w:type="spellStart"/>
      <w:r w:rsidR="002711D0" w:rsidRPr="00A44F84">
        <w:rPr>
          <w:rFonts w:ascii="Times New Roman" w:hAnsi="Times New Roman"/>
          <w:sz w:val="24"/>
          <w:lang w:val="en-US"/>
        </w:rPr>
        <w:t>финансова</w:t>
      </w:r>
      <w:proofErr w:type="spellEnd"/>
      <w:r w:rsidR="002711D0" w:rsidRPr="00A44F84">
        <w:rPr>
          <w:rFonts w:ascii="Times New Roman" w:hAnsi="Times New Roman"/>
          <w:sz w:val="24"/>
          <w:lang w:val="en-US"/>
        </w:rPr>
        <w:t xml:space="preserve"> </w:t>
      </w:r>
      <w:proofErr w:type="spellStart"/>
      <w:r w:rsidRPr="00A44F84">
        <w:rPr>
          <w:rFonts w:ascii="Times New Roman" w:hAnsi="Times New Roman"/>
          <w:sz w:val="24"/>
          <w:lang w:val="en-US"/>
        </w:rPr>
        <w:t>оценка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предложените</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бюджета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проекта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индикативни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цени</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инвестиции</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дълготрайни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активи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ще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подлежат</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проверка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страна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Оценителната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отношение</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тяхната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реалистичност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спрямо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посочените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цени</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приложените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оферти</w:t>
      </w:r>
      <w:proofErr w:type="spellEnd"/>
      <w:r w:rsidRPr="00A44F84">
        <w:rPr>
          <w:rFonts w:ascii="Times New Roman" w:hAnsi="Times New Roman"/>
          <w:sz w:val="24"/>
          <w:lang w:val="en-US"/>
        </w:rPr>
        <w:t>.</w:t>
      </w:r>
    </w:p>
    <w:p w14:paraId="4FC3346C" w14:textId="6828E344" w:rsidR="00FB72E2" w:rsidRPr="00A44F84" w:rsidRDefault="00415ED6" w:rsidP="00C563B9">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че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време</w:t>
      </w:r>
      <w:proofErr w:type="spellEnd"/>
      <w:r w:rsidRPr="00A44F84">
        <w:rPr>
          <w:rFonts w:ascii="Times New Roman" w:hAnsi="Times New Roman"/>
          <w:sz w:val="24"/>
          <w:lang w:val="en-US"/>
        </w:rPr>
        <w:t xml:space="preserve"> на </w:t>
      </w:r>
      <w:r w:rsidR="00AE27AB" w:rsidRPr="00A44F84">
        <w:rPr>
          <w:rFonts w:ascii="Times New Roman" w:hAnsi="Times New Roman"/>
          <w:sz w:val="24"/>
        </w:rPr>
        <w:t xml:space="preserve">техническата и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оценка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установи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наличие</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недопустим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w:t>
      </w:r>
      <w:proofErr w:type="spellEnd"/>
      <w:r w:rsidR="005A2D6F" w:rsidRPr="00A44F84">
        <w:rPr>
          <w:rFonts w:ascii="Times New Roman" w:hAnsi="Times New Roman"/>
          <w:sz w:val="24"/>
          <w:lang w:val="en-US"/>
        </w:rPr>
        <w:t xml:space="preserve"> </w:t>
      </w:r>
      <w:r w:rsidR="005A2D6F" w:rsidRPr="00A44F84">
        <w:rPr>
          <w:rFonts w:ascii="Times New Roman" w:hAnsi="Times New Roman"/>
          <w:sz w:val="24"/>
        </w:rPr>
        <w:t>или на р</w:t>
      </w:r>
      <w:proofErr w:type="spellStart"/>
      <w:r w:rsidR="005A2D6F" w:rsidRPr="00A44F84">
        <w:rPr>
          <w:rFonts w:ascii="Times New Roman" w:hAnsi="Times New Roman"/>
          <w:sz w:val="24"/>
          <w:lang w:val="en-US"/>
        </w:rPr>
        <w:t>азход</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ко</w:t>
      </w:r>
      <w:proofErr w:type="spellEnd"/>
      <w:r w:rsidR="005A2D6F" w:rsidRPr="00A44F84">
        <w:rPr>
          <w:rFonts w:ascii="Times New Roman" w:hAnsi="Times New Roman"/>
          <w:sz w:val="24"/>
        </w:rPr>
        <w:t>й</w:t>
      </w:r>
      <w:proofErr w:type="spellStart"/>
      <w:r w:rsidR="005A2D6F" w:rsidRPr="00A44F84">
        <w:rPr>
          <w:rFonts w:ascii="Times New Roman" w:hAnsi="Times New Roman"/>
          <w:sz w:val="24"/>
          <w:lang w:val="en-US"/>
        </w:rPr>
        <w:t>то</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не</w:t>
      </w:r>
      <w:proofErr w:type="spellEnd"/>
      <w:r w:rsidR="005A2D6F" w:rsidRPr="00A44F84">
        <w:rPr>
          <w:rFonts w:ascii="Times New Roman" w:hAnsi="Times New Roman"/>
          <w:sz w:val="24"/>
          <w:lang w:val="en-US"/>
        </w:rPr>
        <w:t xml:space="preserve"> </w:t>
      </w:r>
      <w:r w:rsidR="005A2D6F" w:rsidRPr="00A44F84">
        <w:rPr>
          <w:rFonts w:ascii="Times New Roman" w:hAnsi="Times New Roman"/>
          <w:sz w:val="24"/>
        </w:rPr>
        <w:t>е</w:t>
      </w:r>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обоснован</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във</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Формуляра</w:t>
      </w:r>
      <w:proofErr w:type="spellEnd"/>
      <w:r w:rsidR="005A2D6F" w:rsidRPr="00A44F84">
        <w:rPr>
          <w:rFonts w:ascii="Times New Roman" w:hAnsi="Times New Roman"/>
          <w:sz w:val="24"/>
          <w:lang w:val="en-US"/>
        </w:rPr>
        <w:t xml:space="preserve"> за </w:t>
      </w:r>
      <w:proofErr w:type="spellStart"/>
      <w:r w:rsidR="005A2D6F" w:rsidRPr="00A44F84">
        <w:rPr>
          <w:rFonts w:ascii="Times New Roman" w:hAnsi="Times New Roman"/>
          <w:sz w:val="24"/>
          <w:lang w:val="en-US"/>
        </w:rPr>
        <w:t>кандидатстване</w:t>
      </w:r>
      <w:proofErr w:type="spellEnd"/>
      <w:r w:rsidR="005A2D6F" w:rsidRPr="00A44F84">
        <w:rPr>
          <w:rFonts w:ascii="Times New Roman" w:hAnsi="Times New Roman"/>
          <w:sz w:val="24"/>
        </w:rPr>
        <w:t>,</w:t>
      </w:r>
      <w:r w:rsidR="00FF5618" w:rsidRPr="00A44F84">
        <w:rPr>
          <w:rFonts w:ascii="Times New Roman" w:hAnsi="Times New Roman"/>
          <w:sz w:val="24"/>
          <w:lang w:val="en-US"/>
        </w:rPr>
        <w:t xml:space="preserve"> </w:t>
      </w:r>
      <w:proofErr w:type="spellStart"/>
      <w:r w:rsidR="00FF5618" w:rsidRPr="00A44F84">
        <w:rPr>
          <w:rFonts w:ascii="Times New Roman" w:hAnsi="Times New Roman"/>
          <w:sz w:val="24"/>
          <w:lang w:val="en-US"/>
        </w:rPr>
        <w:t>или</w:t>
      </w:r>
      <w:proofErr w:type="spellEnd"/>
      <w:r w:rsidR="00FF5618" w:rsidRPr="00A44F84">
        <w:rPr>
          <w:rFonts w:ascii="Times New Roman" w:hAnsi="Times New Roman"/>
          <w:sz w:val="24"/>
          <w:lang w:val="en-US"/>
        </w:rPr>
        <w:t xml:space="preserve"> на </w:t>
      </w:r>
      <w:proofErr w:type="spellStart"/>
      <w:r w:rsidR="00FF5618" w:rsidRPr="00A44F84">
        <w:rPr>
          <w:rFonts w:ascii="Times New Roman" w:hAnsi="Times New Roman"/>
          <w:sz w:val="24"/>
          <w:lang w:val="en-US"/>
        </w:rPr>
        <w:t>разход</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кой</w:t>
      </w:r>
      <w:r w:rsidR="00FF5618" w:rsidRPr="00A44F84">
        <w:rPr>
          <w:rFonts w:ascii="Times New Roman" w:hAnsi="Times New Roman"/>
          <w:sz w:val="24"/>
          <w:lang w:val="en-US"/>
        </w:rPr>
        <w:t>то</w:t>
      </w:r>
      <w:proofErr w:type="spellEnd"/>
      <w:r w:rsidR="00FF5618" w:rsidRPr="00A44F84">
        <w:rPr>
          <w:rFonts w:ascii="Times New Roman" w:hAnsi="Times New Roman"/>
          <w:sz w:val="24"/>
          <w:lang w:val="en-US"/>
        </w:rPr>
        <w:t xml:space="preserve"> </w:t>
      </w:r>
      <w:proofErr w:type="spellStart"/>
      <w:r w:rsidR="00FF5618" w:rsidRPr="00A44F84">
        <w:rPr>
          <w:rFonts w:ascii="Times New Roman" w:hAnsi="Times New Roman"/>
          <w:sz w:val="24"/>
          <w:lang w:val="en-US"/>
        </w:rPr>
        <w:t>не</w:t>
      </w:r>
      <w:proofErr w:type="spellEnd"/>
      <w:r w:rsidR="00FF5618" w:rsidRPr="00A44F84">
        <w:rPr>
          <w:rFonts w:ascii="Times New Roman" w:hAnsi="Times New Roman"/>
          <w:sz w:val="24"/>
          <w:lang w:val="en-US"/>
        </w:rPr>
        <w:t xml:space="preserve"> </w:t>
      </w:r>
      <w:r w:rsidR="005A2D6F" w:rsidRPr="00A44F84">
        <w:rPr>
          <w:rFonts w:ascii="Times New Roman" w:hAnsi="Times New Roman"/>
          <w:sz w:val="24"/>
        </w:rPr>
        <w:t>е</w:t>
      </w:r>
      <w:r w:rsidR="00FF5618" w:rsidRPr="00A44F84">
        <w:rPr>
          <w:rFonts w:ascii="Times New Roman" w:hAnsi="Times New Roman"/>
          <w:sz w:val="24"/>
          <w:lang w:val="en-US"/>
        </w:rPr>
        <w:t xml:space="preserve"> </w:t>
      </w:r>
      <w:proofErr w:type="spellStart"/>
      <w:r w:rsidR="00FF5618" w:rsidRPr="00A44F84">
        <w:rPr>
          <w:rFonts w:ascii="Times New Roman" w:hAnsi="Times New Roman"/>
          <w:sz w:val="24"/>
          <w:lang w:val="en-US"/>
        </w:rPr>
        <w:t>съпоставим</w:t>
      </w:r>
      <w:proofErr w:type="spellEnd"/>
      <w:r w:rsidR="00FF5618" w:rsidRPr="00A44F84">
        <w:rPr>
          <w:rFonts w:ascii="Times New Roman" w:hAnsi="Times New Roman"/>
          <w:sz w:val="24"/>
          <w:lang w:val="en-US"/>
        </w:rPr>
        <w:t xml:space="preserve"> с </w:t>
      </w:r>
      <w:proofErr w:type="spellStart"/>
      <w:r w:rsidR="00FF5618" w:rsidRPr="00A44F84">
        <w:rPr>
          <w:rFonts w:ascii="Times New Roman" w:hAnsi="Times New Roman"/>
          <w:sz w:val="24"/>
          <w:lang w:val="en-US"/>
        </w:rPr>
        <w:t>пазарните</w:t>
      </w:r>
      <w:proofErr w:type="spellEnd"/>
      <w:r w:rsidR="00FF5618" w:rsidRPr="00A44F84">
        <w:rPr>
          <w:rFonts w:ascii="Times New Roman" w:hAnsi="Times New Roman"/>
          <w:sz w:val="24"/>
          <w:lang w:val="en-US"/>
        </w:rPr>
        <w:t xml:space="preserve"> </w:t>
      </w:r>
      <w:proofErr w:type="spellStart"/>
      <w:r w:rsidR="00FF5618" w:rsidRPr="00A44F84">
        <w:rPr>
          <w:rFonts w:ascii="Times New Roman" w:hAnsi="Times New Roman"/>
          <w:sz w:val="24"/>
          <w:lang w:val="en-US"/>
        </w:rPr>
        <w:t>цени</w:t>
      </w:r>
      <w:proofErr w:type="spellEnd"/>
      <w:r w:rsidR="00FF5618" w:rsidRPr="00A44F84">
        <w:rPr>
          <w:rFonts w:ascii="Times New Roman" w:hAnsi="Times New Roman"/>
          <w:sz w:val="24"/>
          <w:lang w:val="en-US"/>
        </w:rPr>
        <w:t xml:space="preserve"> за </w:t>
      </w:r>
      <w:proofErr w:type="spellStart"/>
      <w:r w:rsidR="00FF5618" w:rsidRPr="00A44F84">
        <w:rPr>
          <w:rFonts w:ascii="Times New Roman" w:hAnsi="Times New Roman"/>
          <w:sz w:val="24"/>
          <w:lang w:val="en-US"/>
        </w:rPr>
        <w:t>аналогични</w:t>
      </w:r>
      <w:proofErr w:type="spellEnd"/>
      <w:r w:rsidR="00FF5618" w:rsidRPr="00A44F84">
        <w:rPr>
          <w:rFonts w:ascii="Times New Roman" w:hAnsi="Times New Roman"/>
          <w:sz w:val="24"/>
          <w:lang w:val="en-US"/>
        </w:rPr>
        <w:t xml:space="preserve"> </w:t>
      </w:r>
      <w:proofErr w:type="spellStart"/>
      <w:r w:rsidR="00FF5618" w:rsidRPr="00A44F84">
        <w:rPr>
          <w:rFonts w:ascii="Times New Roman" w:hAnsi="Times New Roman"/>
          <w:sz w:val="24"/>
          <w:lang w:val="en-US"/>
        </w:rPr>
        <w:t>активи</w:t>
      </w:r>
      <w:proofErr w:type="spellEnd"/>
      <w:r w:rsidR="0063010F" w:rsidRPr="00A44F84">
        <w:rPr>
          <w:rFonts w:ascii="Times New Roman" w:hAnsi="Times New Roman"/>
          <w:sz w:val="24"/>
          <w:lang w:val="en-US"/>
        </w:rPr>
        <w:t xml:space="preserve"> (</w:t>
      </w:r>
      <w:proofErr w:type="spellStart"/>
      <w:r w:rsidR="0063010F" w:rsidRPr="00A44F84">
        <w:rPr>
          <w:rFonts w:ascii="Times New Roman" w:hAnsi="Times New Roman"/>
          <w:sz w:val="24"/>
          <w:lang w:val="en-US"/>
        </w:rPr>
        <w:t>съгласно</w:t>
      </w:r>
      <w:proofErr w:type="spellEnd"/>
      <w:r w:rsidR="0063010F" w:rsidRPr="00A44F84">
        <w:rPr>
          <w:rFonts w:ascii="Times New Roman" w:hAnsi="Times New Roman"/>
          <w:sz w:val="24"/>
          <w:lang w:val="en-US"/>
        </w:rPr>
        <w:t xml:space="preserve"> </w:t>
      </w:r>
      <w:proofErr w:type="spellStart"/>
      <w:r w:rsidR="0063010F" w:rsidRPr="00A44F84">
        <w:rPr>
          <w:rFonts w:ascii="Times New Roman" w:hAnsi="Times New Roman"/>
          <w:sz w:val="24"/>
          <w:lang w:val="en-US"/>
        </w:rPr>
        <w:t>пр</w:t>
      </w:r>
      <w:r w:rsidR="0063010F" w:rsidRPr="00A44F84">
        <w:rPr>
          <w:rFonts w:ascii="Times New Roman" w:hAnsi="Times New Roman"/>
          <w:sz w:val="24"/>
        </w:rPr>
        <w:t>едставен</w:t>
      </w:r>
      <w:r w:rsidR="00FA06AE" w:rsidRPr="00A44F84">
        <w:rPr>
          <w:rFonts w:ascii="Times New Roman" w:hAnsi="Times New Roman"/>
          <w:sz w:val="24"/>
        </w:rPr>
        <w:t>ата</w:t>
      </w:r>
      <w:proofErr w:type="spellEnd"/>
      <w:r w:rsidR="0063010F" w:rsidRPr="00A44F84">
        <w:rPr>
          <w:rFonts w:ascii="Times New Roman" w:hAnsi="Times New Roman"/>
          <w:sz w:val="24"/>
          <w:lang w:val="en-US"/>
        </w:rPr>
        <w:t xml:space="preserve"> </w:t>
      </w:r>
      <w:proofErr w:type="spellStart"/>
      <w:r w:rsidR="0063010F" w:rsidRPr="00A44F84">
        <w:rPr>
          <w:rFonts w:ascii="Times New Roman" w:hAnsi="Times New Roman"/>
          <w:sz w:val="24"/>
          <w:lang w:val="en-US"/>
        </w:rPr>
        <w:t>оферт</w:t>
      </w:r>
      <w:proofErr w:type="spellEnd"/>
      <w:r w:rsidR="00FA06AE" w:rsidRPr="00A44F84">
        <w:rPr>
          <w:rFonts w:ascii="Times New Roman" w:hAnsi="Times New Roman"/>
          <w:sz w:val="24"/>
        </w:rPr>
        <w:t>а</w:t>
      </w:r>
      <w:r w:rsidR="0063010F" w:rsidRPr="00A44F84">
        <w:rPr>
          <w:rFonts w:ascii="Times New Roman" w:hAnsi="Times New Roman"/>
          <w:sz w:val="24"/>
          <w:lang w:val="en-US"/>
        </w:rPr>
        <w:t>)</w:t>
      </w:r>
      <w:r w:rsidRPr="00A44F84">
        <w:rPr>
          <w:rFonts w:ascii="Times New Roman" w:hAnsi="Times New Roman"/>
          <w:sz w:val="24"/>
          <w:lang w:val="en-US"/>
        </w:rPr>
        <w:t xml:space="preserve">, </w:t>
      </w:r>
      <w:proofErr w:type="spellStart"/>
      <w:r w:rsidRPr="00A44F84">
        <w:rPr>
          <w:rFonts w:ascii="Times New Roman" w:hAnsi="Times New Roman"/>
          <w:sz w:val="24"/>
          <w:lang w:val="en-US"/>
        </w:rPr>
        <w:t>Оценителната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служебно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премахва</w:t>
      </w:r>
      <w:proofErr w:type="spellEnd"/>
      <w:r w:rsidRPr="00A44F84">
        <w:rPr>
          <w:rFonts w:ascii="Times New Roman" w:hAnsi="Times New Roman"/>
          <w:sz w:val="24"/>
          <w:lang w:val="en-US"/>
        </w:rPr>
        <w:t>/</w:t>
      </w:r>
      <w:proofErr w:type="spellStart"/>
      <w:r w:rsidRPr="00A44F84">
        <w:rPr>
          <w:rFonts w:ascii="Times New Roman" w:hAnsi="Times New Roman"/>
          <w:sz w:val="24"/>
          <w:lang w:val="en-US"/>
        </w:rPr>
        <w:t>коригира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съответни</w:t>
      </w:r>
      <w:proofErr w:type="spellEnd"/>
      <w:r w:rsidR="005A2D6F" w:rsidRPr="00A44F84">
        <w:rPr>
          <w:rFonts w:ascii="Times New Roman" w:hAnsi="Times New Roman"/>
          <w:sz w:val="24"/>
        </w:rPr>
        <w:t>я</w:t>
      </w:r>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бюджета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проекта</w:t>
      </w:r>
      <w:proofErr w:type="spellEnd"/>
      <w:r w:rsidRPr="00A44F84">
        <w:rPr>
          <w:rFonts w:ascii="Times New Roman" w:hAnsi="Times New Roman"/>
          <w:sz w:val="24"/>
          <w:lang w:val="en-US"/>
        </w:rPr>
        <w:t>.</w:t>
      </w:r>
      <w:r w:rsidR="00FF5618" w:rsidRPr="00A44F84">
        <w:rPr>
          <w:rFonts w:ascii="Times New Roman" w:hAnsi="Times New Roman"/>
          <w:sz w:val="24"/>
          <w:lang w:val="en-US"/>
        </w:rPr>
        <w:t xml:space="preserve"> </w:t>
      </w:r>
    </w:p>
    <w:p w14:paraId="05D87177" w14:textId="24F7AEE9" w:rsidR="0017675F" w:rsidRPr="00A44F84" w:rsidRDefault="00415ED6" w:rsidP="00C563B9">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proofErr w:type="spellStart"/>
      <w:r w:rsidRPr="00A44F84">
        <w:rPr>
          <w:rFonts w:ascii="Times New Roman" w:hAnsi="Times New Roman"/>
          <w:sz w:val="24"/>
          <w:lang w:val="en-US"/>
        </w:rPr>
        <w:t>Ако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служебно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бъдат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премахнати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всички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заявени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разходи</w:t>
      </w:r>
      <w:proofErr w:type="spellEnd"/>
      <w:r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от</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бюджета</w:t>
      </w:r>
      <w:proofErr w:type="spellEnd"/>
      <w:r w:rsidR="005A2D6F" w:rsidRPr="00A44F84">
        <w:rPr>
          <w:rFonts w:ascii="Times New Roman" w:hAnsi="Times New Roman"/>
          <w:sz w:val="24"/>
          <w:lang w:val="en-US"/>
        </w:rPr>
        <w:t xml:space="preserve"> на </w:t>
      </w:r>
      <w:proofErr w:type="spellStart"/>
      <w:r w:rsidR="005A2D6F" w:rsidRPr="00A44F84">
        <w:rPr>
          <w:rFonts w:ascii="Times New Roman" w:hAnsi="Times New Roman"/>
          <w:sz w:val="24"/>
          <w:lang w:val="en-US"/>
        </w:rPr>
        <w:t>проекта</w:t>
      </w:r>
      <w:proofErr w:type="spellEnd"/>
      <w:r w:rsidR="005A2D6F" w:rsidRPr="00A44F84">
        <w:rPr>
          <w:rFonts w:ascii="Times New Roman" w:hAnsi="Times New Roman"/>
          <w:sz w:val="24"/>
          <w:lang w:val="en-US"/>
        </w:rPr>
        <w:t xml:space="preserve"> </w:t>
      </w:r>
      <w:proofErr w:type="spellStart"/>
      <w:r w:rsidRPr="00A44F84">
        <w:rPr>
          <w:rFonts w:ascii="Times New Roman" w:hAnsi="Times New Roman"/>
          <w:b/>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всички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заявени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Елемент</w:t>
      </w:r>
      <w:proofErr w:type="spellEnd"/>
      <w:r w:rsidRPr="00A44F84">
        <w:rPr>
          <w:rFonts w:ascii="Times New Roman" w:hAnsi="Times New Roman"/>
          <w:sz w:val="24"/>
          <w:lang w:val="en-US"/>
        </w:rPr>
        <w:t xml:space="preserve"> А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бюджета</w:t>
      </w:r>
      <w:proofErr w:type="spellEnd"/>
      <w:r w:rsidRPr="00A44F84">
        <w:rPr>
          <w:rFonts w:ascii="Times New Roman" w:hAnsi="Times New Roman"/>
          <w:sz w:val="24"/>
          <w:lang w:val="en-US"/>
        </w:rPr>
        <w:t xml:space="preserve">, </w:t>
      </w:r>
      <w:proofErr w:type="spellStart"/>
      <w:r w:rsidR="00EF2E14" w:rsidRPr="00A44F84">
        <w:rPr>
          <w:rFonts w:ascii="Times New Roman" w:hAnsi="Times New Roman"/>
          <w:b/>
          <w:sz w:val="24"/>
          <w:lang w:val="en-US"/>
        </w:rPr>
        <w:t>или</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вследствие</w:t>
      </w:r>
      <w:proofErr w:type="spellEnd"/>
      <w:r w:rsidR="00EF2E14" w:rsidRPr="00A44F84">
        <w:rPr>
          <w:rFonts w:ascii="Times New Roman" w:hAnsi="Times New Roman"/>
          <w:sz w:val="24"/>
          <w:lang w:val="en-US"/>
        </w:rPr>
        <w:t xml:space="preserve"> на </w:t>
      </w:r>
      <w:proofErr w:type="spellStart"/>
      <w:r w:rsidR="00EF2E14" w:rsidRPr="00A44F84">
        <w:rPr>
          <w:rFonts w:ascii="Times New Roman" w:hAnsi="Times New Roman"/>
          <w:sz w:val="24"/>
          <w:lang w:val="en-US"/>
        </w:rPr>
        <w:t>корекциите</w:t>
      </w:r>
      <w:proofErr w:type="spellEnd"/>
      <w:r w:rsidR="00EF2E14" w:rsidRPr="00A44F84">
        <w:rPr>
          <w:rFonts w:ascii="Times New Roman" w:hAnsi="Times New Roman"/>
          <w:sz w:val="24"/>
          <w:lang w:val="en-US"/>
        </w:rPr>
        <w:t xml:space="preserve"> в </w:t>
      </w:r>
      <w:proofErr w:type="spellStart"/>
      <w:r w:rsidR="00EF2E14" w:rsidRPr="00A44F84">
        <w:rPr>
          <w:rFonts w:ascii="Times New Roman" w:hAnsi="Times New Roman"/>
          <w:sz w:val="24"/>
          <w:lang w:val="en-US"/>
        </w:rPr>
        <w:t>бюджета</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общият</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размер</w:t>
      </w:r>
      <w:proofErr w:type="spellEnd"/>
      <w:r w:rsidR="00EF2E14" w:rsidRPr="00A44F84">
        <w:rPr>
          <w:rFonts w:ascii="Times New Roman" w:hAnsi="Times New Roman"/>
          <w:sz w:val="24"/>
          <w:lang w:val="en-US"/>
        </w:rPr>
        <w:t xml:space="preserve"> на </w:t>
      </w:r>
      <w:proofErr w:type="spellStart"/>
      <w:r w:rsidR="00EF2E14" w:rsidRPr="00A44F84">
        <w:rPr>
          <w:rFonts w:ascii="Times New Roman" w:hAnsi="Times New Roman"/>
          <w:sz w:val="24"/>
          <w:lang w:val="en-US"/>
        </w:rPr>
        <w:t>безвъзмездното</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финансиране</w:t>
      </w:r>
      <w:proofErr w:type="spellEnd"/>
      <w:r w:rsidR="00EF2E14" w:rsidRPr="00A44F84">
        <w:rPr>
          <w:rFonts w:ascii="Times New Roman" w:hAnsi="Times New Roman"/>
          <w:sz w:val="24"/>
          <w:lang w:val="en-US"/>
        </w:rPr>
        <w:t xml:space="preserve"> е </w:t>
      </w:r>
      <w:proofErr w:type="spellStart"/>
      <w:r w:rsidR="00EF2E14" w:rsidRPr="00A44F84">
        <w:rPr>
          <w:rFonts w:ascii="Times New Roman" w:hAnsi="Times New Roman"/>
          <w:sz w:val="24"/>
          <w:lang w:val="en-US"/>
        </w:rPr>
        <w:t>по-нисък</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от</w:t>
      </w:r>
      <w:proofErr w:type="spellEnd"/>
      <w:r w:rsidR="00EF2E14" w:rsidRPr="00A44F84">
        <w:rPr>
          <w:rFonts w:ascii="Times New Roman" w:hAnsi="Times New Roman"/>
          <w:sz w:val="24"/>
          <w:lang w:val="en-US"/>
        </w:rPr>
        <w:t xml:space="preserve"> </w:t>
      </w:r>
      <w:r w:rsidR="00636323">
        <w:rPr>
          <w:rFonts w:ascii="Times New Roman" w:hAnsi="Times New Roman"/>
          <w:sz w:val="24"/>
        </w:rPr>
        <w:t>15</w:t>
      </w:r>
      <w:r w:rsidR="00EF2E14" w:rsidRPr="00A44F84">
        <w:rPr>
          <w:rFonts w:ascii="Times New Roman" w:hAnsi="Times New Roman"/>
          <w:sz w:val="24"/>
        </w:rPr>
        <w:t>0</w:t>
      </w:r>
      <w:r w:rsidR="00EF2E14" w:rsidRPr="00A44F84">
        <w:rPr>
          <w:rFonts w:ascii="Times New Roman" w:hAnsi="Times New Roman"/>
          <w:sz w:val="24"/>
          <w:lang w:val="en-US"/>
        </w:rPr>
        <w:t xml:space="preserve"> 000 </w:t>
      </w:r>
      <w:proofErr w:type="spellStart"/>
      <w:r w:rsidR="00EF2E14" w:rsidRPr="00A44F84">
        <w:rPr>
          <w:rFonts w:ascii="Times New Roman" w:hAnsi="Times New Roman"/>
          <w:sz w:val="24"/>
          <w:lang w:val="en-US"/>
        </w:rPr>
        <w:t>лева</w:t>
      </w:r>
      <w:proofErr w:type="spellEnd"/>
      <w:r w:rsidR="00A95E5B">
        <w:rPr>
          <w:rFonts w:ascii="Times New Roman" w:hAnsi="Times New Roman"/>
          <w:sz w:val="24"/>
        </w:rPr>
        <w:t xml:space="preserve"> </w:t>
      </w:r>
      <w:r w:rsidR="00A95E5B">
        <w:rPr>
          <w:rFonts w:ascii="Times New Roman" w:hAnsi="Times New Roman"/>
          <w:sz w:val="24"/>
          <w:lang w:val="en-US"/>
        </w:rPr>
        <w:t>(</w:t>
      </w:r>
      <w:r w:rsidR="00A95E5B" w:rsidRPr="00A95E5B">
        <w:rPr>
          <w:rFonts w:ascii="Times New Roman" w:hAnsi="Times New Roman"/>
          <w:sz w:val="24"/>
          <w:lang w:val="en-US"/>
        </w:rPr>
        <w:t xml:space="preserve">76 693,78 </w:t>
      </w:r>
      <w:proofErr w:type="spellStart"/>
      <w:r w:rsidR="00A95E5B" w:rsidRPr="00A95E5B">
        <w:rPr>
          <w:rFonts w:ascii="Times New Roman" w:hAnsi="Times New Roman"/>
          <w:sz w:val="24"/>
          <w:lang w:val="en-US"/>
        </w:rPr>
        <w:t>евро</w:t>
      </w:r>
      <w:proofErr w:type="spellEnd"/>
      <w:r w:rsidR="00A95E5B">
        <w:rPr>
          <w:rFonts w:ascii="Times New Roman" w:hAnsi="Times New Roman"/>
          <w:sz w:val="24"/>
          <w:lang w:val="en-US"/>
        </w:rPr>
        <w:t>)</w:t>
      </w:r>
      <w:r w:rsidR="00EF2E14" w:rsidRPr="00A44F84">
        <w:rPr>
          <w:rFonts w:ascii="Times New Roman" w:hAnsi="Times New Roman"/>
          <w:sz w:val="24"/>
        </w:rPr>
        <w:t xml:space="preserve">, </w:t>
      </w:r>
      <w:proofErr w:type="spellStart"/>
      <w:r w:rsidRPr="00E815F1">
        <w:rPr>
          <w:rFonts w:ascii="Times New Roman" w:hAnsi="Times New Roman"/>
          <w:sz w:val="24"/>
          <w:lang w:val="en-US"/>
        </w:rPr>
        <w:t>проектното</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предложение</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ще</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получи</w:t>
      </w:r>
      <w:proofErr w:type="spellEnd"/>
      <w:r w:rsidRPr="00E815F1">
        <w:rPr>
          <w:rFonts w:ascii="Times New Roman" w:hAnsi="Times New Roman"/>
          <w:sz w:val="24"/>
          <w:lang w:val="en-US"/>
        </w:rPr>
        <w:t xml:space="preserve"> „</w:t>
      </w:r>
      <w:proofErr w:type="gramStart"/>
      <w:r w:rsidRPr="00E815F1">
        <w:rPr>
          <w:rFonts w:ascii="Times New Roman" w:hAnsi="Times New Roman"/>
          <w:sz w:val="24"/>
          <w:lang w:val="en-US"/>
        </w:rPr>
        <w:t xml:space="preserve">0“ </w:t>
      </w:r>
      <w:proofErr w:type="spellStart"/>
      <w:r w:rsidRPr="00E815F1">
        <w:rPr>
          <w:rFonts w:ascii="Times New Roman" w:hAnsi="Times New Roman"/>
          <w:sz w:val="24"/>
          <w:lang w:val="en-US"/>
        </w:rPr>
        <w:t>точки</w:t>
      </w:r>
      <w:proofErr w:type="spellEnd"/>
      <w:proofErr w:type="gramEnd"/>
      <w:r w:rsidRPr="00E815F1">
        <w:rPr>
          <w:rFonts w:ascii="Times New Roman" w:hAnsi="Times New Roman"/>
          <w:sz w:val="24"/>
          <w:lang w:val="en-US"/>
        </w:rPr>
        <w:t xml:space="preserve"> </w:t>
      </w:r>
      <w:proofErr w:type="spellStart"/>
      <w:r w:rsidRPr="00E815F1">
        <w:rPr>
          <w:rFonts w:ascii="Times New Roman" w:hAnsi="Times New Roman"/>
          <w:sz w:val="24"/>
          <w:lang w:val="en-US"/>
        </w:rPr>
        <w:t>по</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критерий</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Реалистичност</w:t>
      </w:r>
      <w:proofErr w:type="spellEnd"/>
      <w:r w:rsidRPr="00E815F1">
        <w:rPr>
          <w:rFonts w:ascii="Times New Roman" w:hAnsi="Times New Roman"/>
          <w:sz w:val="24"/>
          <w:lang w:val="en-US"/>
        </w:rPr>
        <w:t xml:space="preserve"> на </w:t>
      </w:r>
      <w:proofErr w:type="spellStart"/>
      <w:r w:rsidRPr="00E815F1">
        <w:rPr>
          <w:rFonts w:ascii="Times New Roman" w:hAnsi="Times New Roman"/>
          <w:sz w:val="24"/>
          <w:lang w:val="en-US"/>
        </w:rPr>
        <w:t>разходите</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по</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проекта</w:t>
      </w:r>
      <w:proofErr w:type="spellEnd"/>
      <w:r w:rsidRPr="00E815F1">
        <w:rPr>
          <w:rFonts w:ascii="Times New Roman" w:hAnsi="Times New Roman"/>
          <w:sz w:val="24"/>
          <w:lang w:val="en-US"/>
        </w:rPr>
        <w:t xml:space="preserve">“ на </w:t>
      </w:r>
      <w:proofErr w:type="spellStart"/>
      <w:r w:rsidRPr="00E815F1">
        <w:rPr>
          <w:rFonts w:ascii="Times New Roman" w:hAnsi="Times New Roman"/>
          <w:sz w:val="24"/>
          <w:lang w:val="en-US"/>
        </w:rPr>
        <w:t>техническата</w:t>
      </w:r>
      <w:proofErr w:type="spellEnd"/>
      <w:r w:rsidRPr="00E815F1">
        <w:rPr>
          <w:rFonts w:ascii="Times New Roman" w:hAnsi="Times New Roman"/>
          <w:sz w:val="24"/>
          <w:lang w:val="en-US"/>
        </w:rPr>
        <w:t xml:space="preserve"> и </w:t>
      </w:r>
      <w:proofErr w:type="spellStart"/>
      <w:r w:rsidRPr="00E815F1">
        <w:rPr>
          <w:rFonts w:ascii="Times New Roman" w:hAnsi="Times New Roman"/>
          <w:sz w:val="24"/>
          <w:lang w:val="en-US"/>
        </w:rPr>
        <w:t>финансова</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оценка</w:t>
      </w:r>
      <w:proofErr w:type="spellEnd"/>
      <w:r w:rsidRPr="00A44F84">
        <w:rPr>
          <w:rFonts w:ascii="Times New Roman" w:hAnsi="Times New Roman"/>
          <w:sz w:val="24"/>
          <w:lang w:val="en-US"/>
        </w:rPr>
        <w:t xml:space="preserve"> и </w:t>
      </w:r>
      <w:proofErr w:type="spellStart"/>
      <w:r w:rsidRPr="00A44F84">
        <w:rPr>
          <w:rFonts w:ascii="Times New Roman" w:hAnsi="Times New Roman"/>
          <w:b/>
          <w:sz w:val="24"/>
          <w:lang w:val="en-US"/>
        </w:rPr>
        <w:t>ще</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се</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отхвърли</w:t>
      </w:r>
      <w:proofErr w:type="spellEnd"/>
      <w:r w:rsidRPr="00A44F84">
        <w:rPr>
          <w:rFonts w:ascii="Times New Roman" w:hAnsi="Times New Roman"/>
          <w:sz w:val="24"/>
          <w:lang w:val="en-US"/>
        </w:rPr>
        <w:t>.</w:t>
      </w:r>
    </w:p>
    <w:p w14:paraId="5B8586CB" w14:textId="77777777" w:rsidR="00A03FB6" w:rsidRPr="00A44F84"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Корекциите в бюджета са финалният етап от техническата и финансова оценка на проектните предложения. Корекции в бюджета при несъответствие между предвидените дейности и видовете заложени разходи, както и в случай на дублиране на разходи, ще се извършва след като се изиска допълнителна пояснителна информация от кандидата, като срокът за представянето ѝ е не по-кратък от 3 (три) работни дни. </w:t>
      </w:r>
    </w:p>
    <w:p w14:paraId="2C910C2A" w14:textId="48696844" w:rsidR="00A03FB6" w:rsidRPr="00A44F84"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44F84">
        <w:rPr>
          <w:rFonts w:ascii="Times New Roman" w:hAnsi="Times New Roman"/>
          <w:b/>
          <w:sz w:val="24"/>
        </w:rPr>
        <w:t>допълнителна пояснителна информация или документ</w:t>
      </w:r>
      <w:r w:rsidR="00B14315">
        <w:rPr>
          <w:rFonts w:ascii="Times New Roman" w:hAnsi="Times New Roman"/>
          <w:b/>
          <w:sz w:val="24"/>
        </w:rPr>
        <w:t>и</w:t>
      </w:r>
      <w:r w:rsidRPr="00A44F84">
        <w:rPr>
          <w:rFonts w:ascii="Times New Roman" w:hAnsi="Times New Roman"/>
          <w:sz w:val="24"/>
        </w:rPr>
        <w:t xml:space="preserve"> от кандидатите относно декларираните обстоятелства и представените документи, съгласно т. 24 от Условията за кандидатстване.</w:t>
      </w:r>
      <w:r w:rsidR="00ED0E44" w:rsidRPr="00A44F84">
        <w:rPr>
          <w:rFonts w:ascii="Times New Roman" w:hAnsi="Times New Roman"/>
          <w:sz w:val="24"/>
        </w:rPr>
        <w:t xml:space="preserve"> </w:t>
      </w:r>
      <w:r w:rsidRPr="00A44F84">
        <w:rPr>
          <w:rFonts w:ascii="Times New Roman" w:hAnsi="Times New Roman"/>
          <w:sz w:val="24"/>
        </w:rPr>
        <w:t xml:space="preserve">Тази възможност не може да води до подобряване на качеството на проектното предложение и до нарушаване на принципите по чл. 29, ал. 1 от ЗУСЕФСУ. </w:t>
      </w:r>
      <w:r w:rsidRPr="00A44F84">
        <w:rPr>
          <w:rFonts w:ascii="Times New Roman" w:hAnsi="Times New Roman"/>
          <w:sz w:val="24"/>
        </w:rPr>
        <w:lastRenderedPageBreak/>
        <w:t xml:space="preserve">Допълнителни разяснения и документи от кандидатите могат да бъдат изискани като за целта ще бъде предоставян срок не по-кратък от </w:t>
      </w:r>
      <w:r w:rsidRPr="00B14315">
        <w:rPr>
          <w:rFonts w:ascii="Times New Roman" w:hAnsi="Times New Roman"/>
          <w:b/>
          <w:sz w:val="24"/>
        </w:rPr>
        <w:t>една седмица</w:t>
      </w:r>
      <w:r w:rsidRPr="00A44F84">
        <w:rPr>
          <w:rFonts w:ascii="Times New Roman" w:hAnsi="Times New Roman"/>
          <w:sz w:val="24"/>
        </w:rPr>
        <w:t xml:space="preserve"> от датата на получаване на искането за предоставяне на допълнителни разяснения/документи. </w:t>
      </w:r>
    </w:p>
    <w:p w14:paraId="538C68BF" w14:textId="77777777" w:rsidR="00ED0E44" w:rsidRPr="00A44F84" w:rsidRDefault="00ED0E44" w:rsidP="00ED0E4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4C9B37C9" w14:textId="37B7FF48" w:rsidR="00855108" w:rsidRPr="00A44F84" w:rsidRDefault="005F20BB"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Техническият процес свързан с представянето на допълнителна информация/документи е описан в</w:t>
      </w:r>
      <w:r w:rsidR="00570381" w:rsidRPr="00A44F84">
        <w:t xml:space="preserve"> </w:t>
      </w:r>
      <w:r w:rsidRPr="00A44F84">
        <w:rPr>
          <w:rFonts w:ascii="Times New Roman" w:hAnsi="Times New Roman"/>
          <w:sz w:val="24"/>
        </w:rPr>
        <w:t xml:space="preserve">Ръководството за потребителя за модул “Е-кандидатстване” в </w:t>
      </w:r>
      <w:r w:rsidR="00570381" w:rsidRPr="00A44F84">
        <w:rPr>
          <w:rFonts w:ascii="Times New Roman" w:hAnsi="Times New Roman"/>
          <w:sz w:val="24"/>
        </w:rPr>
        <w:t xml:space="preserve">раздел „Ръководство за работа със системата“ в публичния модул на </w:t>
      </w:r>
      <w:r w:rsidRPr="00A44F84">
        <w:rPr>
          <w:rFonts w:ascii="Times New Roman" w:hAnsi="Times New Roman"/>
          <w:sz w:val="24"/>
        </w:rPr>
        <w:t>ИСУН</w:t>
      </w:r>
      <w:r w:rsidRPr="00A44F84">
        <w:rPr>
          <w:rFonts w:ascii="Times New Roman" w:hAnsi="Times New Roman"/>
          <w:sz w:val="24"/>
          <w:vertAlign w:val="superscript"/>
        </w:rPr>
        <w:footnoteReference w:id="73"/>
      </w:r>
      <w:r w:rsidRPr="00A44F84">
        <w:rPr>
          <w:rFonts w:ascii="Times New Roman" w:hAnsi="Times New Roman"/>
          <w:sz w:val="24"/>
        </w:rPr>
        <w:t>.</w:t>
      </w:r>
    </w:p>
    <w:p w14:paraId="79B7F009" w14:textId="77777777" w:rsidR="002325A3" w:rsidRPr="00A44F84" w:rsidRDefault="00CB14EE" w:rsidP="00A91D06">
      <w:pPr>
        <w:pStyle w:val="Heading2"/>
        <w:spacing w:before="120" w:after="120"/>
        <w:rPr>
          <w:rFonts w:ascii="Times New Roman" w:hAnsi="Times New Roman"/>
        </w:rPr>
      </w:pPr>
      <w:bookmarkStart w:id="37" w:name="_Toc205286987"/>
      <w:r w:rsidRPr="00A44F84">
        <w:rPr>
          <w:rFonts w:ascii="Times New Roman" w:hAnsi="Times New Roman"/>
        </w:rPr>
        <w:t>2</w:t>
      </w:r>
      <w:r w:rsidR="009E70F7" w:rsidRPr="00A44F84">
        <w:rPr>
          <w:rFonts w:ascii="Times New Roman" w:hAnsi="Times New Roman"/>
        </w:rPr>
        <w:t>2</w:t>
      </w:r>
      <w:r w:rsidR="002C08E5" w:rsidRPr="00A44F84">
        <w:rPr>
          <w:rFonts w:ascii="Times New Roman" w:hAnsi="Times New Roman"/>
        </w:rPr>
        <w:t xml:space="preserve">. </w:t>
      </w:r>
      <w:r w:rsidR="002325A3" w:rsidRPr="00A44F84">
        <w:rPr>
          <w:rFonts w:ascii="Times New Roman" w:hAnsi="Times New Roman"/>
        </w:rPr>
        <w:t xml:space="preserve">Критерии </w:t>
      </w:r>
      <w:r w:rsidR="009E70F7" w:rsidRPr="00A44F84">
        <w:rPr>
          <w:rFonts w:ascii="Times New Roman" w:hAnsi="Times New Roman"/>
        </w:rPr>
        <w:t xml:space="preserve">и методика </w:t>
      </w:r>
      <w:r w:rsidR="002325A3" w:rsidRPr="00A44F84">
        <w:rPr>
          <w:rFonts w:ascii="Times New Roman" w:hAnsi="Times New Roman"/>
        </w:rPr>
        <w:t>за оценка на проектните предложения</w:t>
      </w:r>
      <w:r w:rsidR="00C143FB" w:rsidRPr="00A44F84">
        <w:rPr>
          <w:rStyle w:val="FootnoteReference"/>
          <w:rFonts w:ascii="Times New Roman" w:hAnsi="Times New Roman"/>
        </w:rPr>
        <w:footnoteReference w:id="74"/>
      </w:r>
      <w:r w:rsidR="002325A3" w:rsidRPr="00A44F84">
        <w:rPr>
          <w:rFonts w:ascii="Times New Roman" w:hAnsi="Times New Roman"/>
        </w:rPr>
        <w:t>:</w:t>
      </w:r>
      <w:bookmarkEnd w:id="37"/>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559"/>
      </w:tblGrid>
      <w:tr w:rsidR="00D77B6B" w:rsidRPr="00A44F84" w14:paraId="136BC46E" w14:textId="77777777" w:rsidTr="00BF3CFB">
        <w:tc>
          <w:tcPr>
            <w:tcW w:w="8217" w:type="dxa"/>
            <w:shd w:val="clear" w:color="auto" w:fill="auto"/>
          </w:tcPr>
          <w:p w14:paraId="20807731" w14:textId="142473E8" w:rsidR="00D77B6B" w:rsidRPr="00D77B6B" w:rsidRDefault="00D77B6B" w:rsidP="00D77B6B">
            <w:pPr>
              <w:rPr>
                <w:rFonts w:ascii="Times New Roman" w:hAnsi="Times New Roman"/>
                <w:sz w:val="24"/>
                <w:szCs w:val="24"/>
              </w:rPr>
            </w:pPr>
            <w:r w:rsidRPr="00D77B6B">
              <w:rPr>
                <w:rFonts w:ascii="Times New Roman" w:eastAsia="Times New Roman" w:hAnsi="Times New Roman"/>
                <w:b/>
                <w:bCs/>
                <w:sz w:val="24"/>
                <w:szCs w:val="24"/>
                <w:lang w:eastAsia="pl-PL"/>
              </w:rPr>
              <w:t>I.</w:t>
            </w:r>
            <w:r w:rsidRPr="00D77B6B">
              <w:rPr>
                <w:rFonts w:ascii="Times New Roman" w:eastAsia="Times New Roman" w:hAnsi="Times New Roman"/>
                <w:bCs/>
                <w:sz w:val="24"/>
                <w:szCs w:val="24"/>
                <w:lang w:eastAsia="pl-PL"/>
              </w:rPr>
              <w:t xml:space="preserve"> </w:t>
            </w:r>
            <w:r w:rsidRPr="00D77B6B">
              <w:rPr>
                <w:rFonts w:ascii="Times New Roman" w:eastAsia="Times New Roman" w:hAnsi="Times New Roman"/>
                <w:b/>
                <w:bCs/>
                <w:sz w:val="24"/>
                <w:szCs w:val="24"/>
                <w:lang w:eastAsia="pl-PL"/>
              </w:rPr>
              <w:t>Ефект от изпълнението на проекта:</w:t>
            </w:r>
          </w:p>
        </w:tc>
        <w:tc>
          <w:tcPr>
            <w:tcW w:w="1559" w:type="dxa"/>
            <w:shd w:val="clear" w:color="auto" w:fill="auto"/>
            <w:vAlign w:val="center"/>
          </w:tcPr>
          <w:p w14:paraId="7B695842" w14:textId="2614D85B" w:rsidR="00D77B6B" w:rsidRPr="00A44F84" w:rsidRDefault="00D77B6B" w:rsidP="00D77B6B">
            <w:pPr>
              <w:jc w:val="center"/>
              <w:rPr>
                <w:rFonts w:ascii="Times New Roman" w:hAnsi="Times New Roman"/>
                <w:b/>
                <w:sz w:val="24"/>
                <w:szCs w:val="24"/>
                <w:lang w:val="en-US"/>
              </w:rPr>
            </w:pPr>
            <w:r>
              <w:rPr>
                <w:rFonts w:ascii="Times New Roman" w:hAnsi="Times New Roman"/>
                <w:b/>
                <w:sz w:val="24"/>
                <w:szCs w:val="24"/>
              </w:rPr>
              <w:t>40</w:t>
            </w:r>
          </w:p>
        </w:tc>
      </w:tr>
      <w:tr w:rsidR="00D77B6B" w:rsidRPr="00A44F84" w14:paraId="6443FC00" w14:textId="77777777" w:rsidTr="00BF3CFB">
        <w:tc>
          <w:tcPr>
            <w:tcW w:w="8217" w:type="dxa"/>
            <w:shd w:val="clear" w:color="auto" w:fill="auto"/>
          </w:tcPr>
          <w:p w14:paraId="285B6B88" w14:textId="11299807" w:rsidR="00D77B6B" w:rsidRPr="00D77B6B" w:rsidRDefault="00D77B6B" w:rsidP="00D77B6B">
            <w:pPr>
              <w:rPr>
                <w:rFonts w:ascii="Times New Roman" w:hAnsi="Times New Roman"/>
                <w:sz w:val="24"/>
                <w:szCs w:val="24"/>
              </w:rPr>
            </w:pPr>
            <w:r w:rsidRPr="00D77B6B">
              <w:rPr>
                <w:rFonts w:ascii="Times New Roman" w:eastAsia="Times New Roman" w:hAnsi="Times New Roman"/>
                <w:bCs/>
                <w:sz w:val="24"/>
                <w:szCs w:val="24"/>
                <w:lang w:eastAsia="pl-PL"/>
              </w:rPr>
              <w:t xml:space="preserve">1. </w:t>
            </w:r>
            <w:r w:rsidRPr="00D77B6B">
              <w:rPr>
                <w:rFonts w:ascii="Times New Roman" w:eastAsia="Times New Roman" w:hAnsi="Times New Roman"/>
                <w:sz w:val="24"/>
                <w:szCs w:val="24"/>
                <w:lang w:eastAsia="bg-BG"/>
              </w:rPr>
              <w:t xml:space="preserve">Въведени технологии от </w:t>
            </w:r>
            <w:r w:rsidRPr="00D77B6B">
              <w:rPr>
                <w:rFonts w:ascii="Times New Roman" w:hAnsi="Times New Roman"/>
                <w:sz w:val="24"/>
                <w:szCs w:val="24"/>
              </w:rPr>
              <w:t>Индустрия 4.0 в резултат на проекта</w:t>
            </w:r>
          </w:p>
        </w:tc>
        <w:tc>
          <w:tcPr>
            <w:tcW w:w="1559" w:type="dxa"/>
            <w:shd w:val="clear" w:color="auto" w:fill="auto"/>
          </w:tcPr>
          <w:p w14:paraId="56390364" w14:textId="13ABC16F" w:rsidR="00D77B6B" w:rsidRPr="00A44F84" w:rsidRDefault="00A94A1F" w:rsidP="00D77B6B">
            <w:pPr>
              <w:jc w:val="center"/>
              <w:rPr>
                <w:rFonts w:ascii="Times New Roman" w:hAnsi="Times New Roman"/>
                <w:sz w:val="24"/>
                <w:szCs w:val="24"/>
              </w:rPr>
            </w:pPr>
            <w:r>
              <w:rPr>
                <w:rFonts w:ascii="Times New Roman" w:hAnsi="Times New Roman"/>
                <w:sz w:val="24"/>
                <w:szCs w:val="24"/>
                <w:lang w:val="en-US"/>
              </w:rPr>
              <w:t>2</w:t>
            </w:r>
            <w:r w:rsidR="00D77B6B">
              <w:rPr>
                <w:rFonts w:ascii="Times New Roman" w:hAnsi="Times New Roman"/>
                <w:sz w:val="24"/>
                <w:szCs w:val="24"/>
              </w:rPr>
              <w:t>0</w:t>
            </w:r>
          </w:p>
        </w:tc>
      </w:tr>
      <w:tr w:rsidR="00D77B6B" w:rsidRPr="00A44F84" w14:paraId="68417D96" w14:textId="77777777" w:rsidTr="00BF3CFB">
        <w:tc>
          <w:tcPr>
            <w:tcW w:w="8217" w:type="dxa"/>
            <w:shd w:val="clear" w:color="auto" w:fill="auto"/>
          </w:tcPr>
          <w:p w14:paraId="1F2782B0" w14:textId="13D3A24E" w:rsidR="00D77B6B" w:rsidRPr="00D77B6B" w:rsidRDefault="00D77B6B" w:rsidP="00D77B6B">
            <w:pPr>
              <w:rPr>
                <w:rFonts w:ascii="Times New Roman" w:hAnsi="Times New Roman"/>
                <w:sz w:val="24"/>
                <w:szCs w:val="24"/>
                <w:lang w:val="en-US"/>
              </w:rPr>
            </w:pPr>
            <w:r w:rsidRPr="00D77B6B">
              <w:rPr>
                <w:rFonts w:ascii="Times New Roman" w:eastAsia="Times New Roman" w:hAnsi="Times New Roman"/>
                <w:bCs/>
                <w:sz w:val="24"/>
                <w:szCs w:val="24"/>
                <w:lang w:eastAsia="pl-PL"/>
              </w:rPr>
              <w:t>2. Автоматизирани</w:t>
            </w:r>
            <w:r w:rsidRPr="00D77B6B">
              <w:rPr>
                <w:rFonts w:ascii="Times New Roman" w:eastAsia="Times New Roman" w:hAnsi="Times New Roman"/>
                <w:bCs/>
                <w:sz w:val="24"/>
                <w:szCs w:val="24"/>
                <w:vertAlign w:val="superscript"/>
                <w:lang w:eastAsia="pl-PL"/>
              </w:rPr>
              <w:footnoteReference w:id="75"/>
            </w:r>
            <w:r w:rsidRPr="00D77B6B">
              <w:rPr>
                <w:rFonts w:ascii="Times New Roman" w:eastAsia="Times New Roman" w:hAnsi="Times New Roman"/>
                <w:bCs/>
                <w:sz w:val="24"/>
                <w:szCs w:val="24"/>
                <w:lang w:eastAsia="pl-PL"/>
              </w:rPr>
              <w:t>/дигитализирани</w:t>
            </w:r>
            <w:r w:rsidRPr="00D77B6B">
              <w:rPr>
                <w:rStyle w:val="FootnoteReference"/>
                <w:rFonts w:ascii="Times New Roman" w:eastAsia="Times New Roman" w:hAnsi="Times New Roman"/>
                <w:bCs/>
                <w:sz w:val="24"/>
                <w:szCs w:val="24"/>
                <w:lang w:eastAsia="pl-PL"/>
              </w:rPr>
              <w:footnoteReference w:id="76"/>
            </w:r>
            <w:r w:rsidRPr="00D77B6B">
              <w:rPr>
                <w:rFonts w:ascii="Times New Roman" w:eastAsia="Times New Roman" w:hAnsi="Times New Roman"/>
                <w:bCs/>
                <w:sz w:val="24"/>
                <w:szCs w:val="24"/>
                <w:lang w:eastAsia="pl-PL"/>
              </w:rPr>
              <w:t xml:space="preserve"> процеси в предприятието-кандидат в резултат на проекта</w:t>
            </w:r>
          </w:p>
        </w:tc>
        <w:tc>
          <w:tcPr>
            <w:tcW w:w="1559" w:type="dxa"/>
            <w:shd w:val="clear" w:color="auto" w:fill="auto"/>
          </w:tcPr>
          <w:p w14:paraId="49CD68FD" w14:textId="3F287054" w:rsidR="00D77B6B" w:rsidRPr="00A44F84" w:rsidRDefault="00A94A1F" w:rsidP="00D77B6B">
            <w:pPr>
              <w:jc w:val="center"/>
              <w:rPr>
                <w:rFonts w:ascii="Times New Roman" w:hAnsi="Times New Roman"/>
                <w:sz w:val="24"/>
                <w:szCs w:val="24"/>
              </w:rPr>
            </w:pPr>
            <w:r>
              <w:rPr>
                <w:rFonts w:ascii="Times New Roman" w:hAnsi="Times New Roman"/>
                <w:sz w:val="24"/>
                <w:szCs w:val="24"/>
                <w:lang w:val="en-US"/>
              </w:rPr>
              <w:t>15</w:t>
            </w:r>
          </w:p>
        </w:tc>
      </w:tr>
      <w:tr w:rsidR="00D77B6B" w:rsidRPr="00D77B6B" w14:paraId="548BC007" w14:textId="77777777" w:rsidTr="00BF3CFB">
        <w:tc>
          <w:tcPr>
            <w:tcW w:w="8217" w:type="dxa"/>
            <w:shd w:val="clear" w:color="auto" w:fill="auto"/>
          </w:tcPr>
          <w:p w14:paraId="337BCEDE" w14:textId="6C196E48" w:rsidR="00D77B6B" w:rsidRPr="00D77B6B" w:rsidRDefault="00D77B6B" w:rsidP="00D77B6B">
            <w:pPr>
              <w:jc w:val="both"/>
              <w:rPr>
                <w:rFonts w:ascii="Times New Roman" w:hAnsi="Times New Roman"/>
                <w:sz w:val="24"/>
                <w:szCs w:val="24"/>
              </w:rPr>
            </w:pPr>
            <w:r w:rsidRPr="00D77B6B">
              <w:rPr>
                <w:rFonts w:ascii="Times New Roman" w:eastAsia="Times New Roman" w:hAnsi="Times New Roman"/>
                <w:sz w:val="24"/>
                <w:szCs w:val="24"/>
                <w:lang w:eastAsia="bg-BG"/>
              </w:rPr>
              <w:t>3. Въвеждане на „зелени“</w:t>
            </w:r>
            <w:r w:rsidRPr="00D77B6B">
              <w:rPr>
                <w:rStyle w:val="FootnoteReference"/>
                <w:rFonts w:ascii="Times New Roman" w:eastAsia="Times New Roman" w:hAnsi="Times New Roman"/>
                <w:sz w:val="24"/>
                <w:szCs w:val="24"/>
                <w:lang w:eastAsia="bg-BG"/>
              </w:rPr>
              <w:footnoteReference w:id="77"/>
            </w:r>
            <w:r w:rsidRPr="00D77B6B">
              <w:rPr>
                <w:rFonts w:ascii="Times New Roman" w:eastAsia="Times New Roman" w:hAnsi="Times New Roman"/>
                <w:sz w:val="24"/>
                <w:szCs w:val="24"/>
                <w:lang w:eastAsia="bg-BG"/>
              </w:rPr>
              <w:t xml:space="preserve"> технологии от Индустрия 4.0</w:t>
            </w:r>
          </w:p>
        </w:tc>
        <w:tc>
          <w:tcPr>
            <w:tcW w:w="1559" w:type="dxa"/>
            <w:shd w:val="clear" w:color="auto" w:fill="auto"/>
          </w:tcPr>
          <w:p w14:paraId="2FBBD94A" w14:textId="77777777" w:rsidR="00D77B6B" w:rsidRPr="00D77B6B" w:rsidRDefault="00D77B6B" w:rsidP="00D77B6B">
            <w:pPr>
              <w:jc w:val="center"/>
              <w:rPr>
                <w:rFonts w:ascii="Times New Roman" w:hAnsi="Times New Roman"/>
                <w:sz w:val="24"/>
                <w:szCs w:val="24"/>
              </w:rPr>
            </w:pPr>
            <w:r w:rsidRPr="00D77B6B">
              <w:rPr>
                <w:rFonts w:ascii="Times New Roman" w:hAnsi="Times New Roman"/>
                <w:sz w:val="24"/>
                <w:szCs w:val="24"/>
              </w:rPr>
              <w:t>5</w:t>
            </w:r>
          </w:p>
        </w:tc>
      </w:tr>
      <w:tr w:rsidR="00EC7E2D" w:rsidRPr="00A44F84" w14:paraId="493603E0" w14:textId="77777777" w:rsidTr="00BF3CFB">
        <w:tc>
          <w:tcPr>
            <w:tcW w:w="8217" w:type="dxa"/>
            <w:shd w:val="clear" w:color="auto" w:fill="auto"/>
          </w:tcPr>
          <w:p w14:paraId="2044266E" w14:textId="727F451C" w:rsidR="00EC7E2D" w:rsidRPr="00EC7E2D" w:rsidRDefault="00EC7E2D" w:rsidP="00EC7E2D">
            <w:pPr>
              <w:rPr>
                <w:rFonts w:ascii="Times New Roman" w:hAnsi="Times New Roman"/>
                <w:b/>
                <w:sz w:val="24"/>
                <w:szCs w:val="24"/>
              </w:rPr>
            </w:pPr>
            <w:r w:rsidRPr="00EC7E2D">
              <w:rPr>
                <w:rFonts w:ascii="Times New Roman" w:eastAsia="Times New Roman" w:hAnsi="Times New Roman"/>
                <w:b/>
                <w:sz w:val="24"/>
                <w:szCs w:val="24"/>
                <w:lang w:eastAsia="pl-PL"/>
              </w:rPr>
              <w:t xml:space="preserve">II. </w:t>
            </w:r>
            <w:r w:rsidRPr="00EC7E2D">
              <w:rPr>
                <w:rFonts w:ascii="Times New Roman" w:eastAsia="Times New Roman" w:hAnsi="Times New Roman"/>
                <w:b/>
                <w:sz w:val="24"/>
                <w:szCs w:val="24"/>
                <w:lang w:eastAsia="bg-BG"/>
              </w:rPr>
              <w:t xml:space="preserve">Финансова стабилност </w:t>
            </w:r>
            <w:r w:rsidRPr="00EC7E2D">
              <w:rPr>
                <w:rFonts w:ascii="Times New Roman" w:eastAsia="Times New Roman" w:hAnsi="Times New Roman"/>
                <w:b/>
                <w:sz w:val="24"/>
                <w:szCs w:val="24"/>
                <w:lang w:eastAsia="pl-PL"/>
              </w:rPr>
              <w:t>на кандидата:</w:t>
            </w:r>
          </w:p>
        </w:tc>
        <w:tc>
          <w:tcPr>
            <w:tcW w:w="1559" w:type="dxa"/>
            <w:shd w:val="clear" w:color="auto" w:fill="auto"/>
          </w:tcPr>
          <w:p w14:paraId="7182FD22" w14:textId="0D6A186A" w:rsidR="00EC7E2D" w:rsidRPr="00A44F84" w:rsidRDefault="00A94A1F" w:rsidP="00EC7E2D">
            <w:pPr>
              <w:jc w:val="center"/>
              <w:rPr>
                <w:rFonts w:ascii="Times New Roman" w:hAnsi="Times New Roman"/>
                <w:b/>
                <w:sz w:val="24"/>
                <w:szCs w:val="24"/>
              </w:rPr>
            </w:pPr>
            <w:r>
              <w:rPr>
                <w:rFonts w:ascii="Times New Roman" w:hAnsi="Times New Roman"/>
                <w:b/>
                <w:sz w:val="24"/>
                <w:szCs w:val="24"/>
                <w:lang w:val="en-US"/>
              </w:rPr>
              <w:t>36</w:t>
            </w:r>
          </w:p>
        </w:tc>
      </w:tr>
      <w:tr w:rsidR="00EC7E2D" w:rsidRPr="00A44F84" w14:paraId="2846BD71" w14:textId="77777777" w:rsidTr="00BF3CFB">
        <w:tc>
          <w:tcPr>
            <w:tcW w:w="8217" w:type="dxa"/>
            <w:shd w:val="clear" w:color="auto" w:fill="auto"/>
          </w:tcPr>
          <w:p w14:paraId="383F9266" w14:textId="13EEBFE3" w:rsidR="00EC7E2D" w:rsidRPr="00EC7E2D" w:rsidRDefault="00EC7E2D" w:rsidP="00EC7E2D">
            <w:pPr>
              <w:rPr>
                <w:rFonts w:ascii="Times New Roman" w:hAnsi="Times New Roman"/>
                <w:sz w:val="24"/>
                <w:szCs w:val="24"/>
              </w:rPr>
            </w:pPr>
            <w:r w:rsidRPr="00EC7E2D">
              <w:rPr>
                <w:rFonts w:ascii="Times New Roman" w:eastAsia="Times New Roman" w:hAnsi="Times New Roman"/>
                <w:sz w:val="24"/>
                <w:szCs w:val="24"/>
                <w:lang w:eastAsia="pl-PL"/>
              </w:rPr>
              <w:t>1. Претеглен коефициент на рентабилност на EBITDA за 202</w:t>
            </w:r>
            <w:r w:rsidR="00F36290">
              <w:rPr>
                <w:rFonts w:ascii="Times New Roman" w:eastAsia="Times New Roman" w:hAnsi="Times New Roman"/>
                <w:sz w:val="24"/>
                <w:szCs w:val="24"/>
                <w:lang w:val="en-US" w:eastAsia="pl-PL"/>
              </w:rPr>
              <w:t>2</w:t>
            </w:r>
            <w:r>
              <w:rPr>
                <w:rFonts w:ascii="Times New Roman" w:eastAsia="Times New Roman" w:hAnsi="Times New Roman"/>
                <w:sz w:val="24"/>
                <w:szCs w:val="24"/>
                <w:lang w:eastAsia="pl-PL"/>
              </w:rPr>
              <w:t xml:space="preserve"> г., 202</w:t>
            </w:r>
            <w:r w:rsidR="00F36290">
              <w:rPr>
                <w:rFonts w:ascii="Times New Roman" w:eastAsia="Times New Roman" w:hAnsi="Times New Roman"/>
                <w:sz w:val="24"/>
                <w:szCs w:val="24"/>
                <w:lang w:val="en-US" w:eastAsia="pl-PL"/>
              </w:rPr>
              <w:t>3</w:t>
            </w:r>
            <w:r>
              <w:rPr>
                <w:rFonts w:ascii="Times New Roman" w:eastAsia="Times New Roman" w:hAnsi="Times New Roman"/>
                <w:sz w:val="24"/>
                <w:szCs w:val="24"/>
                <w:lang w:eastAsia="pl-PL"/>
              </w:rPr>
              <w:t xml:space="preserve"> г. и 2</w:t>
            </w:r>
            <w:r w:rsidRPr="00EC7E2D">
              <w:rPr>
                <w:rFonts w:ascii="Times New Roman" w:eastAsia="Times New Roman" w:hAnsi="Times New Roman"/>
                <w:sz w:val="24"/>
                <w:szCs w:val="24"/>
                <w:lang w:eastAsia="pl-PL"/>
              </w:rPr>
              <w:t>02</w:t>
            </w:r>
            <w:r w:rsidR="00F36290">
              <w:rPr>
                <w:rFonts w:ascii="Times New Roman" w:eastAsia="Times New Roman" w:hAnsi="Times New Roman"/>
                <w:sz w:val="24"/>
                <w:szCs w:val="24"/>
                <w:lang w:val="en-US" w:eastAsia="pl-PL"/>
              </w:rPr>
              <w:t>4</w:t>
            </w:r>
            <w:r w:rsidRPr="00EC7E2D">
              <w:rPr>
                <w:rFonts w:ascii="Times New Roman" w:eastAsia="Times New Roman" w:hAnsi="Times New Roman"/>
                <w:sz w:val="24"/>
                <w:szCs w:val="24"/>
                <w:lang w:eastAsia="pl-PL"/>
              </w:rPr>
              <w:t xml:space="preserve"> г.</w:t>
            </w:r>
          </w:p>
        </w:tc>
        <w:tc>
          <w:tcPr>
            <w:tcW w:w="1559" w:type="dxa"/>
            <w:shd w:val="clear" w:color="auto" w:fill="auto"/>
          </w:tcPr>
          <w:p w14:paraId="79E02DB7" w14:textId="77777777" w:rsidR="00EC7E2D" w:rsidRPr="00A44F84" w:rsidRDefault="00EC7E2D" w:rsidP="00EC7E2D">
            <w:pPr>
              <w:jc w:val="center"/>
              <w:rPr>
                <w:rFonts w:ascii="Times New Roman" w:hAnsi="Times New Roman"/>
                <w:sz w:val="24"/>
                <w:szCs w:val="24"/>
              </w:rPr>
            </w:pPr>
            <w:r w:rsidRPr="00A44F84">
              <w:rPr>
                <w:rFonts w:ascii="Times New Roman" w:hAnsi="Times New Roman"/>
                <w:sz w:val="24"/>
                <w:szCs w:val="24"/>
              </w:rPr>
              <w:t>10</w:t>
            </w:r>
          </w:p>
        </w:tc>
      </w:tr>
      <w:tr w:rsidR="00EC7E2D" w:rsidRPr="00A44F84" w14:paraId="10B8C39C" w14:textId="77777777" w:rsidTr="00BF3CFB">
        <w:tc>
          <w:tcPr>
            <w:tcW w:w="8217" w:type="dxa"/>
            <w:shd w:val="clear" w:color="auto" w:fill="auto"/>
          </w:tcPr>
          <w:p w14:paraId="3CDE6A8C" w14:textId="6EB6648A" w:rsidR="00EC7E2D" w:rsidRPr="00EC7E2D" w:rsidRDefault="00EC7E2D" w:rsidP="00EC7E2D">
            <w:pPr>
              <w:rPr>
                <w:rFonts w:ascii="Times New Roman" w:hAnsi="Times New Roman"/>
                <w:sz w:val="24"/>
                <w:szCs w:val="24"/>
              </w:rPr>
            </w:pPr>
            <w:r w:rsidRPr="00EC7E2D">
              <w:rPr>
                <w:rFonts w:ascii="Times New Roman" w:eastAsia="Times New Roman" w:hAnsi="Times New Roman"/>
                <w:sz w:val="24"/>
                <w:szCs w:val="24"/>
                <w:lang w:eastAsia="pl-PL"/>
              </w:rPr>
              <w:t>2. Съпоставимост между претеглената стойност на EBITDA за 202</w:t>
            </w:r>
            <w:r w:rsidR="00F36290">
              <w:rPr>
                <w:rFonts w:ascii="Times New Roman" w:eastAsia="Times New Roman" w:hAnsi="Times New Roman"/>
                <w:sz w:val="24"/>
                <w:szCs w:val="24"/>
                <w:lang w:val="en-US" w:eastAsia="pl-PL"/>
              </w:rPr>
              <w:t>2</w:t>
            </w:r>
            <w:r>
              <w:rPr>
                <w:rFonts w:ascii="Times New Roman" w:eastAsia="Times New Roman" w:hAnsi="Times New Roman"/>
                <w:sz w:val="24"/>
                <w:szCs w:val="24"/>
                <w:lang w:eastAsia="pl-PL"/>
              </w:rPr>
              <w:t xml:space="preserve"> г., 202</w:t>
            </w:r>
            <w:r w:rsidR="00F36290">
              <w:rPr>
                <w:rFonts w:ascii="Times New Roman" w:eastAsia="Times New Roman" w:hAnsi="Times New Roman"/>
                <w:sz w:val="24"/>
                <w:szCs w:val="24"/>
                <w:lang w:val="en-US" w:eastAsia="pl-PL"/>
              </w:rPr>
              <w:t>3</w:t>
            </w:r>
            <w:r>
              <w:rPr>
                <w:rFonts w:ascii="Times New Roman" w:eastAsia="Times New Roman" w:hAnsi="Times New Roman"/>
                <w:sz w:val="24"/>
                <w:szCs w:val="24"/>
                <w:lang w:eastAsia="pl-PL"/>
              </w:rPr>
              <w:t xml:space="preserve"> г. и </w:t>
            </w:r>
            <w:r w:rsidRPr="00EC7E2D">
              <w:rPr>
                <w:rFonts w:ascii="Times New Roman" w:eastAsia="Times New Roman" w:hAnsi="Times New Roman"/>
                <w:sz w:val="24"/>
                <w:szCs w:val="24"/>
                <w:lang w:eastAsia="pl-PL"/>
              </w:rPr>
              <w:t>202</w:t>
            </w:r>
            <w:r w:rsidR="00F36290">
              <w:rPr>
                <w:rFonts w:ascii="Times New Roman" w:eastAsia="Times New Roman" w:hAnsi="Times New Roman"/>
                <w:sz w:val="24"/>
                <w:szCs w:val="24"/>
                <w:lang w:val="en-US" w:eastAsia="pl-PL"/>
              </w:rPr>
              <w:t>4</w:t>
            </w:r>
            <w:r w:rsidRPr="00EC7E2D">
              <w:rPr>
                <w:rFonts w:ascii="Times New Roman" w:eastAsia="Times New Roman" w:hAnsi="Times New Roman"/>
                <w:sz w:val="24"/>
                <w:szCs w:val="24"/>
                <w:lang w:eastAsia="pl-PL"/>
              </w:rPr>
              <w:t xml:space="preserve"> г. и стойността на общите допустими разходи по проекта</w:t>
            </w:r>
          </w:p>
        </w:tc>
        <w:tc>
          <w:tcPr>
            <w:tcW w:w="1559" w:type="dxa"/>
            <w:shd w:val="clear" w:color="auto" w:fill="auto"/>
          </w:tcPr>
          <w:p w14:paraId="3BAA562D" w14:textId="71404213" w:rsidR="00EC7E2D" w:rsidRPr="00A44F84" w:rsidRDefault="00EC7E2D" w:rsidP="00EC7E2D">
            <w:pPr>
              <w:jc w:val="center"/>
              <w:rPr>
                <w:rFonts w:ascii="Times New Roman" w:hAnsi="Times New Roman"/>
                <w:sz w:val="24"/>
                <w:szCs w:val="24"/>
              </w:rPr>
            </w:pPr>
            <w:r>
              <w:rPr>
                <w:rFonts w:ascii="Times New Roman" w:hAnsi="Times New Roman"/>
                <w:sz w:val="24"/>
                <w:szCs w:val="24"/>
              </w:rPr>
              <w:t>10</w:t>
            </w:r>
          </w:p>
        </w:tc>
      </w:tr>
      <w:tr w:rsidR="00EC7E2D" w:rsidRPr="00A44F84" w14:paraId="6E6315B1" w14:textId="77777777" w:rsidTr="00BF3CFB">
        <w:tc>
          <w:tcPr>
            <w:tcW w:w="8217" w:type="dxa"/>
            <w:shd w:val="clear" w:color="auto" w:fill="auto"/>
          </w:tcPr>
          <w:p w14:paraId="0E1AC0CA" w14:textId="61190487" w:rsidR="00EC7E2D" w:rsidRPr="00EC7E2D" w:rsidRDefault="00EC7E2D" w:rsidP="00EC7E2D">
            <w:pPr>
              <w:jc w:val="both"/>
              <w:rPr>
                <w:rFonts w:ascii="Times New Roman" w:hAnsi="Times New Roman"/>
                <w:sz w:val="24"/>
                <w:szCs w:val="24"/>
              </w:rPr>
            </w:pPr>
            <w:r w:rsidRPr="00EC7E2D">
              <w:rPr>
                <w:rFonts w:ascii="Times New Roman" w:eastAsia="Times New Roman" w:hAnsi="Times New Roman"/>
                <w:sz w:val="24"/>
                <w:szCs w:val="24"/>
                <w:lang w:eastAsia="pl-PL"/>
              </w:rPr>
              <w:t>3. Претеглен коефициент на брутна добавена стойност за 202</w:t>
            </w:r>
            <w:r w:rsidR="00F36290">
              <w:rPr>
                <w:rFonts w:ascii="Times New Roman" w:eastAsia="Times New Roman" w:hAnsi="Times New Roman"/>
                <w:sz w:val="24"/>
                <w:szCs w:val="24"/>
                <w:lang w:val="en-US" w:eastAsia="pl-PL"/>
              </w:rPr>
              <w:t>2</w:t>
            </w:r>
            <w:r>
              <w:rPr>
                <w:rFonts w:ascii="Times New Roman" w:eastAsia="Times New Roman" w:hAnsi="Times New Roman"/>
                <w:sz w:val="24"/>
                <w:szCs w:val="24"/>
                <w:lang w:eastAsia="pl-PL"/>
              </w:rPr>
              <w:t xml:space="preserve"> г., 202</w:t>
            </w:r>
            <w:r w:rsidR="00F36290">
              <w:rPr>
                <w:rFonts w:ascii="Times New Roman" w:eastAsia="Times New Roman" w:hAnsi="Times New Roman"/>
                <w:sz w:val="24"/>
                <w:szCs w:val="24"/>
                <w:lang w:val="en-US" w:eastAsia="pl-PL"/>
              </w:rPr>
              <w:t>3</w:t>
            </w:r>
            <w:r>
              <w:rPr>
                <w:rFonts w:ascii="Times New Roman" w:eastAsia="Times New Roman" w:hAnsi="Times New Roman"/>
                <w:sz w:val="24"/>
                <w:szCs w:val="24"/>
                <w:lang w:eastAsia="pl-PL"/>
              </w:rPr>
              <w:t xml:space="preserve"> г. и </w:t>
            </w:r>
            <w:r w:rsidRPr="00EC7E2D">
              <w:rPr>
                <w:rFonts w:ascii="Times New Roman" w:eastAsia="Times New Roman" w:hAnsi="Times New Roman"/>
                <w:sz w:val="24"/>
                <w:szCs w:val="24"/>
                <w:lang w:eastAsia="pl-PL"/>
              </w:rPr>
              <w:t>202</w:t>
            </w:r>
            <w:r w:rsidR="00F36290">
              <w:rPr>
                <w:rFonts w:ascii="Times New Roman" w:eastAsia="Times New Roman" w:hAnsi="Times New Roman"/>
                <w:sz w:val="24"/>
                <w:szCs w:val="24"/>
                <w:lang w:val="en-US" w:eastAsia="pl-PL"/>
              </w:rPr>
              <w:t>4</w:t>
            </w:r>
            <w:r w:rsidRPr="00EC7E2D">
              <w:rPr>
                <w:rFonts w:ascii="Times New Roman" w:eastAsia="Times New Roman" w:hAnsi="Times New Roman"/>
                <w:sz w:val="24"/>
                <w:szCs w:val="24"/>
                <w:lang w:eastAsia="pl-PL"/>
              </w:rPr>
              <w:t xml:space="preserve"> г.</w:t>
            </w:r>
          </w:p>
        </w:tc>
        <w:tc>
          <w:tcPr>
            <w:tcW w:w="1559" w:type="dxa"/>
            <w:shd w:val="clear" w:color="auto" w:fill="auto"/>
          </w:tcPr>
          <w:p w14:paraId="3362BFC1" w14:textId="20232129" w:rsidR="00EC7E2D" w:rsidRPr="00A44F84" w:rsidRDefault="00EC7E2D" w:rsidP="00EC7E2D">
            <w:pPr>
              <w:jc w:val="center"/>
              <w:rPr>
                <w:rFonts w:ascii="Times New Roman" w:hAnsi="Times New Roman"/>
                <w:sz w:val="24"/>
                <w:szCs w:val="24"/>
              </w:rPr>
            </w:pPr>
            <w:r>
              <w:rPr>
                <w:rFonts w:ascii="Times New Roman" w:hAnsi="Times New Roman"/>
                <w:sz w:val="24"/>
                <w:szCs w:val="24"/>
              </w:rPr>
              <w:t>10</w:t>
            </w:r>
          </w:p>
        </w:tc>
      </w:tr>
      <w:tr w:rsidR="00EC7E2D" w:rsidRPr="00A44F84" w14:paraId="28C13841" w14:textId="77777777" w:rsidTr="00BF3CFB">
        <w:tc>
          <w:tcPr>
            <w:tcW w:w="8217" w:type="dxa"/>
            <w:shd w:val="clear" w:color="auto" w:fill="auto"/>
          </w:tcPr>
          <w:p w14:paraId="1B34E12F" w14:textId="699CCFFB" w:rsidR="00EC7E2D" w:rsidRPr="00EC7E2D" w:rsidRDefault="00EC7E2D" w:rsidP="002F7EB8">
            <w:pPr>
              <w:rPr>
                <w:rFonts w:ascii="Times New Roman" w:hAnsi="Times New Roman"/>
                <w:sz w:val="24"/>
                <w:szCs w:val="24"/>
              </w:rPr>
            </w:pPr>
            <w:r w:rsidRPr="00EC7E2D">
              <w:rPr>
                <w:rFonts w:ascii="Times New Roman" w:eastAsia="Times New Roman" w:hAnsi="Times New Roman"/>
                <w:sz w:val="24"/>
                <w:szCs w:val="24"/>
                <w:lang w:eastAsia="pl-PL"/>
              </w:rPr>
              <w:lastRenderedPageBreak/>
              <w:t>4. Претеглен коефициент на приходите от износ за 202</w:t>
            </w:r>
            <w:r w:rsidR="00F36290">
              <w:rPr>
                <w:rFonts w:ascii="Times New Roman" w:eastAsia="Times New Roman" w:hAnsi="Times New Roman"/>
                <w:sz w:val="24"/>
                <w:szCs w:val="24"/>
                <w:lang w:val="en-US" w:eastAsia="pl-PL"/>
              </w:rPr>
              <w:t>2</w:t>
            </w:r>
            <w:r w:rsidR="002F7EB8">
              <w:rPr>
                <w:rFonts w:ascii="Times New Roman" w:eastAsia="Times New Roman" w:hAnsi="Times New Roman"/>
                <w:sz w:val="24"/>
                <w:szCs w:val="24"/>
                <w:lang w:eastAsia="pl-PL"/>
              </w:rPr>
              <w:t xml:space="preserve"> г., 202</w:t>
            </w:r>
            <w:r w:rsidR="00F36290">
              <w:rPr>
                <w:rFonts w:ascii="Times New Roman" w:eastAsia="Times New Roman" w:hAnsi="Times New Roman"/>
                <w:sz w:val="24"/>
                <w:szCs w:val="24"/>
                <w:lang w:val="en-US" w:eastAsia="pl-PL"/>
              </w:rPr>
              <w:t>3</w:t>
            </w:r>
            <w:r w:rsidR="002F7EB8">
              <w:rPr>
                <w:rFonts w:ascii="Times New Roman" w:eastAsia="Times New Roman" w:hAnsi="Times New Roman"/>
                <w:sz w:val="24"/>
                <w:szCs w:val="24"/>
                <w:lang w:eastAsia="pl-PL"/>
              </w:rPr>
              <w:t xml:space="preserve"> г. и </w:t>
            </w:r>
            <w:r w:rsidRPr="00EC7E2D">
              <w:rPr>
                <w:rFonts w:ascii="Times New Roman" w:eastAsia="Times New Roman" w:hAnsi="Times New Roman"/>
                <w:sz w:val="24"/>
                <w:szCs w:val="24"/>
                <w:lang w:eastAsia="pl-PL"/>
              </w:rPr>
              <w:t>202</w:t>
            </w:r>
            <w:r w:rsidR="00F36290">
              <w:rPr>
                <w:rFonts w:ascii="Times New Roman" w:eastAsia="Times New Roman" w:hAnsi="Times New Roman"/>
                <w:sz w:val="24"/>
                <w:szCs w:val="24"/>
                <w:lang w:val="en-US" w:eastAsia="pl-PL"/>
              </w:rPr>
              <w:t>4</w:t>
            </w:r>
            <w:r w:rsidRPr="00EC7E2D">
              <w:rPr>
                <w:rFonts w:ascii="Times New Roman" w:eastAsia="Times New Roman" w:hAnsi="Times New Roman"/>
                <w:sz w:val="24"/>
                <w:szCs w:val="24"/>
                <w:lang w:eastAsia="pl-PL"/>
              </w:rPr>
              <w:t xml:space="preserve"> г.</w:t>
            </w:r>
          </w:p>
        </w:tc>
        <w:tc>
          <w:tcPr>
            <w:tcW w:w="1559" w:type="dxa"/>
            <w:shd w:val="clear" w:color="auto" w:fill="auto"/>
          </w:tcPr>
          <w:p w14:paraId="56AF93AD" w14:textId="3FE3BDBB" w:rsidR="00EC7E2D" w:rsidRPr="00A44F84" w:rsidRDefault="00A94A1F" w:rsidP="00EC7E2D">
            <w:pPr>
              <w:jc w:val="center"/>
              <w:rPr>
                <w:rFonts w:ascii="Times New Roman" w:hAnsi="Times New Roman"/>
                <w:sz w:val="24"/>
                <w:szCs w:val="24"/>
              </w:rPr>
            </w:pPr>
            <w:r>
              <w:rPr>
                <w:rFonts w:ascii="Times New Roman" w:hAnsi="Times New Roman"/>
                <w:sz w:val="24"/>
                <w:szCs w:val="24"/>
                <w:lang w:val="en-US"/>
              </w:rPr>
              <w:t>6</w:t>
            </w:r>
          </w:p>
        </w:tc>
      </w:tr>
      <w:tr w:rsidR="002F7EB8" w:rsidRPr="00A44F84" w14:paraId="62AD5436" w14:textId="77777777" w:rsidTr="00BF3CFB">
        <w:tc>
          <w:tcPr>
            <w:tcW w:w="8217" w:type="dxa"/>
            <w:shd w:val="clear" w:color="auto" w:fill="auto"/>
          </w:tcPr>
          <w:p w14:paraId="54030A6A" w14:textId="77EA8899" w:rsidR="002F7EB8" w:rsidRPr="002F7EB8" w:rsidRDefault="002F7EB8" w:rsidP="002F7EB8">
            <w:pPr>
              <w:rPr>
                <w:rFonts w:ascii="Times New Roman" w:hAnsi="Times New Roman"/>
                <w:sz w:val="24"/>
                <w:szCs w:val="24"/>
              </w:rPr>
            </w:pPr>
            <w:r w:rsidRPr="002F7EB8">
              <w:rPr>
                <w:rFonts w:ascii="Times New Roman" w:eastAsia="Times New Roman" w:hAnsi="Times New Roman"/>
                <w:b/>
                <w:sz w:val="24"/>
                <w:szCs w:val="24"/>
                <w:lang w:val="en-US" w:eastAsia="pl-PL"/>
              </w:rPr>
              <w:t>III</w:t>
            </w:r>
            <w:r w:rsidRPr="002F7EB8">
              <w:rPr>
                <w:rFonts w:ascii="Times New Roman" w:eastAsia="Times New Roman" w:hAnsi="Times New Roman"/>
                <w:b/>
                <w:sz w:val="24"/>
                <w:szCs w:val="24"/>
                <w:lang w:eastAsia="pl-PL"/>
              </w:rPr>
              <w:t>.</w:t>
            </w:r>
            <w:r w:rsidRPr="002F7EB8" w:rsidDel="001948BC">
              <w:rPr>
                <w:rFonts w:ascii="Times New Roman" w:eastAsia="Times New Roman" w:hAnsi="Times New Roman"/>
                <w:b/>
                <w:sz w:val="24"/>
                <w:szCs w:val="24"/>
                <w:lang w:eastAsia="pl-PL"/>
              </w:rPr>
              <w:t xml:space="preserve"> </w:t>
            </w:r>
            <w:r w:rsidRPr="002F7EB8">
              <w:rPr>
                <w:rFonts w:ascii="Times New Roman" w:eastAsia="Times New Roman" w:hAnsi="Times New Roman"/>
                <w:b/>
                <w:bCs/>
                <w:sz w:val="24"/>
                <w:szCs w:val="24"/>
                <w:lang w:eastAsia="pl-PL"/>
              </w:rPr>
              <w:t>Приоритизиране</w:t>
            </w:r>
            <w:r w:rsidRPr="002F7EB8">
              <w:rPr>
                <w:rFonts w:ascii="Times New Roman" w:eastAsia="Times New Roman" w:hAnsi="Times New Roman"/>
                <w:b/>
                <w:sz w:val="24"/>
                <w:szCs w:val="24"/>
                <w:lang w:eastAsia="pl-PL"/>
              </w:rPr>
              <w:t xml:space="preserve"> на проекти:</w:t>
            </w:r>
          </w:p>
        </w:tc>
        <w:tc>
          <w:tcPr>
            <w:tcW w:w="1559" w:type="dxa"/>
            <w:shd w:val="clear" w:color="auto" w:fill="auto"/>
          </w:tcPr>
          <w:p w14:paraId="13B35AC1" w14:textId="1EF277D7" w:rsidR="002F7EB8" w:rsidRPr="00A44F84" w:rsidRDefault="002F7EB8" w:rsidP="00A94A1F">
            <w:pPr>
              <w:jc w:val="center"/>
              <w:rPr>
                <w:rFonts w:ascii="Times New Roman" w:hAnsi="Times New Roman"/>
                <w:b/>
                <w:sz w:val="24"/>
                <w:szCs w:val="24"/>
              </w:rPr>
            </w:pPr>
            <w:r w:rsidRPr="00A44F84">
              <w:rPr>
                <w:rFonts w:ascii="Times New Roman" w:hAnsi="Times New Roman"/>
                <w:b/>
                <w:sz w:val="24"/>
                <w:szCs w:val="24"/>
              </w:rPr>
              <w:t>1</w:t>
            </w:r>
            <w:r w:rsidR="00A94A1F">
              <w:rPr>
                <w:rFonts w:ascii="Times New Roman" w:hAnsi="Times New Roman"/>
                <w:b/>
                <w:sz w:val="24"/>
                <w:szCs w:val="24"/>
                <w:lang w:val="en-US"/>
              </w:rPr>
              <w:t>9</w:t>
            </w:r>
          </w:p>
        </w:tc>
      </w:tr>
      <w:tr w:rsidR="002F7EB8" w:rsidRPr="00A44F84" w14:paraId="7231C2A5" w14:textId="77777777" w:rsidTr="00BF3CFB">
        <w:tc>
          <w:tcPr>
            <w:tcW w:w="8217" w:type="dxa"/>
            <w:shd w:val="clear" w:color="auto" w:fill="auto"/>
          </w:tcPr>
          <w:p w14:paraId="2E847B01" w14:textId="0DEAE01F" w:rsidR="002F7EB8" w:rsidRPr="002F7EB8" w:rsidRDefault="002F7EB8" w:rsidP="002F7EB8">
            <w:pPr>
              <w:rPr>
                <w:rFonts w:ascii="Times New Roman" w:hAnsi="Times New Roman"/>
                <w:sz w:val="24"/>
                <w:szCs w:val="24"/>
              </w:rPr>
            </w:pPr>
            <w:r w:rsidRPr="002F7EB8">
              <w:rPr>
                <w:rFonts w:ascii="Times New Roman" w:eastAsia="Times New Roman" w:hAnsi="Times New Roman"/>
                <w:sz w:val="24"/>
                <w:szCs w:val="24"/>
                <w:lang w:eastAsia="pl-PL"/>
              </w:rPr>
              <w:t xml:space="preserve">1. Регионална приоритизация на проектите според мястото на изпълнение </w:t>
            </w:r>
          </w:p>
        </w:tc>
        <w:tc>
          <w:tcPr>
            <w:tcW w:w="1559" w:type="dxa"/>
            <w:shd w:val="clear" w:color="auto" w:fill="auto"/>
          </w:tcPr>
          <w:p w14:paraId="2B6F919B" w14:textId="56EC42D4" w:rsidR="002F7EB8" w:rsidRPr="00A44F84" w:rsidRDefault="00A94A1F" w:rsidP="002F7EB8">
            <w:pPr>
              <w:jc w:val="center"/>
              <w:rPr>
                <w:rFonts w:ascii="Times New Roman" w:hAnsi="Times New Roman"/>
                <w:sz w:val="24"/>
                <w:szCs w:val="24"/>
              </w:rPr>
            </w:pPr>
            <w:r>
              <w:rPr>
                <w:rFonts w:ascii="Times New Roman" w:hAnsi="Times New Roman"/>
                <w:sz w:val="24"/>
                <w:szCs w:val="24"/>
                <w:lang w:val="en-US"/>
              </w:rPr>
              <w:t>7</w:t>
            </w:r>
          </w:p>
        </w:tc>
      </w:tr>
      <w:tr w:rsidR="002F7EB8" w:rsidRPr="00A44F84" w14:paraId="3E4C81D5" w14:textId="77777777" w:rsidTr="00BF3CFB">
        <w:tc>
          <w:tcPr>
            <w:tcW w:w="8217" w:type="dxa"/>
            <w:shd w:val="clear" w:color="auto" w:fill="auto"/>
          </w:tcPr>
          <w:p w14:paraId="7B2DBEB8" w14:textId="06A4CE05" w:rsidR="002F7EB8" w:rsidRPr="002F7EB8" w:rsidRDefault="002F7EB8" w:rsidP="002F7EB8">
            <w:pPr>
              <w:rPr>
                <w:rFonts w:ascii="Times New Roman" w:hAnsi="Times New Roman"/>
                <w:sz w:val="24"/>
                <w:szCs w:val="24"/>
              </w:rPr>
            </w:pPr>
            <w:r w:rsidRPr="002F7EB8">
              <w:rPr>
                <w:rFonts w:ascii="Times New Roman" w:eastAsia="Times New Roman" w:hAnsi="Times New Roman"/>
                <w:sz w:val="24"/>
                <w:szCs w:val="24"/>
                <w:lang w:val="en-US" w:eastAsia="pl-PL"/>
              </w:rPr>
              <w:t xml:space="preserve">2. </w:t>
            </w:r>
            <w:r w:rsidRPr="002F7EB8">
              <w:rPr>
                <w:rFonts w:ascii="Times New Roman" w:eastAsia="Times New Roman" w:hAnsi="Times New Roman"/>
                <w:sz w:val="24"/>
                <w:szCs w:val="24"/>
                <w:lang w:eastAsia="pl-PL"/>
              </w:rPr>
              <w:t>Приоритизация съгласно Националната стратегия за малките и средните предприятия 2021-2027 г.</w:t>
            </w:r>
          </w:p>
        </w:tc>
        <w:tc>
          <w:tcPr>
            <w:tcW w:w="1559" w:type="dxa"/>
            <w:shd w:val="clear" w:color="auto" w:fill="auto"/>
          </w:tcPr>
          <w:p w14:paraId="24FAA303" w14:textId="40CCA30C" w:rsidR="002F7EB8" w:rsidRPr="00A44F84" w:rsidRDefault="00A94A1F" w:rsidP="002F7EB8">
            <w:pPr>
              <w:jc w:val="center"/>
              <w:rPr>
                <w:rFonts w:ascii="Times New Roman" w:hAnsi="Times New Roman"/>
                <w:sz w:val="24"/>
                <w:szCs w:val="24"/>
              </w:rPr>
            </w:pPr>
            <w:r>
              <w:rPr>
                <w:rFonts w:ascii="Times New Roman" w:hAnsi="Times New Roman"/>
                <w:sz w:val="24"/>
                <w:szCs w:val="24"/>
                <w:lang w:val="en-US"/>
              </w:rPr>
              <w:t>6</w:t>
            </w:r>
          </w:p>
        </w:tc>
      </w:tr>
      <w:tr w:rsidR="002F7EB8" w:rsidRPr="00A44F84" w14:paraId="2C59B537" w14:textId="77777777" w:rsidTr="00BF3CFB">
        <w:tc>
          <w:tcPr>
            <w:tcW w:w="8217" w:type="dxa"/>
            <w:shd w:val="clear" w:color="auto" w:fill="auto"/>
          </w:tcPr>
          <w:p w14:paraId="7A051DE3" w14:textId="0E41547D" w:rsidR="002F7EB8" w:rsidRPr="002F7EB8" w:rsidRDefault="002F7EB8" w:rsidP="002F7EB8">
            <w:pPr>
              <w:jc w:val="both"/>
              <w:rPr>
                <w:rFonts w:ascii="Times New Roman" w:hAnsi="Times New Roman"/>
                <w:sz w:val="24"/>
                <w:szCs w:val="24"/>
              </w:rPr>
            </w:pPr>
            <w:r w:rsidRPr="002F7EB8">
              <w:rPr>
                <w:rFonts w:ascii="Times New Roman" w:eastAsia="Times New Roman" w:hAnsi="Times New Roman"/>
                <w:sz w:val="24"/>
                <w:szCs w:val="24"/>
                <w:lang w:eastAsia="pl-PL"/>
              </w:rPr>
              <w:t>3. Въведени технологии за киберсигурност и поверителност на данните</w:t>
            </w:r>
            <w:r w:rsidR="00227BDA">
              <w:rPr>
                <w:rStyle w:val="FootnoteReference"/>
                <w:rFonts w:ascii="Times New Roman" w:eastAsia="Times New Roman" w:hAnsi="Times New Roman"/>
                <w:sz w:val="24"/>
                <w:szCs w:val="24"/>
                <w:lang w:eastAsia="pl-PL"/>
              </w:rPr>
              <w:footnoteReference w:id="78"/>
            </w:r>
          </w:p>
        </w:tc>
        <w:tc>
          <w:tcPr>
            <w:tcW w:w="1559" w:type="dxa"/>
            <w:shd w:val="clear" w:color="auto" w:fill="auto"/>
          </w:tcPr>
          <w:p w14:paraId="315887AD" w14:textId="0597C9A5" w:rsidR="002F7EB8" w:rsidRPr="00A44F84" w:rsidRDefault="00A94A1F" w:rsidP="002F7EB8">
            <w:pPr>
              <w:jc w:val="center"/>
              <w:rPr>
                <w:rFonts w:ascii="Times New Roman" w:hAnsi="Times New Roman"/>
                <w:sz w:val="24"/>
                <w:szCs w:val="24"/>
              </w:rPr>
            </w:pPr>
            <w:r>
              <w:rPr>
                <w:rFonts w:ascii="Times New Roman" w:hAnsi="Times New Roman"/>
                <w:sz w:val="24"/>
                <w:szCs w:val="24"/>
                <w:lang w:val="en-US"/>
              </w:rPr>
              <w:t>6</w:t>
            </w:r>
          </w:p>
        </w:tc>
      </w:tr>
      <w:tr w:rsidR="00AD38A1" w:rsidRPr="00A44F84" w14:paraId="0E88C6FD" w14:textId="77777777" w:rsidTr="00BF3CFB">
        <w:tc>
          <w:tcPr>
            <w:tcW w:w="8217" w:type="dxa"/>
            <w:shd w:val="clear" w:color="auto" w:fill="auto"/>
          </w:tcPr>
          <w:p w14:paraId="0889CFC2" w14:textId="2B1F80F4" w:rsidR="00AD38A1" w:rsidRPr="00B64E9F" w:rsidRDefault="00B64E9F" w:rsidP="00A94A1F">
            <w:pPr>
              <w:rPr>
                <w:rFonts w:ascii="Times New Roman" w:hAnsi="Times New Roman"/>
                <w:b/>
                <w:sz w:val="24"/>
                <w:szCs w:val="24"/>
              </w:rPr>
            </w:pPr>
            <w:r w:rsidRPr="00B64E9F">
              <w:rPr>
                <w:rFonts w:ascii="Times New Roman" w:eastAsia="Times New Roman" w:hAnsi="Times New Roman"/>
                <w:b/>
                <w:sz w:val="24"/>
                <w:szCs w:val="24"/>
                <w:lang w:val="en-US" w:eastAsia="pl-PL"/>
              </w:rPr>
              <w:t>I</w:t>
            </w:r>
            <w:r w:rsidRPr="00B64E9F">
              <w:rPr>
                <w:rFonts w:ascii="Times New Roman" w:eastAsia="Times New Roman" w:hAnsi="Times New Roman"/>
                <w:b/>
                <w:sz w:val="24"/>
                <w:szCs w:val="24"/>
                <w:lang w:eastAsia="pl-PL"/>
              </w:rPr>
              <w:t>V.</w:t>
            </w:r>
            <w:r w:rsidRPr="00B64E9F" w:rsidDel="001948BC">
              <w:rPr>
                <w:rFonts w:ascii="Times New Roman" w:eastAsia="Times New Roman" w:hAnsi="Times New Roman"/>
                <w:b/>
                <w:sz w:val="24"/>
                <w:szCs w:val="24"/>
                <w:lang w:eastAsia="pl-PL"/>
              </w:rPr>
              <w:t xml:space="preserve"> </w:t>
            </w:r>
            <w:r w:rsidRPr="00B64E9F">
              <w:rPr>
                <w:rFonts w:ascii="Times New Roman" w:eastAsia="Times New Roman" w:hAnsi="Times New Roman"/>
                <w:b/>
                <w:sz w:val="24"/>
                <w:szCs w:val="24"/>
                <w:lang w:eastAsia="pl-PL"/>
              </w:rPr>
              <w:t>Бюджет на проекта</w:t>
            </w:r>
          </w:p>
        </w:tc>
        <w:tc>
          <w:tcPr>
            <w:tcW w:w="1559" w:type="dxa"/>
            <w:shd w:val="clear" w:color="auto" w:fill="auto"/>
          </w:tcPr>
          <w:p w14:paraId="29F3F19C" w14:textId="77777777" w:rsidR="00AD38A1" w:rsidRPr="00A44F84" w:rsidRDefault="00AD38A1" w:rsidP="00AD38A1">
            <w:pPr>
              <w:jc w:val="center"/>
              <w:rPr>
                <w:rFonts w:ascii="Times New Roman" w:hAnsi="Times New Roman"/>
                <w:b/>
                <w:sz w:val="24"/>
                <w:szCs w:val="24"/>
              </w:rPr>
            </w:pPr>
            <w:r w:rsidRPr="00A44F84">
              <w:rPr>
                <w:rFonts w:ascii="Times New Roman" w:hAnsi="Times New Roman"/>
                <w:b/>
                <w:sz w:val="24"/>
                <w:szCs w:val="24"/>
              </w:rPr>
              <w:t>5</w:t>
            </w:r>
          </w:p>
        </w:tc>
      </w:tr>
      <w:tr w:rsidR="00AD38A1" w:rsidRPr="00A44F84" w14:paraId="789A47BC" w14:textId="77777777" w:rsidTr="00BF3CFB">
        <w:tc>
          <w:tcPr>
            <w:tcW w:w="8217" w:type="dxa"/>
            <w:shd w:val="clear" w:color="auto" w:fill="auto"/>
          </w:tcPr>
          <w:p w14:paraId="30469F2B" w14:textId="72A2EB73" w:rsidR="00AD38A1" w:rsidRPr="00B64E9F" w:rsidRDefault="00B64E9F" w:rsidP="00A94A1F">
            <w:pPr>
              <w:rPr>
                <w:rFonts w:ascii="Times New Roman" w:hAnsi="Times New Roman"/>
                <w:sz w:val="24"/>
                <w:szCs w:val="24"/>
              </w:rPr>
            </w:pPr>
            <w:r w:rsidRPr="00B64E9F">
              <w:rPr>
                <w:rFonts w:ascii="Times New Roman" w:eastAsia="Times New Roman" w:hAnsi="Times New Roman"/>
                <w:sz w:val="24"/>
                <w:szCs w:val="24"/>
                <w:lang w:eastAsia="pl-PL"/>
              </w:rPr>
              <w:t>1. Бюджет на проекта</w:t>
            </w:r>
            <w:r w:rsidR="00A94A1F">
              <w:rPr>
                <w:rFonts w:ascii="Times New Roman" w:eastAsia="Times New Roman" w:hAnsi="Times New Roman"/>
                <w:sz w:val="24"/>
                <w:szCs w:val="24"/>
                <w:lang w:val="en-US" w:eastAsia="pl-PL"/>
              </w:rPr>
              <w:t>.</w:t>
            </w:r>
          </w:p>
        </w:tc>
        <w:tc>
          <w:tcPr>
            <w:tcW w:w="1559" w:type="dxa"/>
            <w:shd w:val="clear" w:color="auto" w:fill="auto"/>
          </w:tcPr>
          <w:p w14:paraId="2055047F" w14:textId="77777777" w:rsidR="00AD38A1" w:rsidRPr="00A44F84" w:rsidRDefault="00AD38A1" w:rsidP="00AD38A1">
            <w:pPr>
              <w:jc w:val="center"/>
              <w:rPr>
                <w:rFonts w:ascii="Times New Roman" w:hAnsi="Times New Roman"/>
                <w:sz w:val="24"/>
                <w:szCs w:val="24"/>
              </w:rPr>
            </w:pPr>
            <w:r w:rsidRPr="00A44F84">
              <w:rPr>
                <w:rFonts w:ascii="Times New Roman" w:hAnsi="Times New Roman"/>
                <w:sz w:val="24"/>
                <w:szCs w:val="24"/>
              </w:rPr>
              <w:t>5</w:t>
            </w:r>
          </w:p>
        </w:tc>
      </w:tr>
      <w:tr w:rsidR="00AD38A1" w:rsidRPr="00A44F84" w14:paraId="66C6B2F5" w14:textId="77777777" w:rsidTr="00BF3CFB">
        <w:tc>
          <w:tcPr>
            <w:tcW w:w="8217" w:type="dxa"/>
            <w:shd w:val="clear" w:color="auto" w:fill="auto"/>
          </w:tcPr>
          <w:p w14:paraId="51BF0210" w14:textId="77777777" w:rsidR="00AD38A1" w:rsidRPr="00A44F84" w:rsidRDefault="00AD38A1" w:rsidP="00AD38A1">
            <w:pPr>
              <w:rPr>
                <w:rFonts w:ascii="Times New Roman" w:hAnsi="Times New Roman"/>
                <w:b/>
                <w:sz w:val="24"/>
                <w:szCs w:val="24"/>
              </w:rPr>
            </w:pPr>
            <w:r w:rsidRPr="00A44F84">
              <w:rPr>
                <w:rFonts w:ascii="Times New Roman" w:hAnsi="Times New Roman"/>
                <w:b/>
                <w:sz w:val="24"/>
                <w:szCs w:val="24"/>
              </w:rPr>
              <w:t>Общ брой точки:</w:t>
            </w:r>
          </w:p>
        </w:tc>
        <w:tc>
          <w:tcPr>
            <w:tcW w:w="1559" w:type="dxa"/>
            <w:shd w:val="clear" w:color="auto" w:fill="auto"/>
          </w:tcPr>
          <w:p w14:paraId="27BF08F0" w14:textId="77777777" w:rsidR="00AD38A1" w:rsidRPr="00A44F84" w:rsidRDefault="00AD38A1" w:rsidP="00AD38A1">
            <w:pPr>
              <w:jc w:val="center"/>
              <w:rPr>
                <w:rFonts w:ascii="Times New Roman" w:hAnsi="Times New Roman"/>
                <w:b/>
                <w:sz w:val="24"/>
                <w:szCs w:val="24"/>
              </w:rPr>
            </w:pPr>
            <w:r w:rsidRPr="00A44F84">
              <w:rPr>
                <w:rFonts w:ascii="Times New Roman" w:hAnsi="Times New Roman"/>
                <w:b/>
                <w:sz w:val="24"/>
                <w:szCs w:val="24"/>
              </w:rPr>
              <w:t>100</w:t>
            </w:r>
          </w:p>
        </w:tc>
      </w:tr>
    </w:tbl>
    <w:p w14:paraId="6FCC3DB0" w14:textId="77777777" w:rsidR="00FD07BE" w:rsidRPr="00A44F84" w:rsidRDefault="00FD07BE"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16"/>
          <w:szCs w:val="16"/>
        </w:rPr>
      </w:pPr>
    </w:p>
    <w:p w14:paraId="0CF80FA8" w14:textId="5B09EFA1" w:rsidR="000F6F4A" w:rsidRPr="00E815F1" w:rsidRDefault="00BF3CFB"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r w:rsidRPr="00E815F1">
        <w:rPr>
          <w:rFonts w:ascii="Times New Roman" w:hAnsi="Times New Roman"/>
          <w:b/>
          <w:sz w:val="24"/>
          <w:szCs w:val="24"/>
        </w:rPr>
        <w:t>Подробна</w:t>
      </w:r>
      <w:r w:rsidRPr="00A44F84">
        <w:rPr>
          <w:rFonts w:ascii="Times New Roman" w:hAnsi="Times New Roman"/>
          <w:b/>
          <w:sz w:val="24"/>
          <w:szCs w:val="24"/>
        </w:rPr>
        <w:t xml:space="preserve"> информация за начина на попълване на Формуляра за кандидатстване е представена в Примерните указания за попълването му </w:t>
      </w:r>
      <w:r w:rsidRPr="00E815F1">
        <w:rPr>
          <w:rFonts w:ascii="Times New Roman" w:hAnsi="Times New Roman"/>
          <w:b/>
          <w:sz w:val="24"/>
          <w:szCs w:val="24"/>
        </w:rPr>
        <w:t xml:space="preserve">– Приложение </w:t>
      </w:r>
      <w:r w:rsidR="00B844A6" w:rsidRPr="00E815F1">
        <w:rPr>
          <w:rFonts w:ascii="Times New Roman" w:hAnsi="Times New Roman"/>
          <w:b/>
          <w:sz w:val="24"/>
          <w:szCs w:val="24"/>
        </w:rPr>
        <w:t>7</w:t>
      </w:r>
      <w:r w:rsidRPr="00E815F1">
        <w:rPr>
          <w:rFonts w:ascii="Times New Roman" w:hAnsi="Times New Roman"/>
          <w:b/>
          <w:sz w:val="24"/>
          <w:szCs w:val="24"/>
        </w:rPr>
        <w:t>.</w:t>
      </w:r>
    </w:p>
    <w:p w14:paraId="2A270C68" w14:textId="77777777" w:rsidR="005C1F77" w:rsidRPr="00E815F1" w:rsidRDefault="005C1F77"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p>
    <w:p w14:paraId="307F0986" w14:textId="55ABB0F5" w:rsidR="00FD07BE" w:rsidRPr="00A44F84" w:rsidRDefault="00FD07BE"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E815F1">
        <w:rPr>
          <w:rFonts w:ascii="Times New Roman" w:hAnsi="Times New Roman"/>
          <w:b/>
          <w:sz w:val="24"/>
          <w:szCs w:val="24"/>
        </w:rPr>
        <w:t xml:space="preserve">ВАЖНО: </w:t>
      </w:r>
      <w:r w:rsidRPr="00E815F1">
        <w:rPr>
          <w:rFonts w:ascii="Times New Roman" w:hAnsi="Times New Roman"/>
          <w:sz w:val="24"/>
          <w:szCs w:val="24"/>
        </w:rPr>
        <w:t xml:space="preserve">Проектните предложения, получили </w:t>
      </w:r>
      <w:r w:rsidR="00E770DD" w:rsidRPr="00E815F1">
        <w:rPr>
          <w:rFonts w:ascii="Times New Roman" w:hAnsi="Times New Roman"/>
          <w:b/>
          <w:sz w:val="24"/>
          <w:szCs w:val="24"/>
        </w:rPr>
        <w:t xml:space="preserve">минимум </w:t>
      </w:r>
      <w:r w:rsidR="000F6F4A" w:rsidRPr="00E815F1">
        <w:rPr>
          <w:rFonts w:ascii="Times New Roman" w:hAnsi="Times New Roman"/>
          <w:b/>
          <w:sz w:val="24"/>
          <w:szCs w:val="24"/>
        </w:rPr>
        <w:t>35</w:t>
      </w:r>
      <w:r w:rsidRPr="00E815F1">
        <w:rPr>
          <w:rFonts w:ascii="Times New Roman" w:hAnsi="Times New Roman"/>
          <w:b/>
          <w:sz w:val="24"/>
          <w:szCs w:val="24"/>
        </w:rPr>
        <w:t xml:space="preserve"> точки</w:t>
      </w:r>
      <w:r w:rsidRPr="00E815F1">
        <w:rPr>
          <w:rFonts w:ascii="Times New Roman" w:hAnsi="Times New Roman"/>
          <w:sz w:val="24"/>
          <w:szCs w:val="24"/>
        </w:rPr>
        <w:t xml:space="preserve"> на етап „Техническа и финансова оценка”, се класират в низходящ ред съобразно получената оценка</w:t>
      </w:r>
      <w:r w:rsidRPr="00A44F84">
        <w:rPr>
          <w:rFonts w:ascii="Times New Roman" w:hAnsi="Times New Roman"/>
          <w:sz w:val="24"/>
          <w:szCs w:val="24"/>
        </w:rPr>
        <w:t>, като се изготвят отделни списъци за класиране в зависимост от</w:t>
      </w:r>
      <w:r w:rsidR="00F01813" w:rsidRPr="00F01813">
        <w:rPr>
          <w:rFonts w:ascii="Times New Roman" w:hAnsi="Times New Roman"/>
          <w:sz w:val="24"/>
          <w:szCs w:val="24"/>
        </w:rPr>
        <w:t xml:space="preserve"> </w:t>
      </w:r>
      <w:r w:rsidRPr="00A44F84">
        <w:rPr>
          <w:rFonts w:ascii="Times New Roman" w:hAnsi="Times New Roman"/>
          <w:sz w:val="24"/>
          <w:szCs w:val="24"/>
        </w:rPr>
        <w:t xml:space="preserve">региона, </w:t>
      </w:r>
      <w:r w:rsidR="00F01813" w:rsidRPr="00F01813">
        <w:rPr>
          <w:rFonts w:ascii="Times New Roman" w:hAnsi="Times New Roman"/>
          <w:sz w:val="24"/>
          <w:szCs w:val="24"/>
        </w:rPr>
        <w:t>групите сектори на икономическа дейност</w:t>
      </w:r>
      <w:r w:rsidR="00F01813" w:rsidRPr="00A44F84">
        <w:rPr>
          <w:rFonts w:ascii="Times New Roman" w:hAnsi="Times New Roman"/>
          <w:sz w:val="24"/>
          <w:szCs w:val="24"/>
        </w:rPr>
        <w:t xml:space="preserve"> </w:t>
      </w:r>
      <w:r w:rsidRPr="00A44F84">
        <w:rPr>
          <w:rFonts w:ascii="Times New Roman" w:hAnsi="Times New Roman"/>
          <w:sz w:val="24"/>
          <w:szCs w:val="24"/>
        </w:rPr>
        <w:t>и категорията на предприятието</w:t>
      </w:r>
      <w:r w:rsidR="00222B5F" w:rsidRPr="00A44F84">
        <w:rPr>
          <w:rFonts w:ascii="Times New Roman" w:hAnsi="Times New Roman"/>
          <w:sz w:val="24"/>
          <w:szCs w:val="24"/>
        </w:rPr>
        <w:t>-кандидат</w:t>
      </w:r>
      <w:r w:rsidRPr="00A44F84">
        <w:rPr>
          <w:rFonts w:ascii="Times New Roman" w:hAnsi="Times New Roman"/>
          <w:sz w:val="24"/>
          <w:szCs w:val="24"/>
        </w:rPr>
        <w:t xml:space="preserve">. За финансиране се предлагат всички или част от проектите по реда на класирането </w:t>
      </w:r>
      <w:r w:rsidR="000F6F4A" w:rsidRPr="00A44F84">
        <w:rPr>
          <w:rFonts w:ascii="Times New Roman" w:hAnsi="Times New Roman"/>
          <w:sz w:val="24"/>
          <w:szCs w:val="24"/>
        </w:rPr>
        <w:t xml:space="preserve">им до изчерпване на бюджета на процедурата, посочен </w:t>
      </w:r>
      <w:r w:rsidRPr="00A44F84">
        <w:rPr>
          <w:rFonts w:ascii="Times New Roman" w:hAnsi="Times New Roman"/>
          <w:sz w:val="24"/>
          <w:szCs w:val="24"/>
        </w:rPr>
        <w:t>в т. 8 от Условия</w:t>
      </w:r>
      <w:r w:rsidR="00F01813">
        <w:rPr>
          <w:rFonts w:ascii="Times New Roman" w:hAnsi="Times New Roman"/>
          <w:sz w:val="24"/>
          <w:szCs w:val="24"/>
        </w:rPr>
        <w:t>та</w:t>
      </w:r>
      <w:r w:rsidRPr="00A44F84">
        <w:rPr>
          <w:rFonts w:ascii="Times New Roman" w:hAnsi="Times New Roman"/>
          <w:sz w:val="24"/>
          <w:szCs w:val="24"/>
        </w:rPr>
        <w:t xml:space="preserve"> за кандидатстване. Техническата и финансовата оценка на проектните предложения се извършват чрез директно въвеждане на класирането и мотивите за него в ИСУН.</w:t>
      </w:r>
    </w:p>
    <w:p w14:paraId="604E63EF" w14:textId="7B831B51" w:rsidR="001A5048" w:rsidRPr="00A44F84" w:rsidRDefault="001A5048"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Проектни предложения, които са получили </w:t>
      </w:r>
      <w:r w:rsidRPr="00A44F84">
        <w:rPr>
          <w:rFonts w:ascii="Times New Roman" w:hAnsi="Times New Roman"/>
          <w:b/>
          <w:sz w:val="24"/>
          <w:szCs w:val="24"/>
        </w:rPr>
        <w:t>по-малко от 35 точки</w:t>
      </w:r>
      <w:r w:rsidRPr="00A44F84">
        <w:rPr>
          <w:rFonts w:ascii="Times New Roman" w:hAnsi="Times New Roman"/>
          <w:sz w:val="24"/>
          <w:szCs w:val="24"/>
        </w:rPr>
        <w:t xml:space="preserve"> по критериите за техническа и финансова оценка, </w:t>
      </w:r>
      <w:r w:rsidRPr="00A44F84">
        <w:rPr>
          <w:rFonts w:ascii="Times New Roman" w:hAnsi="Times New Roman"/>
          <w:b/>
          <w:sz w:val="24"/>
          <w:szCs w:val="24"/>
        </w:rPr>
        <w:t>се отхвърлят</w:t>
      </w:r>
      <w:r w:rsidRPr="00A44F84">
        <w:rPr>
          <w:rFonts w:ascii="Times New Roman" w:hAnsi="Times New Roman"/>
          <w:sz w:val="24"/>
          <w:szCs w:val="24"/>
        </w:rPr>
        <w:t>.</w:t>
      </w:r>
    </w:p>
    <w:p w14:paraId="149D3911" w14:textId="77777777" w:rsidR="00222B5F" w:rsidRPr="00A44F84"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6EA2FD6A" w14:textId="6F2FA0AC" w:rsidR="00222B5F" w:rsidRPr="00A44F84"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В случай че дадено проектно предложение получи </w:t>
      </w:r>
      <w:r w:rsidRPr="00A44F84">
        <w:rPr>
          <w:rFonts w:ascii="Times New Roman" w:hAnsi="Times New Roman"/>
          <w:b/>
          <w:sz w:val="24"/>
          <w:szCs w:val="24"/>
        </w:rPr>
        <w:t>„0“ точки</w:t>
      </w:r>
      <w:r w:rsidRPr="00A44F84">
        <w:rPr>
          <w:rFonts w:ascii="Times New Roman" w:hAnsi="Times New Roman"/>
          <w:sz w:val="24"/>
          <w:szCs w:val="24"/>
        </w:rPr>
        <w:t xml:space="preserve"> </w:t>
      </w:r>
      <w:r w:rsidRPr="00E815F1">
        <w:rPr>
          <w:rFonts w:ascii="Times New Roman" w:hAnsi="Times New Roman"/>
          <w:sz w:val="24"/>
          <w:szCs w:val="24"/>
        </w:rPr>
        <w:t>по критерий „</w:t>
      </w:r>
      <w:r w:rsidR="001871C7" w:rsidRPr="00E815F1">
        <w:rPr>
          <w:rFonts w:ascii="Times New Roman" w:hAnsi="Times New Roman"/>
          <w:sz w:val="24"/>
          <w:szCs w:val="24"/>
        </w:rPr>
        <w:t>Бюджет на проекта</w:t>
      </w:r>
      <w:r w:rsidRPr="00E815F1">
        <w:rPr>
          <w:rFonts w:ascii="Times New Roman" w:hAnsi="Times New Roman"/>
          <w:sz w:val="24"/>
          <w:szCs w:val="24"/>
        </w:rPr>
        <w:t>“, проектното предложение</w:t>
      </w:r>
      <w:r w:rsidRPr="00A44F84">
        <w:rPr>
          <w:rFonts w:ascii="Times New Roman" w:hAnsi="Times New Roman"/>
          <w:sz w:val="24"/>
          <w:szCs w:val="24"/>
        </w:rPr>
        <w:t xml:space="preserve"> </w:t>
      </w:r>
      <w:r w:rsidRPr="00A44F84">
        <w:rPr>
          <w:rFonts w:ascii="Times New Roman" w:hAnsi="Times New Roman"/>
          <w:b/>
          <w:sz w:val="24"/>
          <w:szCs w:val="24"/>
        </w:rPr>
        <w:t>се отхвърля</w:t>
      </w:r>
      <w:r w:rsidRPr="00A44F84">
        <w:rPr>
          <w:rFonts w:ascii="Times New Roman" w:hAnsi="Times New Roman"/>
          <w:sz w:val="24"/>
          <w:szCs w:val="24"/>
        </w:rPr>
        <w:t>.</w:t>
      </w:r>
    </w:p>
    <w:p w14:paraId="7DE0CD35" w14:textId="77777777" w:rsidR="00222B5F" w:rsidRPr="00A44F84"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4A070288" w14:textId="168A6BB0" w:rsidR="004F24B1" w:rsidRPr="00A44F84" w:rsidRDefault="004F24B1" w:rsidP="00696D6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За проектни предложения, които са получили еднакъв средноаритметичен брой точки на етап „Техническа и финансова оценка“, класирането ще се извърши съобразно получения брой точки по следните критерии: I.</w:t>
      </w:r>
      <w:r w:rsidR="00194E5E" w:rsidRPr="00A44F84">
        <w:rPr>
          <w:rFonts w:ascii="Times New Roman" w:hAnsi="Times New Roman"/>
          <w:sz w:val="24"/>
          <w:szCs w:val="24"/>
        </w:rPr>
        <w:t>1</w:t>
      </w:r>
      <w:r w:rsidR="00E00C40" w:rsidRPr="00A44F84">
        <w:rPr>
          <w:rFonts w:ascii="Times New Roman" w:hAnsi="Times New Roman"/>
          <w:sz w:val="24"/>
          <w:szCs w:val="24"/>
        </w:rPr>
        <w:t>,</w:t>
      </w:r>
      <w:r w:rsidRPr="00A44F84">
        <w:rPr>
          <w:rFonts w:ascii="Times New Roman" w:hAnsi="Times New Roman"/>
          <w:sz w:val="24"/>
          <w:szCs w:val="24"/>
        </w:rPr>
        <w:t xml:space="preserve"> I.</w:t>
      </w:r>
      <w:r w:rsidR="00194E5E" w:rsidRPr="00A44F84">
        <w:rPr>
          <w:rFonts w:ascii="Times New Roman" w:hAnsi="Times New Roman"/>
          <w:sz w:val="24"/>
          <w:szCs w:val="24"/>
        </w:rPr>
        <w:t>2</w:t>
      </w:r>
      <w:r w:rsidRPr="00A44F84">
        <w:rPr>
          <w:rFonts w:ascii="Times New Roman" w:hAnsi="Times New Roman"/>
          <w:sz w:val="24"/>
          <w:szCs w:val="24"/>
        </w:rPr>
        <w:t>,</w:t>
      </w:r>
      <w:r w:rsidR="00E00C40" w:rsidRPr="00A44F84">
        <w:rPr>
          <w:rFonts w:ascii="Times New Roman" w:hAnsi="Times New Roman"/>
          <w:sz w:val="24"/>
          <w:szCs w:val="24"/>
        </w:rPr>
        <w:t xml:space="preserve"> I.3, </w:t>
      </w:r>
      <w:r w:rsidR="00E97860" w:rsidRPr="00A44F84">
        <w:rPr>
          <w:rFonts w:ascii="Times New Roman" w:hAnsi="Times New Roman"/>
          <w:sz w:val="24"/>
          <w:szCs w:val="24"/>
        </w:rPr>
        <w:t xml:space="preserve">II.1, II.2, II.3, II.4, </w:t>
      </w:r>
      <w:r w:rsidR="00AD38A1" w:rsidRPr="00A44F84">
        <w:rPr>
          <w:rFonts w:ascii="Times New Roman" w:hAnsi="Times New Roman"/>
          <w:sz w:val="24"/>
          <w:szCs w:val="24"/>
        </w:rPr>
        <w:t>III.1</w:t>
      </w:r>
      <w:r w:rsidR="004E373C">
        <w:rPr>
          <w:rFonts w:ascii="Times New Roman" w:hAnsi="Times New Roman"/>
          <w:sz w:val="24"/>
          <w:szCs w:val="24"/>
        </w:rPr>
        <w:t>,</w:t>
      </w:r>
      <w:r w:rsidR="004E373C" w:rsidRPr="004E373C">
        <w:rPr>
          <w:rFonts w:ascii="Times New Roman" w:hAnsi="Times New Roman"/>
          <w:sz w:val="24"/>
          <w:szCs w:val="24"/>
        </w:rPr>
        <w:t xml:space="preserve"> </w:t>
      </w:r>
      <w:r w:rsidR="004E373C" w:rsidRPr="00A44F84">
        <w:rPr>
          <w:rFonts w:ascii="Times New Roman" w:hAnsi="Times New Roman"/>
          <w:sz w:val="24"/>
          <w:szCs w:val="24"/>
        </w:rPr>
        <w:t>III.2</w:t>
      </w:r>
      <w:r w:rsidR="00E97860" w:rsidRPr="00A44F84">
        <w:rPr>
          <w:rFonts w:ascii="Times New Roman" w:hAnsi="Times New Roman"/>
          <w:sz w:val="24"/>
          <w:szCs w:val="24"/>
        </w:rPr>
        <w:t xml:space="preserve"> и</w:t>
      </w:r>
      <w:r w:rsidR="00AD38A1" w:rsidRPr="00A44F84">
        <w:rPr>
          <w:rFonts w:ascii="Times New Roman" w:hAnsi="Times New Roman"/>
          <w:sz w:val="24"/>
          <w:szCs w:val="24"/>
        </w:rPr>
        <w:t xml:space="preserve"> III.</w:t>
      </w:r>
      <w:r w:rsidR="004E373C">
        <w:rPr>
          <w:rFonts w:ascii="Times New Roman" w:hAnsi="Times New Roman"/>
          <w:sz w:val="24"/>
          <w:szCs w:val="24"/>
        </w:rPr>
        <w:t>3</w:t>
      </w:r>
      <w:r w:rsidRPr="00A44F84">
        <w:rPr>
          <w:rFonts w:ascii="Times New Roman" w:hAnsi="Times New Roman"/>
          <w:sz w:val="24"/>
          <w:szCs w:val="24"/>
        </w:rPr>
        <w:t>.</w:t>
      </w:r>
      <w:r w:rsidR="006B1801" w:rsidRPr="00A44F84">
        <w:rPr>
          <w:rFonts w:ascii="Times New Roman" w:hAnsi="Times New Roman"/>
          <w:sz w:val="24"/>
          <w:szCs w:val="24"/>
        </w:rPr>
        <w:t xml:space="preserve"> </w:t>
      </w:r>
      <w:r w:rsidRPr="00A44F84">
        <w:rPr>
          <w:rFonts w:ascii="Times New Roman" w:hAnsi="Times New Roman"/>
          <w:sz w:val="24"/>
          <w:szCs w:val="24"/>
        </w:rPr>
        <w:t xml:space="preserve">В случай </w:t>
      </w:r>
      <w:r w:rsidR="00696D6B">
        <w:rPr>
          <w:rFonts w:ascii="Times New Roman" w:hAnsi="Times New Roman"/>
          <w:sz w:val="24"/>
          <w:szCs w:val="24"/>
        </w:rPr>
        <w:t>на</w:t>
      </w:r>
      <w:r w:rsidRPr="00A44F84">
        <w:rPr>
          <w:rFonts w:ascii="Times New Roman" w:hAnsi="Times New Roman"/>
          <w:sz w:val="24"/>
          <w:szCs w:val="24"/>
        </w:rPr>
        <w:t xml:space="preserve"> равенство по всички гореизброени </w:t>
      </w:r>
      <w:r w:rsidR="00696D6B">
        <w:rPr>
          <w:rFonts w:ascii="Times New Roman" w:hAnsi="Times New Roman"/>
          <w:sz w:val="24"/>
          <w:szCs w:val="24"/>
        </w:rPr>
        <w:t>критерии</w:t>
      </w:r>
      <w:r w:rsidRPr="00A44F84">
        <w:rPr>
          <w:rFonts w:ascii="Times New Roman" w:hAnsi="Times New Roman"/>
          <w:sz w:val="24"/>
          <w:szCs w:val="24"/>
        </w:rPr>
        <w:t xml:space="preserve">, проектните предложения ще бъдат класирани по реда на подаването </w:t>
      </w:r>
      <w:r w:rsidR="00E97860" w:rsidRPr="00A44F84">
        <w:rPr>
          <w:rFonts w:ascii="Times New Roman" w:hAnsi="Times New Roman"/>
          <w:sz w:val="24"/>
          <w:szCs w:val="24"/>
        </w:rPr>
        <w:t>им</w:t>
      </w:r>
      <w:r w:rsidRPr="00A44F84">
        <w:rPr>
          <w:rFonts w:ascii="Times New Roman" w:hAnsi="Times New Roman"/>
          <w:sz w:val="24"/>
          <w:szCs w:val="24"/>
        </w:rPr>
        <w:t xml:space="preserve"> в ИСУН.</w:t>
      </w:r>
    </w:p>
    <w:p w14:paraId="09F8F3FA" w14:textId="77777777" w:rsidR="007B1427" w:rsidRPr="00A44F84" w:rsidRDefault="007B14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2EB465C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Решение за отхвърляне</w:t>
      </w:r>
      <w:r w:rsidRPr="00A44F84">
        <w:rPr>
          <w:rFonts w:ascii="Times New Roman" w:hAnsi="Times New Roman"/>
          <w:sz w:val="24"/>
          <w:szCs w:val="24"/>
        </w:rPr>
        <w:t xml:space="preserve"> на дадено проектно предложение ще бъде взимано на следните основания:</w:t>
      </w:r>
    </w:p>
    <w:p w14:paraId="59B0963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lastRenderedPageBreak/>
        <w:t>- Предложението е непълно или не отговаря в други отношения на поставените условия за административно съответствие;</w:t>
      </w:r>
    </w:p>
    <w:p w14:paraId="667EEA6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Кандидатът не отговаря на условията за допустимост;</w:t>
      </w:r>
    </w:p>
    <w:p w14:paraId="2DF292DC"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Проектът не отговаря на условията за допустимост;</w:t>
      </w:r>
    </w:p>
    <w:p w14:paraId="4DF8D2EB" w14:textId="6CF89DCE"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Проектът не покрива критериите за качество (не покрива минималния брой точки</w:t>
      </w:r>
      <w:r w:rsidR="00AE25FF">
        <w:rPr>
          <w:rFonts w:ascii="Times New Roman" w:hAnsi="Times New Roman"/>
          <w:sz w:val="24"/>
          <w:szCs w:val="24"/>
        </w:rPr>
        <w:t xml:space="preserve"> </w:t>
      </w:r>
      <w:r w:rsidR="00AE25FF" w:rsidRPr="00652180">
        <w:rPr>
          <w:rFonts w:ascii="Times New Roman" w:hAnsi="Times New Roman"/>
          <w:sz w:val="24"/>
          <w:szCs w:val="24"/>
        </w:rPr>
        <w:t>по критериите за техническа и финансова оценка</w:t>
      </w:r>
      <w:r w:rsidRPr="00A44F84">
        <w:rPr>
          <w:rFonts w:ascii="Times New Roman" w:hAnsi="Times New Roman"/>
          <w:sz w:val="24"/>
          <w:szCs w:val="24"/>
        </w:rPr>
        <w:t>);</w:t>
      </w:r>
    </w:p>
    <w:p w14:paraId="5DC068C5"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Не са спазени други критерии, посочени в Условията за кандидатстване;</w:t>
      </w:r>
    </w:p>
    <w:p w14:paraId="398040E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sz w:val="24"/>
          <w:szCs w:val="24"/>
        </w:rPr>
      </w:pPr>
      <w:r w:rsidRPr="00A44F84">
        <w:rPr>
          <w:rFonts w:ascii="Times New Roman" w:hAnsi="Times New Roman"/>
          <w:sz w:val="24"/>
          <w:szCs w:val="24"/>
        </w:rPr>
        <w:t xml:space="preserve">- Кандидатите са представили невярна информация с </w:t>
      </w:r>
      <w:r w:rsidR="00B7357D" w:rsidRPr="00A44F84">
        <w:rPr>
          <w:rFonts w:ascii="Times New Roman" w:hAnsi="Times New Roman"/>
          <w:sz w:val="24"/>
          <w:szCs w:val="24"/>
        </w:rPr>
        <w:t xml:space="preserve">цел </w:t>
      </w:r>
      <w:r w:rsidRPr="00A44F84">
        <w:rPr>
          <w:rFonts w:ascii="Times New Roman" w:hAnsi="Times New Roman"/>
          <w:sz w:val="24"/>
          <w:szCs w:val="24"/>
        </w:rPr>
        <w:t>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B7357D" w:rsidRPr="00A44F84">
        <w:rPr>
          <w:rFonts w:ascii="Times New Roman" w:hAnsi="Times New Roman"/>
          <w:sz w:val="24"/>
          <w:szCs w:val="24"/>
        </w:rPr>
        <w:t>.</w:t>
      </w:r>
    </w:p>
    <w:p w14:paraId="0845E67C" w14:textId="77777777" w:rsidR="002D4B6A" w:rsidRPr="00A44F84" w:rsidRDefault="009E70F7" w:rsidP="007D181D">
      <w:pPr>
        <w:pStyle w:val="Heading2"/>
        <w:spacing w:after="120"/>
        <w:jc w:val="both"/>
        <w:rPr>
          <w:rFonts w:ascii="Times New Roman" w:hAnsi="Times New Roman"/>
        </w:rPr>
      </w:pPr>
      <w:bookmarkStart w:id="38" w:name="_Toc205286988"/>
      <w:r w:rsidRPr="00A44F84">
        <w:rPr>
          <w:rFonts w:ascii="Times New Roman" w:hAnsi="Times New Roman"/>
        </w:rPr>
        <w:t>23</w:t>
      </w:r>
      <w:r w:rsidR="002D4B6A" w:rsidRPr="00A44F84">
        <w:rPr>
          <w:rFonts w:ascii="Times New Roman" w:hAnsi="Times New Roman"/>
        </w:rPr>
        <w:t>.</w:t>
      </w:r>
      <w:r w:rsidR="00F366E3" w:rsidRPr="00A44F84">
        <w:rPr>
          <w:rFonts w:ascii="Times New Roman" w:hAnsi="Times New Roman"/>
        </w:rPr>
        <w:t xml:space="preserve"> </w:t>
      </w:r>
      <w:r w:rsidR="002D4B6A" w:rsidRPr="00A44F84">
        <w:rPr>
          <w:rFonts w:ascii="Times New Roman" w:hAnsi="Times New Roman"/>
        </w:rPr>
        <w:t>Начин на подаване на проектните предложения</w:t>
      </w:r>
      <w:r w:rsidR="00752519" w:rsidRPr="00A44F84">
        <w:rPr>
          <w:rFonts w:ascii="Times New Roman" w:hAnsi="Times New Roman"/>
        </w:rPr>
        <w:t>/концепциите за проектни предложения</w:t>
      </w:r>
      <w:r w:rsidR="002D4B6A" w:rsidRPr="00A44F84">
        <w:rPr>
          <w:rFonts w:ascii="Times New Roman" w:hAnsi="Times New Roman"/>
        </w:rPr>
        <w:t>:</w:t>
      </w:r>
      <w:bookmarkEnd w:id="38"/>
    </w:p>
    <w:p w14:paraId="7CA7E85A" w14:textId="119CDC23" w:rsidR="004039A1" w:rsidRPr="00A44F84" w:rsidRDefault="004039A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w:t>
      </w:r>
      <w:r w:rsidR="00E108C7">
        <w:rPr>
          <w:rFonts w:ascii="Times New Roman" w:hAnsi="Times New Roman"/>
          <w:sz w:val="24"/>
        </w:rPr>
        <w:t>СУН</w:t>
      </w:r>
      <w:r w:rsidRPr="00A44F84">
        <w:rPr>
          <w:rFonts w:ascii="Times New Roman" w:hAnsi="Times New Roman"/>
          <w:sz w:val="24"/>
        </w:rPr>
        <w:t xml:space="preserve">, </w:t>
      </w:r>
      <w:r w:rsidRPr="00A44F84">
        <w:rPr>
          <w:rFonts w:ascii="Times New Roman" w:hAnsi="Times New Roman"/>
          <w:b/>
          <w:sz w:val="24"/>
        </w:rPr>
        <w:t>раздел „Европейски фондове при споделено управление (2021-2027)“</w:t>
      </w:r>
      <w:r w:rsidRPr="00A44F84">
        <w:rPr>
          <w:rFonts w:ascii="Times New Roman" w:hAnsi="Times New Roman"/>
          <w:sz w:val="24"/>
        </w:rPr>
        <w:t xml:space="preserve">,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0" w:history="1">
        <w:r w:rsidRPr="00A44F84">
          <w:rPr>
            <w:rStyle w:val="Hyperlink"/>
            <w:rFonts w:ascii="Times New Roman" w:hAnsi="Times New Roman"/>
            <w:sz w:val="24"/>
          </w:rPr>
          <w:t>https://eumis2020.government.bg/bg/s/8d3ebf57-ff75-4ad5-afa1-5747f558ee98/Procedure/Active</w:t>
        </w:r>
      </w:hyperlink>
      <w:r w:rsidRPr="00A44F84">
        <w:rPr>
          <w:rFonts w:ascii="Times New Roman" w:hAnsi="Times New Roman"/>
          <w:sz w:val="24"/>
        </w:rPr>
        <w:t xml:space="preserve"> </w:t>
      </w:r>
    </w:p>
    <w:p w14:paraId="506D5C10" w14:textId="260F1517" w:rsidR="004039A1" w:rsidRPr="00E815F1"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Подготовката и подаването на проектното предложение в ИСУН се извършва по следния начин: Кандидатът влиза в ИСУН,</w:t>
      </w:r>
      <w:r w:rsidR="00AE25FF">
        <w:rPr>
          <w:rFonts w:ascii="Times New Roman" w:hAnsi="Times New Roman"/>
          <w:sz w:val="24"/>
        </w:rPr>
        <w:t xml:space="preserve"> </w:t>
      </w:r>
      <w:r w:rsidR="00AE25FF" w:rsidRPr="00652180">
        <w:rPr>
          <w:rFonts w:ascii="Times New Roman" w:hAnsi="Times New Roman"/>
          <w:sz w:val="24"/>
          <w:szCs w:val="24"/>
        </w:rPr>
        <w:t>раздел „Европейски фондове при споделено управление (2021-2027)”</w:t>
      </w:r>
      <w:r w:rsidRPr="00A44F84">
        <w:rPr>
          <w:rFonts w:ascii="Times New Roman" w:hAnsi="Times New Roman"/>
          <w:sz w:val="24"/>
        </w:rPr>
        <w:t xml:space="preserve"> след регистрация чрез имейл и парола, избира настоящата процедура за кандидатстване от „Отворени процедури“ и създава ново проектно предложение.</w:t>
      </w:r>
      <w:r w:rsidR="00AE25FF">
        <w:rPr>
          <w:rFonts w:ascii="Times New Roman" w:hAnsi="Times New Roman"/>
          <w:sz w:val="24"/>
        </w:rPr>
        <w:t xml:space="preserve"> </w:t>
      </w:r>
      <w:r w:rsidRPr="00A44F84">
        <w:rPr>
          <w:rFonts w:ascii="Times New Roman" w:hAnsi="Times New Roman"/>
          <w:sz w:val="24"/>
        </w:rPr>
        <w:t xml:space="preserve">Проектното предложение по настоящата процедура се изготвя от кандидата съгласно </w:t>
      </w:r>
      <w:r w:rsidRPr="00E815F1">
        <w:rPr>
          <w:rFonts w:ascii="Times New Roman" w:hAnsi="Times New Roman"/>
          <w:sz w:val="24"/>
        </w:rPr>
        <w:t xml:space="preserve">инструкциите на УО, дадени в Примерните указания за попълване на електронен Формуляр за кандидатстване (Приложение </w:t>
      </w:r>
      <w:r w:rsidR="00302875" w:rsidRPr="00E815F1">
        <w:rPr>
          <w:rFonts w:ascii="Times New Roman" w:hAnsi="Times New Roman"/>
          <w:sz w:val="24"/>
        </w:rPr>
        <w:t>7</w:t>
      </w:r>
      <w:r w:rsidRPr="00E815F1">
        <w:rPr>
          <w:rFonts w:ascii="Times New Roman" w:hAnsi="Times New Roman"/>
          <w:sz w:val="24"/>
        </w:rPr>
        <w:t>).</w:t>
      </w:r>
    </w:p>
    <w:p w14:paraId="0E71AC7B" w14:textId="77777777"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815F1">
        <w:rPr>
          <w:rFonts w:ascii="Times New Roman" w:hAnsi="Times New Roman"/>
          <w:b/>
          <w:sz w:val="24"/>
        </w:rPr>
        <w:t>Изискващите се съгласно т</w:t>
      </w:r>
      <w:r w:rsidRPr="00A44F84">
        <w:rPr>
          <w:rFonts w:ascii="Times New Roman" w:hAnsi="Times New Roman"/>
          <w:b/>
          <w:sz w:val="24"/>
        </w:rPr>
        <w:t>. 24 от Условията за кандидатстване придружителни документи</w:t>
      </w:r>
      <w:r w:rsidRPr="00A44F84">
        <w:rPr>
          <w:rFonts w:ascii="Times New Roman" w:hAnsi="Times New Roman"/>
          <w:sz w:val="24"/>
        </w:rPr>
        <w:t xml:space="preserve"> към формуляра за кандидатстване също </w:t>
      </w:r>
      <w:r w:rsidRPr="00A44F84">
        <w:rPr>
          <w:rFonts w:ascii="Times New Roman" w:hAnsi="Times New Roman"/>
          <w:b/>
          <w:sz w:val="24"/>
        </w:rPr>
        <w:t>се подават изцяло електронно</w:t>
      </w:r>
      <w:r w:rsidRPr="00A44F84">
        <w:rPr>
          <w:rFonts w:ascii="Times New Roman" w:hAnsi="Times New Roman"/>
          <w:sz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39F295EB" w14:textId="621CDFE6" w:rsidR="00D31108"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Проектното предложение се подава електронно чрез ИСУН като се подписва с валиден КЕП към датата на кандидатстване от лице, което е </w:t>
      </w:r>
      <w:r w:rsidRPr="00A44F84">
        <w:rPr>
          <w:rFonts w:ascii="Times New Roman" w:hAnsi="Times New Roman"/>
          <w:b/>
          <w:sz w:val="24"/>
        </w:rPr>
        <w:t>официален представляващ</w:t>
      </w:r>
      <w:r w:rsidRPr="00A44F84">
        <w:rPr>
          <w:rFonts w:ascii="Times New Roman" w:hAnsi="Times New Roman"/>
          <w:sz w:val="24"/>
        </w:rPr>
        <w:t xml:space="preserve"> на кандидата и е вписан като такъв в </w:t>
      </w:r>
      <w:r w:rsidR="00E108C7" w:rsidRPr="00E108C7">
        <w:rPr>
          <w:rFonts w:ascii="Times New Roman" w:hAnsi="Times New Roman"/>
          <w:sz w:val="24"/>
        </w:rPr>
        <w:t>Търговски регистър и регистър на ЮЛНЦ</w:t>
      </w:r>
      <w:r w:rsidRPr="00A44F84">
        <w:rPr>
          <w:rStyle w:val="FootnoteReference"/>
          <w:rFonts w:ascii="Times New Roman" w:hAnsi="Times New Roman"/>
          <w:sz w:val="24"/>
        </w:rPr>
        <w:footnoteReference w:id="79"/>
      </w:r>
      <w:r w:rsidRPr="00A44F84">
        <w:rPr>
          <w:rFonts w:ascii="Times New Roman" w:hAnsi="Times New Roman"/>
          <w:sz w:val="24"/>
        </w:rPr>
        <w:t xml:space="preserve">, </w:t>
      </w:r>
      <w:r w:rsidRPr="00A44F84">
        <w:rPr>
          <w:rFonts w:ascii="Times New Roman" w:hAnsi="Times New Roman"/>
          <w:b/>
          <w:sz w:val="24"/>
        </w:rPr>
        <w:t>или упълномощено от него лице</w:t>
      </w:r>
      <w:r w:rsidRPr="00A44F84">
        <w:rPr>
          <w:rFonts w:ascii="Times New Roman" w:hAnsi="Times New Roman"/>
          <w:sz w:val="24"/>
        </w:rPr>
        <w:t xml:space="preserve">. В случаите, когато кандидатът се представлява </w:t>
      </w:r>
      <w:r w:rsidRPr="00A44F84">
        <w:rPr>
          <w:rFonts w:ascii="Times New Roman" w:hAnsi="Times New Roman"/>
          <w:b/>
          <w:sz w:val="24"/>
        </w:rPr>
        <w:t>само заедно</w:t>
      </w:r>
      <w:r w:rsidRPr="00A44F84">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2A6E2ACB" w14:textId="21A629E5" w:rsidR="004039A1"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 xml:space="preserve">При </w:t>
      </w:r>
      <w:r w:rsidRPr="000E2CBA">
        <w:rPr>
          <w:rFonts w:ascii="Times New Roman" w:hAnsi="Times New Roman"/>
          <w:sz w:val="24"/>
        </w:rPr>
        <w:t xml:space="preserve">упълномощаване следва да се прикачи в ИСУН изрично пълномощно – попълнено по образец (Приложение </w:t>
      </w:r>
      <w:r w:rsidR="00D6208C" w:rsidRPr="000E2CBA">
        <w:rPr>
          <w:rFonts w:ascii="Times New Roman" w:hAnsi="Times New Roman"/>
          <w:sz w:val="24"/>
        </w:rPr>
        <w:t>1</w:t>
      </w:r>
      <w:r w:rsidRPr="000E2CBA">
        <w:rPr>
          <w:rFonts w:ascii="Times New Roman" w:hAnsi="Times New Roman"/>
          <w:sz w:val="24"/>
        </w:rPr>
        <w:t xml:space="preserve">), подписано на хартия </w:t>
      </w:r>
      <w:r w:rsidR="002B0A0F" w:rsidRPr="000E2CBA">
        <w:rPr>
          <w:rFonts w:ascii="Times New Roman" w:hAnsi="Times New Roman"/>
          <w:sz w:val="24"/>
        </w:rPr>
        <w:t xml:space="preserve">или с КЕП </w:t>
      </w:r>
      <w:r w:rsidRPr="000E2CBA">
        <w:rPr>
          <w:rFonts w:ascii="Times New Roman" w:hAnsi="Times New Roman"/>
          <w:sz w:val="24"/>
        </w:rPr>
        <w:t xml:space="preserve">от официалния представител на кандидата и сканирано, а в случай че кандидатът се представлява </w:t>
      </w:r>
      <w:r w:rsidRPr="000E2CBA">
        <w:rPr>
          <w:rFonts w:ascii="Times New Roman" w:hAnsi="Times New Roman"/>
          <w:b/>
          <w:sz w:val="24"/>
        </w:rPr>
        <w:t>само заедно</w:t>
      </w:r>
      <w:r w:rsidRPr="000E2CBA">
        <w:rPr>
          <w:rFonts w:ascii="Times New Roman" w:hAnsi="Times New Roman"/>
          <w:sz w:val="24"/>
        </w:rPr>
        <w:t xml:space="preserve"> от няколко физически лица, изричното</w:t>
      </w:r>
      <w:r w:rsidRPr="00A44F84">
        <w:rPr>
          <w:rFonts w:ascii="Times New Roman" w:hAnsi="Times New Roman"/>
          <w:sz w:val="24"/>
        </w:rPr>
        <w:t xml:space="preserve"> пълномощно се подписва на хартия </w:t>
      </w:r>
      <w:r w:rsidR="002B0A0F" w:rsidRPr="00A44F84">
        <w:rPr>
          <w:rFonts w:ascii="Times New Roman" w:hAnsi="Times New Roman"/>
          <w:sz w:val="24"/>
        </w:rPr>
        <w:t xml:space="preserve">или с КЕП </w:t>
      </w:r>
      <w:r w:rsidRPr="00A44F84">
        <w:rPr>
          <w:rFonts w:ascii="Times New Roman" w:hAnsi="Times New Roman"/>
          <w:sz w:val="24"/>
        </w:rPr>
        <w:t>от всички от тях, сканира се и се прикачва в ИСУН.</w:t>
      </w:r>
    </w:p>
    <w:p w14:paraId="5F6C8017" w14:textId="1133D71B" w:rsidR="00D31108"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случай на подаване на проектно предложение от пълномощник, КЕП, с който се подписва </w:t>
      </w:r>
      <w:r w:rsidR="00534098">
        <w:rPr>
          <w:rFonts w:ascii="Times New Roman" w:hAnsi="Times New Roman"/>
          <w:sz w:val="24"/>
        </w:rPr>
        <w:t>Формуляра за кандидатстване</w:t>
      </w:r>
      <w:r w:rsidRPr="00A44F84">
        <w:rPr>
          <w:rFonts w:ascii="Times New Roman" w:hAnsi="Times New Roman"/>
          <w:sz w:val="24"/>
        </w:rPr>
        <w:t>, следва да бъде с титуляр и автор упълномощеното физическо лице, а в случай на упълномощаване на юридическо лице – КЕП следва да бъде с титуляр упълномощеното юридическо лице и автор – официалният представляващ на упълномощеното юридическо лице.</w:t>
      </w:r>
    </w:p>
    <w:p w14:paraId="607AE418" w14:textId="44D6DB45" w:rsidR="00E32B50" w:rsidRPr="00A44F84" w:rsidRDefault="0002705E"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Pr>
          <w:rFonts w:ascii="Times New Roman" w:hAnsi="Times New Roman"/>
          <w:bCs/>
          <w:sz w:val="24"/>
        </w:rPr>
        <w:t>П</w:t>
      </w:r>
      <w:r w:rsidR="00D31108" w:rsidRPr="00A44F84">
        <w:rPr>
          <w:rFonts w:ascii="Times New Roman" w:hAnsi="Times New Roman"/>
          <w:bCs/>
          <w:sz w:val="24"/>
        </w:rPr>
        <w:t xml:space="preserve">роектното предложение е препоръчително да </w:t>
      </w:r>
      <w:r w:rsidR="00D31108" w:rsidRPr="00A44F84">
        <w:rPr>
          <w:rFonts w:ascii="Times New Roman" w:hAnsi="Times New Roman"/>
          <w:b/>
          <w:bCs/>
          <w:sz w:val="24"/>
        </w:rPr>
        <w:t>се подава винаги от профила на кандидата</w:t>
      </w:r>
      <w:r w:rsidR="00D31108" w:rsidRPr="00A44F84">
        <w:rPr>
          <w:rFonts w:ascii="Times New Roman" w:hAnsi="Times New Roman"/>
          <w:bCs/>
          <w:sz w:val="24"/>
        </w:rPr>
        <w:t>, не от друг профил, тъй като впоследствие ще бъде използван именно този профил за комуникация с УО на ПКИП и за отстраняване на нередовности във връзка с подаденото проектно предложение</w:t>
      </w:r>
      <w:r>
        <w:rPr>
          <w:rFonts w:ascii="Times New Roman" w:hAnsi="Times New Roman"/>
          <w:bCs/>
          <w:sz w:val="24"/>
        </w:rPr>
        <w:t>, установени</w:t>
      </w:r>
      <w:r w:rsidR="00D31108" w:rsidRPr="00A44F84">
        <w:rPr>
          <w:rFonts w:ascii="Times New Roman" w:hAnsi="Times New Roman"/>
          <w:bCs/>
          <w:sz w:val="24"/>
        </w:rPr>
        <w:t xml:space="preserve"> по време на оцен</w:t>
      </w:r>
      <w:r>
        <w:rPr>
          <w:rFonts w:ascii="Times New Roman" w:hAnsi="Times New Roman"/>
          <w:bCs/>
          <w:sz w:val="24"/>
        </w:rPr>
        <w:t xml:space="preserve">ителния процес, </w:t>
      </w:r>
      <w:r w:rsidRPr="00652180">
        <w:rPr>
          <w:rFonts w:ascii="Times New Roman" w:hAnsi="Times New Roman"/>
          <w:bCs/>
          <w:sz w:val="24"/>
          <w:szCs w:val="24"/>
        </w:rPr>
        <w:t xml:space="preserve">както и при сключването на договор в случай на одобрение на проекта. </w:t>
      </w:r>
      <w:r w:rsidR="0039068E">
        <w:rPr>
          <w:rFonts w:ascii="Times New Roman" w:hAnsi="Times New Roman"/>
          <w:bCs/>
          <w:sz w:val="24"/>
        </w:rPr>
        <w:t>П</w:t>
      </w:r>
      <w:r>
        <w:rPr>
          <w:rFonts w:ascii="Times New Roman" w:hAnsi="Times New Roman"/>
          <w:bCs/>
          <w:sz w:val="24"/>
        </w:rPr>
        <w:t xml:space="preserve">о тази причина </w:t>
      </w:r>
      <w:r w:rsidR="00D31108" w:rsidRPr="00A44F84">
        <w:rPr>
          <w:rFonts w:ascii="Times New Roman" w:hAnsi="Times New Roman"/>
          <w:bCs/>
          <w:sz w:val="24"/>
        </w:rPr>
        <w:t xml:space="preserve">промени на посочения профил (вкл. промяна на имейл адреса, асоцииран към съответния профил) </w:t>
      </w:r>
      <w:r w:rsidR="00252F1B" w:rsidRPr="00252F1B">
        <w:rPr>
          <w:rFonts w:ascii="Times New Roman" w:hAnsi="Times New Roman"/>
          <w:b/>
          <w:bCs/>
          <w:sz w:val="24"/>
        </w:rPr>
        <w:t xml:space="preserve">не </w:t>
      </w:r>
      <w:r w:rsidR="00252F1B" w:rsidRPr="00A44F84">
        <w:rPr>
          <w:rFonts w:ascii="Times New Roman" w:hAnsi="Times New Roman"/>
          <w:b/>
          <w:bCs/>
          <w:sz w:val="24"/>
        </w:rPr>
        <w:t>са</w:t>
      </w:r>
      <w:r w:rsidR="00252F1B">
        <w:rPr>
          <w:rFonts w:ascii="Times New Roman" w:hAnsi="Times New Roman"/>
          <w:b/>
          <w:bCs/>
          <w:sz w:val="24"/>
        </w:rPr>
        <w:t xml:space="preserve"> препоръчителни</w:t>
      </w:r>
      <w:r w:rsidR="00D31108" w:rsidRPr="00A44F84">
        <w:rPr>
          <w:rFonts w:ascii="Times New Roman" w:hAnsi="Times New Roman"/>
          <w:bCs/>
          <w:sz w:val="24"/>
        </w:rPr>
        <w:t>.</w:t>
      </w:r>
    </w:p>
    <w:p w14:paraId="658D6294" w14:textId="7944E730" w:rsidR="006A673D" w:rsidRPr="00A44F84" w:rsidRDefault="006A673D"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r w:rsidR="005E44A8">
        <w:rPr>
          <w:rFonts w:ascii="Times New Roman" w:hAnsi="Times New Roman"/>
          <w:bCs/>
          <w:sz w:val="24"/>
        </w:rPr>
        <w:t xml:space="preserve">, </w:t>
      </w:r>
      <w:r w:rsidR="005E44A8">
        <w:rPr>
          <w:rFonts w:ascii="Times New Roman" w:hAnsi="Times New Roman"/>
          <w:bCs/>
          <w:sz w:val="24"/>
          <w:szCs w:val="24"/>
        </w:rPr>
        <w:t xml:space="preserve">подписано от официалния представляващ кандидата съгласно Търговския регистър и регистъра на ЮЛНЦ, </w:t>
      </w:r>
      <w:r w:rsidR="005E44A8" w:rsidRPr="00BB6226">
        <w:rPr>
          <w:rFonts w:ascii="Times New Roman" w:hAnsi="Times New Roman"/>
          <w:bCs/>
          <w:sz w:val="24"/>
          <w:szCs w:val="24"/>
        </w:rPr>
        <w:t>като в този случай Оценителната комисия не разглежда оттегленото предложение</w:t>
      </w:r>
      <w:r w:rsidRPr="00A44F84">
        <w:rPr>
          <w:rFonts w:ascii="Times New Roman" w:hAnsi="Times New Roman"/>
          <w:bCs/>
          <w:sz w:val="24"/>
        </w:rPr>
        <w:t>.</w:t>
      </w:r>
    </w:p>
    <w:p w14:paraId="7C0BBD40" w14:textId="77777777" w:rsidR="006A673D" w:rsidRPr="00A44F84" w:rsidRDefault="006A673D"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69683942" w14:textId="77777777" w:rsidR="006305F7" w:rsidRPr="00A44F84" w:rsidRDefault="006A673D"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Cs/>
          <w:sz w:val="24"/>
        </w:rPr>
        <w:t>Кандидатът носи отговорност за пълнотата и верността на представената в проектното предложението информация, вкл. финансовата.</w:t>
      </w:r>
    </w:p>
    <w:p w14:paraId="5E69804D" w14:textId="77777777" w:rsidR="004A58E5" w:rsidRPr="00A44F84" w:rsidRDefault="009E70F7" w:rsidP="00223CE8">
      <w:pPr>
        <w:pStyle w:val="Heading2"/>
        <w:spacing w:before="360" w:after="120"/>
        <w:rPr>
          <w:rFonts w:ascii="Times New Roman" w:hAnsi="Times New Roman"/>
        </w:rPr>
      </w:pPr>
      <w:bookmarkStart w:id="39" w:name="_Toc205286989"/>
      <w:r w:rsidRPr="00A44F84">
        <w:rPr>
          <w:rFonts w:ascii="Times New Roman" w:hAnsi="Times New Roman"/>
        </w:rPr>
        <w:t>24</w:t>
      </w:r>
      <w:r w:rsidR="004A58E5" w:rsidRPr="00A44F84">
        <w:rPr>
          <w:rFonts w:ascii="Times New Roman" w:hAnsi="Times New Roman"/>
        </w:rPr>
        <w:t>. Списък на документите, които се подават на етап кандидатстване:</w:t>
      </w:r>
      <w:bookmarkEnd w:id="39"/>
    </w:p>
    <w:p w14:paraId="106BF652" w14:textId="77777777" w:rsidR="007D6778" w:rsidRPr="00A44F84" w:rsidRDefault="003939F6"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u w:val="single"/>
        </w:rPr>
      </w:pPr>
      <w:r w:rsidRPr="00A44F84">
        <w:rPr>
          <w:rFonts w:ascii="Times New Roman" w:hAnsi="Times New Roman"/>
          <w:sz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следните документи:</w:t>
      </w:r>
    </w:p>
    <w:p w14:paraId="18D5744B" w14:textId="58A82E86"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а) Изрично пълномощно за подаване на проектно</w:t>
      </w:r>
      <w:proofErr w:type="spellStart"/>
      <w:r w:rsidR="007A0E21" w:rsidRPr="00A44F84">
        <w:rPr>
          <w:rFonts w:ascii="Times New Roman" w:hAnsi="Times New Roman"/>
          <w:b/>
          <w:sz w:val="24"/>
          <w:lang w:val="en-US"/>
        </w:rPr>
        <w:t>то</w:t>
      </w:r>
      <w:proofErr w:type="spellEnd"/>
      <w:r w:rsidRPr="00A44F84">
        <w:rPr>
          <w:rFonts w:ascii="Times New Roman" w:hAnsi="Times New Roman"/>
          <w:b/>
          <w:sz w:val="24"/>
        </w:rPr>
        <w:t xml:space="preserve"> предложение</w:t>
      </w:r>
      <w:r w:rsidRPr="00A44F84">
        <w:rPr>
          <w:rFonts w:ascii="Times New Roman" w:hAnsi="Times New Roman"/>
          <w:b/>
          <w:sz w:val="24"/>
          <w:lang w:val="en-US"/>
        </w:rPr>
        <w:t xml:space="preserve"> </w:t>
      </w:r>
      <w:r w:rsidRPr="00A44F84">
        <w:rPr>
          <w:rFonts w:ascii="Times New Roman" w:hAnsi="Times New Roman"/>
          <w:b/>
          <w:sz w:val="24"/>
        </w:rPr>
        <w:t xml:space="preserve">– </w:t>
      </w:r>
      <w:r w:rsidRPr="00A44F84">
        <w:rPr>
          <w:rFonts w:ascii="Times New Roman" w:hAnsi="Times New Roman"/>
          <w:sz w:val="24"/>
        </w:rPr>
        <w:t xml:space="preserve">попълнено по образец </w:t>
      </w:r>
      <w:r w:rsidRPr="007E2919">
        <w:rPr>
          <w:rFonts w:ascii="Times New Roman" w:hAnsi="Times New Roman"/>
          <w:sz w:val="24"/>
        </w:rPr>
        <w:t xml:space="preserve">(Приложение </w:t>
      </w:r>
      <w:r w:rsidR="00775202" w:rsidRPr="007E2919">
        <w:rPr>
          <w:rFonts w:ascii="Times New Roman" w:hAnsi="Times New Roman"/>
          <w:sz w:val="24"/>
        </w:rPr>
        <w:t>1</w:t>
      </w:r>
      <w:r w:rsidRPr="007E2919">
        <w:rPr>
          <w:rFonts w:ascii="Times New Roman" w:hAnsi="Times New Roman"/>
          <w:sz w:val="24"/>
        </w:rPr>
        <w:t xml:space="preserve">), с което се упълномощава </w:t>
      </w:r>
      <w:r w:rsidRPr="007E2919">
        <w:rPr>
          <w:rFonts w:ascii="Times New Roman" w:hAnsi="Times New Roman"/>
          <w:b/>
          <w:sz w:val="24"/>
        </w:rPr>
        <w:t>титуляра на валиден КЕП</w:t>
      </w:r>
      <w:r w:rsidRPr="007E2919">
        <w:rPr>
          <w:rFonts w:ascii="Times New Roman" w:hAnsi="Times New Roman"/>
          <w:sz w:val="24"/>
        </w:rPr>
        <w:t>, с който ще се подаде проекта.</w:t>
      </w:r>
    </w:p>
    <w:p w14:paraId="4FDB262E" w14:textId="77777777"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255490BF" w14:textId="2F8ED8C1"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Изричното пълномощно се попълва по </w:t>
      </w:r>
      <w:r w:rsidRPr="007E2919">
        <w:rPr>
          <w:rFonts w:ascii="Times New Roman" w:hAnsi="Times New Roman"/>
          <w:sz w:val="24"/>
        </w:rPr>
        <w:t xml:space="preserve">образец (Приложение </w:t>
      </w:r>
      <w:r w:rsidR="00302875" w:rsidRPr="007E2919">
        <w:rPr>
          <w:rFonts w:ascii="Times New Roman" w:hAnsi="Times New Roman"/>
          <w:sz w:val="24"/>
        </w:rPr>
        <w:t>1</w:t>
      </w:r>
      <w:r w:rsidRPr="007E2919">
        <w:rPr>
          <w:rFonts w:ascii="Times New Roman" w:hAnsi="Times New Roman"/>
          <w:sz w:val="24"/>
        </w:rPr>
        <w:t>) и се</w:t>
      </w:r>
      <w:r w:rsidRPr="00A44F84">
        <w:rPr>
          <w:rFonts w:ascii="Times New Roman" w:hAnsi="Times New Roman"/>
          <w:sz w:val="24"/>
        </w:rPr>
        <w:t xml:space="preserve"> подписва (на хартия или с валиден КЕП) от официалния представител на кандидата, а в случай че кандидатът се представлява </w:t>
      </w:r>
      <w:r w:rsidR="00652EE3" w:rsidRPr="00A44F84">
        <w:rPr>
          <w:rFonts w:ascii="Times New Roman" w:hAnsi="Times New Roman"/>
          <w:sz w:val="24"/>
        </w:rPr>
        <w:t xml:space="preserve">САМО ЗАЕДНО </w:t>
      </w:r>
      <w:r w:rsidRPr="00A44F84">
        <w:rPr>
          <w:rFonts w:ascii="Times New Roman" w:hAnsi="Times New Roman"/>
          <w:sz w:val="24"/>
        </w:rPr>
        <w:t xml:space="preserve">от няколко физически лица, попълват се данните и изричното </w:t>
      </w:r>
      <w:r w:rsidRPr="00A44F84">
        <w:rPr>
          <w:rFonts w:ascii="Times New Roman" w:hAnsi="Times New Roman"/>
          <w:sz w:val="24"/>
        </w:rPr>
        <w:lastRenderedPageBreak/>
        <w:t xml:space="preserve">пълномощно се подписва от </w:t>
      </w:r>
      <w:r w:rsidR="00652EE3" w:rsidRPr="00A44F84">
        <w:rPr>
          <w:rFonts w:ascii="Times New Roman" w:hAnsi="Times New Roman"/>
          <w:sz w:val="24"/>
        </w:rPr>
        <w:t>ВСИЧКИ</w:t>
      </w:r>
      <w:r w:rsidRPr="00A44F84">
        <w:rPr>
          <w:rFonts w:ascii="Times New Roman" w:hAnsi="Times New Roman"/>
          <w:sz w:val="24"/>
        </w:rPr>
        <w:t xml:space="preserve"> от тях, и се прикачва в </w:t>
      </w:r>
      <w:r w:rsidR="005E44A8">
        <w:rPr>
          <w:rFonts w:ascii="Times New Roman" w:hAnsi="Times New Roman"/>
          <w:sz w:val="24"/>
        </w:rPr>
        <w:t>раздел „Прикачени документи</w:t>
      </w:r>
      <w:r w:rsidR="005E44A8" w:rsidRPr="00C428C1">
        <w:rPr>
          <w:rFonts w:ascii="Times New Roman" w:hAnsi="Times New Roman"/>
          <w:sz w:val="24"/>
        </w:rPr>
        <w:t>”</w:t>
      </w:r>
      <w:r w:rsidR="005E44A8">
        <w:rPr>
          <w:rFonts w:ascii="Times New Roman" w:hAnsi="Times New Roman"/>
          <w:sz w:val="24"/>
        </w:rPr>
        <w:t xml:space="preserve"> от Формуляра за кандидатстване</w:t>
      </w:r>
      <w:r w:rsidR="005E44A8" w:rsidRPr="00A44F84">
        <w:rPr>
          <w:rFonts w:ascii="Times New Roman" w:hAnsi="Times New Roman"/>
          <w:sz w:val="24"/>
        </w:rPr>
        <w:t xml:space="preserve"> </w:t>
      </w:r>
      <w:r w:rsidR="005E44A8">
        <w:rPr>
          <w:rFonts w:ascii="Times New Roman" w:hAnsi="Times New Roman"/>
          <w:sz w:val="24"/>
        </w:rPr>
        <w:t xml:space="preserve">в </w:t>
      </w:r>
      <w:r w:rsidRPr="00A44F84">
        <w:rPr>
          <w:rFonts w:ascii="Times New Roman" w:hAnsi="Times New Roman"/>
          <w:sz w:val="24"/>
        </w:rPr>
        <w:t xml:space="preserve">ИСУН.  </w:t>
      </w:r>
    </w:p>
    <w:p w14:paraId="3841C7A7" w14:textId="7D700785"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б)</w:t>
      </w:r>
      <w:r w:rsidR="00190FD0" w:rsidRPr="00A44F84">
        <w:rPr>
          <w:rFonts w:ascii="Times New Roman" w:hAnsi="Times New Roman"/>
          <w:sz w:val="24"/>
        </w:rPr>
        <w:t xml:space="preserve"> </w:t>
      </w:r>
      <w:r w:rsidRPr="00A44F84">
        <w:rPr>
          <w:rFonts w:ascii="Times New Roman" w:hAnsi="Times New Roman"/>
          <w:b/>
          <w:sz w:val="24"/>
        </w:rPr>
        <w:t>Декларация при кандидатстване</w:t>
      </w:r>
      <w:r w:rsidRPr="00A44F84">
        <w:rPr>
          <w:rFonts w:ascii="Times New Roman" w:hAnsi="Times New Roman"/>
          <w:sz w:val="24"/>
        </w:rPr>
        <w:t xml:space="preserve"> – попълнена по образец </w:t>
      </w:r>
      <w:r w:rsidRPr="007E2919">
        <w:rPr>
          <w:rFonts w:ascii="Times New Roman" w:hAnsi="Times New Roman"/>
          <w:sz w:val="24"/>
        </w:rPr>
        <w:t xml:space="preserve">(Приложение </w:t>
      </w:r>
      <w:r w:rsidR="00775202" w:rsidRPr="007E2919">
        <w:rPr>
          <w:rFonts w:ascii="Times New Roman" w:hAnsi="Times New Roman"/>
          <w:sz w:val="24"/>
        </w:rPr>
        <w:t>2</w:t>
      </w:r>
      <w:r w:rsidRPr="007E2919">
        <w:rPr>
          <w:rFonts w:ascii="Times New Roman" w:hAnsi="Times New Roman"/>
          <w:sz w:val="24"/>
        </w:rPr>
        <w:t>).</w:t>
      </w:r>
    </w:p>
    <w:p w14:paraId="4E952A75" w14:textId="15068B85"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Декларацията по </w:t>
      </w:r>
      <w:r w:rsidRPr="00A44F84">
        <w:rPr>
          <w:rFonts w:ascii="Times New Roman" w:hAnsi="Times New Roman"/>
          <w:b/>
          <w:sz w:val="24"/>
        </w:rPr>
        <w:t>буква б)</w:t>
      </w:r>
      <w:r w:rsidRPr="00A44F84">
        <w:rPr>
          <w:rFonts w:ascii="Times New Roman" w:hAnsi="Times New Roman"/>
          <w:sz w:val="24"/>
        </w:rPr>
        <w:t xml:space="preserve"> се попълва и подписва от ВСИЧКИ лица, които са официални представляващи на кандидата и са вписани като такива в Т</w:t>
      </w:r>
      <w:r w:rsidR="00D06662">
        <w:rPr>
          <w:rFonts w:ascii="Times New Roman" w:hAnsi="Times New Roman"/>
          <w:sz w:val="24"/>
        </w:rPr>
        <w:t>ърговски регистър</w:t>
      </w:r>
      <w:r w:rsidRPr="00A44F84">
        <w:rPr>
          <w:rFonts w:ascii="Times New Roman" w:hAnsi="Times New Roman"/>
          <w:sz w:val="24"/>
        </w:rPr>
        <w:t xml:space="preserve"> и регистър на ЮЛНЦ (вкл. прокурист/и, ако е приложимо), независимо дали представляват предприятието-кандидат заедно и/или поотделно, и/или по друг начин.</w:t>
      </w:r>
    </w:p>
    <w:p w14:paraId="4B8AADB5" w14:textId="243E333C" w:rsidR="007D6778" w:rsidRPr="00A44F84" w:rsidRDefault="007D6778"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 Декларация за държавни/минимални помощи</w:t>
      </w:r>
      <w:r w:rsidR="00D92313" w:rsidRPr="00A44F84">
        <w:rPr>
          <w:rFonts w:ascii="Times New Roman" w:hAnsi="Times New Roman"/>
          <w:b/>
          <w:sz w:val="24"/>
          <w:lang w:val="en-US"/>
        </w:rPr>
        <w:t xml:space="preserve"> </w:t>
      </w:r>
      <w:r w:rsidRPr="00A44F84">
        <w:rPr>
          <w:rFonts w:ascii="Times New Roman" w:hAnsi="Times New Roman"/>
          <w:sz w:val="24"/>
        </w:rPr>
        <w:t xml:space="preserve">– попълнена по образец </w:t>
      </w:r>
      <w:r w:rsidRPr="007E2919">
        <w:rPr>
          <w:rFonts w:ascii="Times New Roman" w:hAnsi="Times New Roman"/>
          <w:sz w:val="24"/>
        </w:rPr>
        <w:t xml:space="preserve">(Приложение </w:t>
      </w:r>
      <w:r w:rsidR="00775202" w:rsidRPr="007E2919">
        <w:rPr>
          <w:rFonts w:ascii="Times New Roman" w:hAnsi="Times New Roman"/>
          <w:sz w:val="24"/>
        </w:rPr>
        <w:t>3</w:t>
      </w:r>
      <w:r w:rsidRPr="007E2919">
        <w:rPr>
          <w:rFonts w:ascii="Times New Roman" w:hAnsi="Times New Roman"/>
          <w:sz w:val="24"/>
        </w:rPr>
        <w:t>)</w:t>
      </w:r>
      <w:r w:rsidR="00D92313" w:rsidRPr="007E2919">
        <w:rPr>
          <w:rFonts w:ascii="Times New Roman" w:hAnsi="Times New Roman"/>
          <w:sz w:val="24"/>
        </w:rPr>
        <w:t>,</w:t>
      </w:r>
      <w:r w:rsidR="00D92313" w:rsidRPr="00A44F84">
        <w:rPr>
          <w:rFonts w:ascii="Times New Roman" w:hAnsi="Times New Roman"/>
          <w:sz w:val="24"/>
          <w:lang w:val="en-US"/>
        </w:rPr>
        <w:t xml:space="preserve"> </w:t>
      </w:r>
      <w:r w:rsidR="00D92313" w:rsidRPr="00A44F84">
        <w:rPr>
          <w:rFonts w:ascii="Times New Roman" w:hAnsi="Times New Roman"/>
          <w:sz w:val="24"/>
        </w:rPr>
        <w:t>и свързаните с нея приложения.</w:t>
      </w:r>
    </w:p>
    <w:p w14:paraId="2236E57A" w14:textId="2F9FA340" w:rsidR="00864220" w:rsidRPr="00A44F84"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szCs w:val="24"/>
        </w:rPr>
        <w:t xml:space="preserve">Приложение </w:t>
      </w:r>
      <w:r w:rsidR="00FA621B" w:rsidRPr="00A44F84">
        <w:rPr>
          <w:rFonts w:ascii="Times New Roman" w:hAnsi="Times New Roman"/>
          <w:b/>
          <w:sz w:val="24"/>
          <w:szCs w:val="24"/>
        </w:rPr>
        <w:t>3.1</w:t>
      </w:r>
      <w:r w:rsidRPr="00A44F84">
        <w:rPr>
          <w:rFonts w:ascii="Times New Roman" w:hAnsi="Times New Roman"/>
          <w:sz w:val="24"/>
          <w:szCs w:val="24"/>
        </w:rPr>
        <w:t xml:space="preserve"> към </w:t>
      </w:r>
      <w:r w:rsidR="00D92313" w:rsidRPr="00A44F84">
        <w:rPr>
          <w:rFonts w:ascii="Times New Roman" w:hAnsi="Times New Roman"/>
          <w:sz w:val="24"/>
          <w:szCs w:val="24"/>
        </w:rPr>
        <w:t>д</w:t>
      </w:r>
      <w:r w:rsidRPr="00A44F84">
        <w:rPr>
          <w:rFonts w:ascii="Times New Roman" w:hAnsi="Times New Roman"/>
          <w:sz w:val="24"/>
          <w:szCs w:val="24"/>
        </w:rPr>
        <w:t xml:space="preserve">екларацията следва да се представи </w:t>
      </w:r>
      <w:r w:rsidR="00BE78CD" w:rsidRPr="00A44F84">
        <w:rPr>
          <w:rFonts w:ascii="Times New Roman" w:hAnsi="Times New Roman"/>
          <w:sz w:val="24"/>
          <w:szCs w:val="24"/>
        </w:rPr>
        <w:t>САМО</w:t>
      </w:r>
      <w:r w:rsidRPr="00A44F84">
        <w:rPr>
          <w:rFonts w:ascii="Times New Roman" w:hAnsi="Times New Roman"/>
          <w:sz w:val="24"/>
          <w:szCs w:val="24"/>
        </w:rPr>
        <w:t xml:space="preserve"> от кандидати, които са </w:t>
      </w:r>
      <w:r w:rsidRPr="00A44F84">
        <w:rPr>
          <w:rFonts w:ascii="Times New Roman" w:hAnsi="Times New Roman"/>
          <w:b/>
          <w:sz w:val="24"/>
          <w:szCs w:val="24"/>
        </w:rPr>
        <w:t>заявили разходи по режим „регионална инвестиционна помощ“</w:t>
      </w:r>
      <w:r w:rsidRPr="00A44F84">
        <w:rPr>
          <w:rFonts w:ascii="Times New Roman" w:hAnsi="Times New Roman"/>
          <w:sz w:val="24"/>
          <w:szCs w:val="24"/>
        </w:rPr>
        <w:t xml:space="preserve"> по Елемент А </w:t>
      </w:r>
      <w:r w:rsidR="00D06662" w:rsidRPr="00A44F84">
        <w:rPr>
          <w:rFonts w:ascii="Times New Roman" w:hAnsi="Times New Roman"/>
          <w:b/>
          <w:sz w:val="24"/>
          <w:szCs w:val="24"/>
        </w:rPr>
        <w:t>и</w:t>
      </w:r>
      <w:r w:rsidR="00B27185" w:rsidRPr="00A44F84">
        <w:rPr>
          <w:rFonts w:ascii="Times New Roman" w:hAnsi="Times New Roman"/>
          <w:b/>
          <w:sz w:val="24"/>
          <w:szCs w:val="24"/>
        </w:rPr>
        <w:t xml:space="preserve"> </w:t>
      </w:r>
      <w:r w:rsidRPr="00A44F84">
        <w:rPr>
          <w:rFonts w:ascii="Times New Roman" w:hAnsi="Times New Roman"/>
          <w:sz w:val="24"/>
          <w:szCs w:val="24"/>
        </w:rPr>
        <w:t>са получавали държавна/минимална помощ</w:t>
      </w:r>
      <w:r w:rsidR="00306443" w:rsidRPr="00A44F84">
        <w:rPr>
          <w:rFonts w:ascii="Times New Roman" w:hAnsi="Times New Roman"/>
          <w:sz w:val="24"/>
          <w:szCs w:val="24"/>
        </w:rPr>
        <w:t xml:space="preserve"> (без ограничение в периода назад),</w:t>
      </w:r>
      <w:r w:rsidR="00D92313" w:rsidRPr="00A44F84">
        <w:rPr>
          <w:rFonts w:ascii="Times New Roman" w:hAnsi="Times New Roman"/>
          <w:sz w:val="24"/>
          <w:szCs w:val="24"/>
        </w:rPr>
        <w:t xml:space="preserve"> </w:t>
      </w:r>
      <w:r w:rsidR="007E2919" w:rsidRPr="007E2919">
        <w:rPr>
          <w:rFonts w:ascii="Times New Roman" w:hAnsi="Times New Roman"/>
          <w:b/>
          <w:sz w:val="24"/>
          <w:szCs w:val="24"/>
        </w:rPr>
        <w:t>И/</w:t>
      </w:r>
      <w:r w:rsidR="003977F2" w:rsidRPr="00A44F84">
        <w:rPr>
          <w:rFonts w:ascii="Times New Roman" w:hAnsi="Times New Roman"/>
          <w:b/>
          <w:sz w:val="24"/>
          <w:szCs w:val="24"/>
        </w:rPr>
        <w:t>ИЛИ</w:t>
      </w:r>
      <w:r w:rsidR="00D92313" w:rsidRPr="00A44F84">
        <w:rPr>
          <w:rFonts w:ascii="Times New Roman" w:hAnsi="Times New Roman"/>
          <w:sz w:val="24"/>
          <w:szCs w:val="24"/>
        </w:rPr>
        <w:t xml:space="preserve"> кандидатът и/или някое от предприятията, с които той формира „група предприятия“</w:t>
      </w:r>
      <w:r w:rsidR="00D92313" w:rsidRPr="00A44F84">
        <w:rPr>
          <w:rStyle w:val="FootnoteReference"/>
          <w:rFonts w:ascii="Times New Roman" w:hAnsi="Times New Roman"/>
          <w:sz w:val="24"/>
          <w:szCs w:val="24"/>
        </w:rPr>
        <w:footnoteReference w:id="80"/>
      </w:r>
      <w:r w:rsidR="00D92313" w:rsidRPr="00A44F84">
        <w:rPr>
          <w:rFonts w:ascii="Times New Roman" w:hAnsi="Times New Roman"/>
          <w:sz w:val="24"/>
          <w:szCs w:val="24"/>
        </w:rPr>
        <w:t>, е започнало работа по първоначални инвестиции в рамките на същия регион от ниво NUTS-3 (</w:t>
      </w:r>
      <w:r w:rsidR="00E4465F">
        <w:rPr>
          <w:rFonts w:ascii="Times New Roman" w:hAnsi="Times New Roman"/>
          <w:sz w:val="24"/>
          <w:szCs w:val="24"/>
        </w:rPr>
        <w:t xml:space="preserve">т.е. </w:t>
      </w:r>
      <w:r w:rsidR="00D92313" w:rsidRPr="00A44F84">
        <w:rPr>
          <w:rFonts w:ascii="Times New Roman" w:hAnsi="Times New Roman"/>
          <w:sz w:val="24"/>
          <w:szCs w:val="24"/>
        </w:rPr>
        <w:t>в същата административна област) през последните три години към планираната дата на започване на работа по настоящия проект</w:t>
      </w:r>
      <w:r w:rsidR="00E2776E" w:rsidRPr="00A44F84">
        <w:rPr>
          <w:rStyle w:val="FootnoteReference"/>
          <w:rFonts w:ascii="Times New Roman" w:hAnsi="Times New Roman"/>
          <w:sz w:val="24"/>
          <w:szCs w:val="24"/>
        </w:rPr>
        <w:footnoteReference w:id="81"/>
      </w:r>
      <w:r w:rsidR="00D92313" w:rsidRPr="00A44F84">
        <w:rPr>
          <w:rFonts w:ascii="Times New Roman" w:hAnsi="Times New Roman"/>
          <w:sz w:val="24"/>
          <w:szCs w:val="24"/>
        </w:rPr>
        <w:t xml:space="preserve"> и посочената първоначална инвестиция е финансирана с публични средства под формата на регионална помощ или друг вид държавна помощ</w:t>
      </w:r>
      <w:r w:rsidRPr="00A44F84">
        <w:rPr>
          <w:rFonts w:ascii="Times New Roman" w:hAnsi="Times New Roman"/>
          <w:sz w:val="24"/>
          <w:szCs w:val="24"/>
        </w:rPr>
        <w:t xml:space="preserve">. </w:t>
      </w:r>
    </w:p>
    <w:p w14:paraId="2F0E424D" w14:textId="072649F3" w:rsidR="00864220" w:rsidRPr="000E2CBA"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Приложение </w:t>
      </w:r>
      <w:r w:rsidR="00FA621B" w:rsidRPr="00A44F84">
        <w:rPr>
          <w:rFonts w:ascii="Times New Roman" w:hAnsi="Times New Roman"/>
          <w:b/>
          <w:sz w:val="24"/>
        </w:rPr>
        <w:t>3.2</w:t>
      </w:r>
      <w:r w:rsidRPr="00A44F84">
        <w:rPr>
          <w:rFonts w:ascii="Times New Roman" w:hAnsi="Times New Roman"/>
          <w:sz w:val="24"/>
        </w:rPr>
        <w:t xml:space="preserve"> към </w:t>
      </w:r>
      <w:r w:rsidR="003977F2" w:rsidRPr="00A44F84">
        <w:rPr>
          <w:rFonts w:ascii="Times New Roman" w:hAnsi="Times New Roman"/>
          <w:sz w:val="24"/>
        </w:rPr>
        <w:t>д</w:t>
      </w:r>
      <w:r w:rsidRPr="00A44F84">
        <w:rPr>
          <w:rFonts w:ascii="Times New Roman" w:hAnsi="Times New Roman"/>
          <w:sz w:val="24"/>
        </w:rPr>
        <w:t xml:space="preserve">екларацията следва да се представи </w:t>
      </w:r>
      <w:r w:rsidR="00BE78CD" w:rsidRPr="00A44F84">
        <w:rPr>
          <w:rFonts w:ascii="Times New Roman" w:hAnsi="Times New Roman"/>
          <w:sz w:val="24"/>
          <w:szCs w:val="24"/>
        </w:rPr>
        <w:t>САМО</w:t>
      </w:r>
      <w:r w:rsidRPr="00A44F84">
        <w:rPr>
          <w:rFonts w:ascii="Times New Roman" w:hAnsi="Times New Roman"/>
          <w:sz w:val="24"/>
        </w:rPr>
        <w:t xml:space="preserve"> от кандидати, които са </w:t>
      </w:r>
      <w:r w:rsidRPr="00A44F84">
        <w:rPr>
          <w:rFonts w:ascii="Times New Roman" w:hAnsi="Times New Roman"/>
          <w:b/>
          <w:sz w:val="24"/>
        </w:rPr>
        <w:t>заявили разходи по режим</w:t>
      </w:r>
      <w:r w:rsidR="003977F2" w:rsidRPr="00A44F84">
        <w:rPr>
          <w:rFonts w:ascii="Times New Roman" w:hAnsi="Times New Roman"/>
          <w:b/>
          <w:sz w:val="24"/>
        </w:rPr>
        <w:t xml:space="preserve"> „минимална помощ“ (</w:t>
      </w:r>
      <w:proofErr w:type="spellStart"/>
      <w:r w:rsidRPr="00A44F84">
        <w:rPr>
          <w:rFonts w:ascii="Times New Roman" w:hAnsi="Times New Roman"/>
          <w:b/>
          <w:sz w:val="24"/>
        </w:rPr>
        <w:t>de</w:t>
      </w:r>
      <w:proofErr w:type="spellEnd"/>
      <w:r w:rsidRPr="00A44F84">
        <w:rPr>
          <w:rFonts w:ascii="Times New Roman" w:hAnsi="Times New Roman"/>
          <w:b/>
          <w:sz w:val="24"/>
        </w:rPr>
        <w:t xml:space="preserve"> </w:t>
      </w:r>
      <w:proofErr w:type="spellStart"/>
      <w:r w:rsidRPr="00A44F84">
        <w:rPr>
          <w:rFonts w:ascii="Times New Roman" w:hAnsi="Times New Roman"/>
          <w:b/>
          <w:sz w:val="24"/>
        </w:rPr>
        <w:t>minimis</w:t>
      </w:r>
      <w:proofErr w:type="spellEnd"/>
      <w:r w:rsidR="003977F2" w:rsidRPr="00A44F84">
        <w:rPr>
          <w:rFonts w:ascii="Times New Roman" w:hAnsi="Times New Roman"/>
          <w:b/>
          <w:sz w:val="24"/>
        </w:rPr>
        <w:t>)</w:t>
      </w:r>
      <w:r w:rsidRPr="00A44F84">
        <w:rPr>
          <w:rFonts w:ascii="Times New Roman" w:hAnsi="Times New Roman"/>
          <w:sz w:val="24"/>
        </w:rPr>
        <w:t xml:space="preserve"> (независимо дали по Елемент А или </w:t>
      </w:r>
      <w:r w:rsidR="003977F2" w:rsidRPr="00A44F84">
        <w:rPr>
          <w:rFonts w:ascii="Times New Roman" w:hAnsi="Times New Roman"/>
          <w:sz w:val="24"/>
        </w:rPr>
        <w:t xml:space="preserve">по </w:t>
      </w:r>
      <w:r w:rsidRPr="00A44F84">
        <w:rPr>
          <w:rFonts w:ascii="Times New Roman" w:hAnsi="Times New Roman"/>
          <w:sz w:val="24"/>
        </w:rPr>
        <w:t>Елемент Б)</w:t>
      </w:r>
      <w:r w:rsidRPr="00A44F84">
        <w:rPr>
          <w:rFonts w:ascii="Times New Roman" w:hAnsi="Times New Roman"/>
          <w:b/>
          <w:sz w:val="24"/>
        </w:rPr>
        <w:t xml:space="preserve"> </w:t>
      </w:r>
      <w:r w:rsidR="003977F2" w:rsidRPr="00A44F84">
        <w:rPr>
          <w:rFonts w:ascii="Times New Roman" w:hAnsi="Times New Roman"/>
          <w:b/>
          <w:sz w:val="24"/>
        </w:rPr>
        <w:t>И</w:t>
      </w:r>
      <w:r w:rsidR="007E2919">
        <w:rPr>
          <w:rFonts w:ascii="Times New Roman" w:hAnsi="Times New Roman"/>
          <w:b/>
          <w:sz w:val="24"/>
        </w:rPr>
        <w:t>/ИЛИ</w:t>
      </w:r>
      <w:r w:rsidR="003977F2" w:rsidRPr="00A44F84">
        <w:rPr>
          <w:rFonts w:ascii="Times New Roman" w:hAnsi="Times New Roman"/>
          <w:b/>
          <w:sz w:val="24"/>
        </w:rPr>
        <w:t xml:space="preserve"> </w:t>
      </w:r>
      <w:r w:rsidR="003977F2" w:rsidRPr="00A44F84">
        <w:rPr>
          <w:rFonts w:ascii="Times New Roman" w:hAnsi="Times New Roman"/>
          <w:sz w:val="24"/>
        </w:rPr>
        <w:t>кандидатът и/или предприятията, с които той образува „едно и също предприятие”</w:t>
      </w:r>
      <w:r w:rsidR="003977F2" w:rsidRPr="00A44F84">
        <w:rPr>
          <w:rStyle w:val="FootnoteReference"/>
          <w:rFonts w:ascii="Times New Roman" w:hAnsi="Times New Roman"/>
          <w:sz w:val="24"/>
        </w:rPr>
        <w:footnoteReference w:id="82"/>
      </w:r>
      <w:r w:rsidR="003977F2" w:rsidRPr="00A44F84">
        <w:rPr>
          <w:rFonts w:ascii="Times New Roman" w:hAnsi="Times New Roman"/>
          <w:sz w:val="24"/>
        </w:rPr>
        <w:t>, е/</w:t>
      </w:r>
      <w:r w:rsidRPr="00A44F84">
        <w:rPr>
          <w:rFonts w:ascii="Times New Roman" w:hAnsi="Times New Roman"/>
          <w:sz w:val="24"/>
        </w:rPr>
        <w:t xml:space="preserve">са </w:t>
      </w:r>
      <w:r w:rsidRPr="000E2CBA">
        <w:rPr>
          <w:rFonts w:ascii="Times New Roman" w:hAnsi="Times New Roman"/>
          <w:sz w:val="24"/>
        </w:rPr>
        <w:t xml:space="preserve">получавали друга минимална помощ на територията на Република България за период от три </w:t>
      </w:r>
      <w:r w:rsidR="003E4AFB" w:rsidRPr="000E2CBA">
        <w:rPr>
          <w:rFonts w:ascii="Times New Roman" w:hAnsi="Times New Roman"/>
          <w:sz w:val="24"/>
        </w:rPr>
        <w:t xml:space="preserve">предходни </w:t>
      </w:r>
      <w:r w:rsidRPr="000E2CBA">
        <w:rPr>
          <w:rFonts w:ascii="Times New Roman" w:hAnsi="Times New Roman"/>
          <w:sz w:val="24"/>
        </w:rPr>
        <w:t>години.</w:t>
      </w:r>
    </w:p>
    <w:p w14:paraId="482D0BAA" w14:textId="3F1E637B" w:rsidR="00864220" w:rsidRPr="00A44F84"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E2CBA">
        <w:rPr>
          <w:rFonts w:ascii="Times New Roman" w:hAnsi="Times New Roman"/>
          <w:sz w:val="24"/>
        </w:rPr>
        <w:t>В случа</w:t>
      </w:r>
      <w:r w:rsidR="00FB18E5" w:rsidRPr="000E2CBA">
        <w:rPr>
          <w:rFonts w:ascii="Times New Roman" w:hAnsi="Times New Roman"/>
          <w:sz w:val="24"/>
        </w:rPr>
        <w:t>й</w:t>
      </w:r>
      <w:r w:rsidRPr="000E2CBA">
        <w:rPr>
          <w:rFonts w:ascii="Times New Roman" w:hAnsi="Times New Roman"/>
          <w:sz w:val="24"/>
        </w:rPr>
        <w:t xml:space="preserve"> </w:t>
      </w:r>
      <w:r w:rsidR="00FB18E5" w:rsidRPr="000E2CBA">
        <w:rPr>
          <w:rFonts w:ascii="Times New Roman" w:hAnsi="Times New Roman"/>
          <w:sz w:val="24"/>
        </w:rPr>
        <w:t>че</w:t>
      </w:r>
      <w:r w:rsidRPr="000E2CBA">
        <w:rPr>
          <w:rFonts w:ascii="Times New Roman" w:hAnsi="Times New Roman"/>
          <w:sz w:val="24"/>
        </w:rPr>
        <w:t xml:space="preserve"> кандидатът не </w:t>
      </w:r>
      <w:r w:rsidR="00FB18E5" w:rsidRPr="000E2CBA">
        <w:rPr>
          <w:rFonts w:ascii="Times New Roman" w:hAnsi="Times New Roman"/>
          <w:sz w:val="24"/>
        </w:rPr>
        <w:t xml:space="preserve">е </w:t>
      </w:r>
      <w:r w:rsidRPr="000E2CBA">
        <w:rPr>
          <w:rFonts w:ascii="Times New Roman" w:hAnsi="Times New Roman"/>
          <w:sz w:val="24"/>
        </w:rPr>
        <w:t>представи</w:t>
      </w:r>
      <w:r w:rsidR="00FB18E5" w:rsidRPr="000E2CBA">
        <w:rPr>
          <w:rFonts w:ascii="Times New Roman" w:hAnsi="Times New Roman"/>
          <w:sz w:val="24"/>
        </w:rPr>
        <w:t>л</w:t>
      </w:r>
      <w:r w:rsidRPr="000E2CBA">
        <w:rPr>
          <w:rFonts w:ascii="Times New Roman" w:hAnsi="Times New Roman"/>
          <w:sz w:val="24"/>
        </w:rPr>
        <w:t xml:space="preserve"> </w:t>
      </w:r>
      <w:r w:rsidR="00FB18E5" w:rsidRPr="000E2CBA">
        <w:rPr>
          <w:rFonts w:ascii="Times New Roman" w:hAnsi="Times New Roman"/>
          <w:sz w:val="24"/>
        </w:rPr>
        <w:t>П</w:t>
      </w:r>
      <w:r w:rsidRPr="000E2CBA">
        <w:rPr>
          <w:rFonts w:ascii="Times New Roman" w:hAnsi="Times New Roman"/>
          <w:sz w:val="24"/>
        </w:rPr>
        <w:t>риложени</w:t>
      </w:r>
      <w:r w:rsidR="00FB18E5" w:rsidRPr="000E2CBA">
        <w:rPr>
          <w:rFonts w:ascii="Times New Roman" w:hAnsi="Times New Roman"/>
          <w:sz w:val="24"/>
        </w:rPr>
        <w:t>е 3.1 и/или Приложение 3.2 към декларацията</w:t>
      </w:r>
      <w:r w:rsidRPr="000E2CBA">
        <w:rPr>
          <w:rFonts w:ascii="Times New Roman" w:hAnsi="Times New Roman"/>
          <w:sz w:val="24"/>
        </w:rPr>
        <w:t xml:space="preserve">, </w:t>
      </w:r>
      <w:r w:rsidR="00FB18E5" w:rsidRPr="000E2CBA">
        <w:rPr>
          <w:rFonts w:ascii="Times New Roman" w:hAnsi="Times New Roman"/>
          <w:sz w:val="24"/>
        </w:rPr>
        <w:t>се приема, че същото/</w:t>
      </w:r>
      <w:proofErr w:type="spellStart"/>
      <w:r w:rsidR="00FB18E5" w:rsidRPr="000E2CBA">
        <w:rPr>
          <w:rFonts w:ascii="Times New Roman" w:hAnsi="Times New Roman"/>
          <w:sz w:val="24"/>
        </w:rPr>
        <w:t>ите</w:t>
      </w:r>
      <w:proofErr w:type="spellEnd"/>
      <w:r w:rsidR="00FB18E5" w:rsidRPr="000E2CBA">
        <w:rPr>
          <w:rFonts w:ascii="Times New Roman" w:hAnsi="Times New Roman"/>
          <w:sz w:val="24"/>
        </w:rPr>
        <w:t xml:space="preserve"> са неприложими, и няма да бъдат допълнително </w:t>
      </w:r>
      <w:r w:rsidRPr="000E2CBA">
        <w:rPr>
          <w:rFonts w:ascii="Times New Roman" w:hAnsi="Times New Roman"/>
          <w:sz w:val="24"/>
        </w:rPr>
        <w:t>изисква</w:t>
      </w:r>
      <w:r w:rsidR="001A6475" w:rsidRPr="000E2CBA">
        <w:rPr>
          <w:rFonts w:ascii="Times New Roman" w:hAnsi="Times New Roman"/>
          <w:sz w:val="24"/>
        </w:rPr>
        <w:t>ни от оценителната комисия</w:t>
      </w:r>
      <w:r w:rsidRPr="000E2CBA">
        <w:rPr>
          <w:rFonts w:ascii="Times New Roman" w:hAnsi="Times New Roman"/>
          <w:sz w:val="24"/>
        </w:rPr>
        <w:t>.</w:t>
      </w:r>
    </w:p>
    <w:p w14:paraId="032565C8" w14:textId="3E9C73D0" w:rsidR="00652EE3" w:rsidRPr="00A44F84" w:rsidRDefault="00652EE3"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след подаване на проектното предложение </w:t>
      </w:r>
      <w:r w:rsidRPr="00A44F84">
        <w:rPr>
          <w:rFonts w:ascii="Times New Roman" w:hAnsi="Times New Roman"/>
          <w:b/>
          <w:sz w:val="24"/>
        </w:rPr>
        <w:t>настъпи промяна по отношение на получената държавна/минимална помощ</w:t>
      </w:r>
      <w:r w:rsidRPr="00A44F84">
        <w:rPr>
          <w:rFonts w:ascii="Times New Roman" w:hAnsi="Times New Roman"/>
          <w:sz w:val="24"/>
        </w:rPr>
        <w:t xml:space="preserve"> от кандидата, същият следва да уведоми писмено УО и да изпрати нова Декларация за държавни/минимални помощи (Приложение </w:t>
      </w:r>
      <w:r w:rsidR="00775202" w:rsidRPr="00A44F84">
        <w:rPr>
          <w:rFonts w:ascii="Times New Roman" w:hAnsi="Times New Roman"/>
          <w:sz w:val="24"/>
        </w:rPr>
        <w:t>3</w:t>
      </w:r>
      <w:r w:rsidRPr="00A44F84">
        <w:rPr>
          <w:rFonts w:ascii="Times New Roman" w:hAnsi="Times New Roman"/>
          <w:sz w:val="24"/>
        </w:rPr>
        <w:t>), с попълнени актуални данни в нея, в срок от 5 (пет) работни дни посредством модул „Комуникация с УО“ в ИСУН. Новата декларация се попълва и подписва с КЕП от официален представляващ на кандидата и вписан като такъв в Т</w:t>
      </w:r>
      <w:r w:rsidR="002C3932">
        <w:rPr>
          <w:rFonts w:ascii="Times New Roman" w:hAnsi="Times New Roman"/>
          <w:sz w:val="24"/>
        </w:rPr>
        <w:t>ърговски регистър</w:t>
      </w:r>
      <w:r w:rsidRPr="00A44F84">
        <w:rPr>
          <w:rFonts w:ascii="Times New Roman" w:hAnsi="Times New Roman"/>
          <w:sz w:val="24"/>
        </w:rPr>
        <w:t xml:space="preserve">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p>
    <w:p w14:paraId="4CBE6825" w14:textId="430837C0" w:rsidR="00EC0AC0" w:rsidRPr="00A44F84" w:rsidRDefault="007D6778" w:rsidP="00EC0AC0">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
          <w:bCs/>
          <w:sz w:val="24"/>
        </w:rPr>
        <w:lastRenderedPageBreak/>
        <w:t>г)</w:t>
      </w:r>
      <w:r w:rsidR="00190FD0" w:rsidRPr="00A44F84">
        <w:rPr>
          <w:rFonts w:ascii="Times New Roman" w:hAnsi="Times New Roman"/>
          <w:bCs/>
          <w:sz w:val="24"/>
        </w:rPr>
        <w:t xml:space="preserve"> </w:t>
      </w:r>
      <w:r w:rsidR="00EC0AC0" w:rsidRPr="00A44F84">
        <w:rPr>
          <w:rFonts w:ascii="Times New Roman" w:hAnsi="Times New Roman"/>
          <w:b/>
          <w:bCs/>
          <w:sz w:val="24"/>
        </w:rPr>
        <w:t>Декларация за обстоятелствата по чл. 3 и чл. 4 от Закона за малките и средните предприятия</w:t>
      </w:r>
      <w:r w:rsidR="00EC0AC0" w:rsidRPr="00A44F84">
        <w:rPr>
          <w:rFonts w:ascii="Times New Roman" w:hAnsi="Times New Roman"/>
          <w:bCs/>
          <w:sz w:val="24"/>
        </w:rPr>
        <w:t xml:space="preserve"> – попълнена по </w:t>
      </w:r>
      <w:r w:rsidR="00EC0AC0" w:rsidRPr="007E2919">
        <w:rPr>
          <w:rFonts w:ascii="Times New Roman" w:hAnsi="Times New Roman"/>
          <w:bCs/>
          <w:sz w:val="24"/>
        </w:rPr>
        <w:t xml:space="preserve">образец (Приложение </w:t>
      </w:r>
      <w:r w:rsidR="00775202" w:rsidRPr="007E2919">
        <w:rPr>
          <w:rFonts w:ascii="Times New Roman" w:hAnsi="Times New Roman"/>
          <w:bCs/>
          <w:sz w:val="24"/>
        </w:rPr>
        <w:t>4</w:t>
      </w:r>
      <w:r w:rsidR="00EC0AC0" w:rsidRPr="007E2919">
        <w:rPr>
          <w:rFonts w:ascii="Times New Roman" w:hAnsi="Times New Roman"/>
          <w:bCs/>
          <w:sz w:val="24"/>
        </w:rPr>
        <w:t>)</w:t>
      </w:r>
      <w:r w:rsidR="001E6F76" w:rsidRPr="007E2919">
        <w:rPr>
          <w:rFonts w:ascii="Times New Roman" w:hAnsi="Times New Roman"/>
          <w:bCs/>
          <w:sz w:val="24"/>
        </w:rPr>
        <w:t>.</w:t>
      </w:r>
    </w:p>
    <w:p w14:paraId="51F2235E" w14:textId="57F185B0" w:rsidR="00444986" w:rsidRPr="00A44F84" w:rsidRDefault="00444986"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кандидатът има САМО един официален представляващ, вписан в Т</w:t>
      </w:r>
      <w:r w:rsidR="002C3932">
        <w:rPr>
          <w:rFonts w:ascii="Times New Roman" w:hAnsi="Times New Roman"/>
          <w:sz w:val="24"/>
        </w:rPr>
        <w:t>ърговски регистър</w:t>
      </w:r>
      <w:r w:rsidRPr="00A44F84">
        <w:rPr>
          <w:rFonts w:ascii="Times New Roman" w:hAnsi="Times New Roman"/>
          <w:sz w:val="24"/>
        </w:rPr>
        <w:t xml:space="preserve"> и регистър на ЮЛНЦ, и проектното предложение се подава с негов валиден КЕП, </w:t>
      </w:r>
      <w:r w:rsidRPr="00A44F84">
        <w:rPr>
          <w:rFonts w:ascii="Times New Roman" w:hAnsi="Times New Roman"/>
          <w:b/>
          <w:sz w:val="24"/>
        </w:rPr>
        <w:t>декларациите по букви б</w:t>
      </w:r>
      <w:r w:rsidR="0004772D" w:rsidRPr="00A44F84">
        <w:rPr>
          <w:rFonts w:ascii="Times New Roman" w:hAnsi="Times New Roman"/>
          <w:b/>
          <w:sz w:val="24"/>
        </w:rPr>
        <w:t>)</w:t>
      </w:r>
      <w:r w:rsidRPr="00A44F84">
        <w:rPr>
          <w:rFonts w:ascii="Times New Roman" w:hAnsi="Times New Roman"/>
          <w:b/>
          <w:sz w:val="24"/>
        </w:rPr>
        <w:t>, в</w:t>
      </w:r>
      <w:r w:rsidR="0004772D" w:rsidRPr="00A44F84">
        <w:rPr>
          <w:rFonts w:ascii="Times New Roman" w:hAnsi="Times New Roman"/>
          <w:b/>
          <w:sz w:val="24"/>
        </w:rPr>
        <w:t>)</w:t>
      </w:r>
      <w:r w:rsidRPr="00A44F84">
        <w:rPr>
          <w:rFonts w:ascii="Times New Roman" w:hAnsi="Times New Roman"/>
          <w:b/>
          <w:sz w:val="24"/>
        </w:rPr>
        <w:t xml:space="preserve"> и г</w:t>
      </w:r>
      <w:r w:rsidR="0004772D" w:rsidRPr="00A44F84">
        <w:rPr>
          <w:rFonts w:ascii="Times New Roman" w:hAnsi="Times New Roman"/>
          <w:b/>
          <w:sz w:val="24"/>
        </w:rPr>
        <w:t>)</w:t>
      </w:r>
      <w:r w:rsidRPr="00A44F84">
        <w:rPr>
          <w:rFonts w:ascii="Times New Roman" w:hAnsi="Times New Roman"/>
          <w:sz w:val="24"/>
        </w:rPr>
        <w:t xml:space="preserve"> НЕ са изискуеми за прилагане в раздел „Прикачени документи“ от Формуляра за кандидатстване, в случай че релевантната информация е попълнена и декларирана от кандидата в раздел „E-ДЕКЛАРАЦИИ“ от Формуляра.</w:t>
      </w:r>
    </w:p>
    <w:p w14:paraId="5143AD21" w14:textId="56BCA0D8"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Декларациите по букви б), в) и г)</w:t>
      </w:r>
      <w:r w:rsidRPr="00A44F84">
        <w:rPr>
          <w:rFonts w:ascii="Times New Roman" w:hAnsi="Times New Roman"/>
          <w:sz w:val="24"/>
        </w:rPr>
        <w:t xml:space="preserve"> са изискуеми за прилагане в раздел „Прикачени документи“ от Формуляра за кандидатстване, в случаите когато:</w:t>
      </w:r>
    </w:p>
    <w:p w14:paraId="2C55BEFB" w14:textId="0F121510"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предприятието-кандидат има двама или повече официални представляващи, вписани в Т</w:t>
      </w:r>
      <w:r w:rsidR="002C3932">
        <w:rPr>
          <w:rFonts w:ascii="Times New Roman" w:hAnsi="Times New Roman"/>
          <w:sz w:val="24"/>
        </w:rPr>
        <w:t>ърговски регистър</w:t>
      </w:r>
      <w:r w:rsidRPr="00A44F84">
        <w:rPr>
          <w:rFonts w:ascii="Times New Roman" w:hAnsi="Times New Roman"/>
          <w:sz w:val="24"/>
        </w:rPr>
        <w:t xml:space="preserve"> и регистър на ЮЛНЦ (вкл. прокурист/и, ако е приложимо), независимо дали представляват предприятието-кандидат заедно и/или поотделно, и/или по друг начин, а Формулярът за кандидатстване се подава с КЕП само от единия от тях: в този случай </w:t>
      </w:r>
      <w:r w:rsidRPr="00A44F84">
        <w:rPr>
          <w:rFonts w:ascii="Times New Roman" w:hAnsi="Times New Roman"/>
          <w:b/>
          <w:sz w:val="24"/>
        </w:rPr>
        <w:t>декларацията по буква б)</w:t>
      </w:r>
      <w:r w:rsidRPr="00A44F84">
        <w:rPr>
          <w:rFonts w:ascii="Times New Roman" w:hAnsi="Times New Roman"/>
          <w:sz w:val="24"/>
        </w:rPr>
        <w:t xml:space="preserve"> се попълва, датира и подписва от ВСИЧКИ представляващи (независимо дали представляват кандидата заедно и/или поотделно), които не са подписали с КЕП Формуляра за кандидатстване, след което се прилага в раздел „Прикачени документи“ от Формуляра.</w:t>
      </w:r>
    </w:p>
    <w:p w14:paraId="708C5D8D" w14:textId="14DD712A"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предприятието-кандидат се представлява САМО ЗАЕДНО от няколко физически лица, вписани в Т</w:t>
      </w:r>
      <w:r w:rsidR="002C3932">
        <w:rPr>
          <w:rFonts w:ascii="Times New Roman" w:hAnsi="Times New Roman"/>
          <w:sz w:val="24"/>
        </w:rPr>
        <w:t>ърговски регистър</w:t>
      </w:r>
      <w:r w:rsidRPr="00A44F84">
        <w:rPr>
          <w:rFonts w:ascii="Times New Roman" w:hAnsi="Times New Roman"/>
          <w:sz w:val="24"/>
        </w:rPr>
        <w:t xml:space="preserve"> и регистър на ЮЛНЦ (вкл. прокурист/и, ако е приложимо), а Формулярът за кандидатстване се подава с КЕП само от единия от тях: в този случай </w:t>
      </w:r>
      <w:r w:rsidRPr="00A44F84">
        <w:rPr>
          <w:rFonts w:ascii="Times New Roman" w:hAnsi="Times New Roman"/>
          <w:b/>
          <w:sz w:val="24"/>
        </w:rPr>
        <w:t>декларациите по букви в) и г)</w:t>
      </w:r>
      <w:r w:rsidRPr="00A44F84">
        <w:rPr>
          <w:rFonts w:ascii="Times New Roman" w:hAnsi="Times New Roman"/>
          <w:sz w:val="24"/>
        </w:rPr>
        <w:t xml:space="preserve"> се попълват, датират и подписват от ВСИЧКИ представляващи, които не са подписали с КЕП Формуляра за кандидатстване, след което се прилагат в раздел „Прикачени документи“ от Формуляра.</w:t>
      </w:r>
    </w:p>
    <w:p w14:paraId="53EDD72B" w14:textId="462A52EE" w:rsidR="0004772D" w:rsidRPr="00A44F84" w:rsidRDefault="00C610A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Формулярът за кандидатстване се подава </w:t>
      </w:r>
      <w:r w:rsidRPr="00A44F84">
        <w:rPr>
          <w:rFonts w:ascii="Times New Roman" w:hAnsi="Times New Roman"/>
          <w:b/>
          <w:sz w:val="24"/>
        </w:rPr>
        <w:t>с КЕП от упълномощено лице</w:t>
      </w:r>
      <w:r w:rsidRPr="00A44F84">
        <w:rPr>
          <w:rFonts w:ascii="Times New Roman" w:hAnsi="Times New Roman"/>
          <w:sz w:val="24"/>
        </w:rPr>
        <w:t xml:space="preserve">: в този случай </w:t>
      </w:r>
      <w:r w:rsidRPr="00A44F84">
        <w:rPr>
          <w:rFonts w:ascii="Times New Roman" w:hAnsi="Times New Roman"/>
          <w:b/>
          <w:sz w:val="24"/>
        </w:rPr>
        <w:t>декларацията по буква б)</w:t>
      </w:r>
      <w:r w:rsidRPr="00A44F84">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w:t>
      </w:r>
      <w:r w:rsidR="002C3932">
        <w:rPr>
          <w:rFonts w:ascii="Times New Roman" w:hAnsi="Times New Roman"/>
          <w:sz w:val="24"/>
        </w:rPr>
        <w:t>ърговски регистър</w:t>
      </w:r>
      <w:r w:rsidRPr="00A44F84">
        <w:rPr>
          <w:rFonts w:ascii="Times New Roman" w:hAnsi="Times New Roman"/>
          <w:sz w:val="24"/>
        </w:rPr>
        <w:t xml:space="preserve"> и регистър на ЮЛНЦ (вкл. прокурист/и, ако е приложимо) и се прилага в раздел „Прикачени документи“ от Формуляра. При подаване на Формуляра за кандидатстване с КЕП от упълномощено лице, </w:t>
      </w:r>
      <w:r w:rsidRPr="00A44F84">
        <w:rPr>
          <w:rFonts w:ascii="Times New Roman" w:hAnsi="Times New Roman"/>
          <w:b/>
          <w:sz w:val="24"/>
        </w:rPr>
        <w:t>декларациите по букви в) и г)</w:t>
      </w:r>
      <w:r w:rsidRPr="00A44F84">
        <w:rPr>
          <w:rFonts w:ascii="Times New Roman" w:hAnsi="Times New Roman"/>
          <w:sz w:val="24"/>
        </w:rPr>
        <w:t xml:space="preserve"> се попълват, датират и подписват от официален представляващ на кандидата, а ако предприятието се представлява САМО заедно от няколко физически лица - </w:t>
      </w:r>
      <w:r w:rsidRPr="00A44F84">
        <w:rPr>
          <w:rFonts w:ascii="Times New Roman" w:hAnsi="Times New Roman"/>
          <w:b/>
          <w:sz w:val="24"/>
        </w:rPr>
        <w:t>декларациите по букви в) и г)</w:t>
      </w:r>
      <w:r w:rsidRPr="00A44F84">
        <w:rPr>
          <w:rFonts w:ascii="Times New Roman" w:hAnsi="Times New Roman"/>
          <w:sz w:val="24"/>
        </w:rPr>
        <w:t xml:space="preserve"> се попълват, датират и подписват от всички тях, след което се прилагат в раздел „Прикачени документи“ от Формуляра.</w:t>
      </w:r>
    </w:p>
    <w:p w14:paraId="66646AA7" w14:textId="1C0ED301" w:rsidR="00C610AF" w:rsidRDefault="00C610AF" w:rsidP="00C610A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Информацията, декларирана в раздел „Е-декларации“ от Формуляра за кандидатстване трябва да бъде </w:t>
      </w:r>
      <w:r w:rsidRPr="002C3932">
        <w:rPr>
          <w:rFonts w:ascii="Times New Roman" w:hAnsi="Times New Roman"/>
          <w:b/>
          <w:sz w:val="24"/>
        </w:rPr>
        <w:t>идентична</w:t>
      </w:r>
      <w:r w:rsidRPr="00A44F84">
        <w:rPr>
          <w:rFonts w:ascii="Times New Roman" w:hAnsi="Times New Roman"/>
          <w:sz w:val="24"/>
        </w:rPr>
        <w:t xml:space="preserve"> с тази, посочена в </w:t>
      </w:r>
      <w:r w:rsidRPr="004F313B">
        <w:rPr>
          <w:rFonts w:ascii="Times New Roman" w:hAnsi="Times New Roman"/>
          <w:sz w:val="24"/>
        </w:rPr>
        <w:t>декларациите по букви б</w:t>
      </w:r>
      <w:r w:rsidR="00132A82" w:rsidRPr="004F313B">
        <w:rPr>
          <w:rFonts w:ascii="Times New Roman" w:hAnsi="Times New Roman"/>
          <w:sz w:val="24"/>
        </w:rPr>
        <w:t>)</w:t>
      </w:r>
      <w:r w:rsidRPr="004F313B">
        <w:rPr>
          <w:rFonts w:ascii="Times New Roman" w:hAnsi="Times New Roman"/>
          <w:sz w:val="24"/>
        </w:rPr>
        <w:t>, в</w:t>
      </w:r>
      <w:r w:rsidR="00132A82" w:rsidRPr="004F313B">
        <w:rPr>
          <w:rFonts w:ascii="Times New Roman" w:hAnsi="Times New Roman"/>
          <w:sz w:val="24"/>
        </w:rPr>
        <w:t>)</w:t>
      </w:r>
      <w:r w:rsidRPr="004F313B">
        <w:rPr>
          <w:rFonts w:ascii="Times New Roman" w:hAnsi="Times New Roman"/>
          <w:sz w:val="24"/>
        </w:rPr>
        <w:t xml:space="preserve"> и г</w:t>
      </w:r>
      <w:r w:rsidR="00132A82" w:rsidRPr="004F313B">
        <w:rPr>
          <w:rFonts w:ascii="Times New Roman" w:hAnsi="Times New Roman"/>
          <w:sz w:val="24"/>
        </w:rPr>
        <w:t>)</w:t>
      </w:r>
      <w:r w:rsidRPr="004F313B">
        <w:rPr>
          <w:rFonts w:ascii="Times New Roman" w:hAnsi="Times New Roman"/>
          <w:sz w:val="24"/>
        </w:rPr>
        <w:t>, в случай че същите е необходимо да се представят в раз</w:t>
      </w:r>
      <w:r w:rsidRPr="00A44F84">
        <w:rPr>
          <w:rFonts w:ascii="Times New Roman" w:hAnsi="Times New Roman"/>
          <w:sz w:val="24"/>
        </w:rPr>
        <w:t xml:space="preserve">дел „Прикачени документи“ от Формуляра. </w:t>
      </w:r>
    </w:p>
    <w:p w14:paraId="4FB52335" w14:textId="78962076" w:rsidR="002C53F7" w:rsidRPr="00A44F84" w:rsidRDefault="002C53F7" w:rsidP="00C610A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b/>
          <w:sz w:val="24"/>
        </w:rPr>
        <w:t>ВАЖНО</w:t>
      </w:r>
      <w:r w:rsidRPr="00652180">
        <w:rPr>
          <w:rFonts w:ascii="Times New Roman" w:hAnsi="Times New Roman"/>
          <w:sz w:val="24"/>
        </w:rPr>
        <w:t xml:space="preserve">: Моля, запознайте се с Указанията за подписване на Формуляра за кандидатстване и приложимите документи, представени в Приложение </w:t>
      </w:r>
      <w:r>
        <w:rPr>
          <w:rFonts w:ascii="Times New Roman" w:hAnsi="Times New Roman"/>
          <w:sz w:val="24"/>
          <w:lang w:val="en-US"/>
        </w:rPr>
        <w:t>9</w:t>
      </w:r>
      <w:r w:rsidRPr="00652180">
        <w:rPr>
          <w:rFonts w:ascii="Times New Roman" w:hAnsi="Times New Roman"/>
          <w:sz w:val="24"/>
        </w:rPr>
        <w:t>.</w:t>
      </w:r>
    </w:p>
    <w:p w14:paraId="355C874C" w14:textId="065A9EAE" w:rsidR="008853F4"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 xml:space="preserve">Допустим </w:t>
      </w:r>
      <w:r w:rsidR="0030657C" w:rsidRPr="00A44F84">
        <w:rPr>
          <w:rFonts w:ascii="Times New Roman" w:hAnsi="Times New Roman"/>
          <w:sz w:val="24"/>
        </w:rPr>
        <w:t>е</w:t>
      </w:r>
      <w:r w:rsidRPr="00A44F84">
        <w:rPr>
          <w:rFonts w:ascii="Times New Roman" w:hAnsi="Times New Roman"/>
          <w:sz w:val="24"/>
        </w:rPr>
        <w:t xml:space="preserve"> </w:t>
      </w:r>
      <w:r w:rsidR="0030657C" w:rsidRPr="00A44F84">
        <w:rPr>
          <w:rFonts w:ascii="Times New Roman" w:hAnsi="Times New Roman"/>
          <w:sz w:val="24"/>
        </w:rPr>
        <w:t xml:space="preserve">един от </w:t>
      </w:r>
      <w:r w:rsidRPr="00A44F84">
        <w:rPr>
          <w:rFonts w:ascii="Times New Roman" w:hAnsi="Times New Roman"/>
          <w:sz w:val="24"/>
        </w:rPr>
        <w:t xml:space="preserve">следните </w:t>
      </w:r>
      <w:r w:rsidRPr="00A44F84">
        <w:rPr>
          <w:rFonts w:ascii="Times New Roman" w:hAnsi="Times New Roman"/>
          <w:b/>
          <w:sz w:val="24"/>
        </w:rPr>
        <w:t xml:space="preserve">два варианта на подписване </w:t>
      </w:r>
      <w:r w:rsidRPr="002C53F7">
        <w:rPr>
          <w:rFonts w:ascii="Times New Roman" w:hAnsi="Times New Roman"/>
          <w:b/>
          <w:sz w:val="24"/>
        </w:rPr>
        <w:t>на пълномощното по буква а)</w:t>
      </w:r>
      <w:r w:rsidRPr="00A44F84">
        <w:rPr>
          <w:rFonts w:ascii="Times New Roman" w:hAnsi="Times New Roman"/>
          <w:sz w:val="24"/>
        </w:rPr>
        <w:t xml:space="preserve"> (ако е приложимо) </w:t>
      </w:r>
      <w:r w:rsidRPr="002C53F7">
        <w:rPr>
          <w:rFonts w:ascii="Times New Roman" w:hAnsi="Times New Roman"/>
          <w:b/>
          <w:sz w:val="24"/>
        </w:rPr>
        <w:t>и декларациите по букви б), в) и г)</w:t>
      </w:r>
      <w:r w:rsidRPr="00A44F84">
        <w:rPr>
          <w:rFonts w:ascii="Times New Roman" w:hAnsi="Times New Roman"/>
          <w:sz w:val="24"/>
        </w:rPr>
        <w:t xml:space="preserve"> при прилагането им в раздел „Прикачени документи“ от Формуляра за кандидатстване:</w:t>
      </w:r>
    </w:p>
    <w:p w14:paraId="39BF4766" w14:textId="6938FEB1" w:rsidR="008853F4"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Вариант 1:</w:t>
      </w:r>
      <w:r w:rsidRPr="00A44F84">
        <w:rPr>
          <w:rFonts w:ascii="Times New Roman" w:hAnsi="Times New Roman"/>
          <w:sz w:val="24"/>
        </w:rPr>
        <w:t xml:space="preserve"> Документите се попълват по образец, датират се и се подписват </w:t>
      </w:r>
      <w:r w:rsidRPr="00A44F84">
        <w:rPr>
          <w:rFonts w:ascii="Times New Roman" w:hAnsi="Times New Roman"/>
          <w:b/>
          <w:sz w:val="24"/>
        </w:rPr>
        <w:t xml:space="preserve">на хартиен носител </w:t>
      </w:r>
      <w:r w:rsidRPr="00A44F84">
        <w:rPr>
          <w:rFonts w:ascii="Times New Roman" w:hAnsi="Times New Roman"/>
          <w:sz w:val="24"/>
        </w:rPr>
        <w:t>от съответните лица, официално представляващи кандидата и вписани в Т</w:t>
      </w:r>
      <w:r w:rsidR="004F313B">
        <w:rPr>
          <w:rFonts w:ascii="Times New Roman" w:hAnsi="Times New Roman"/>
          <w:sz w:val="24"/>
        </w:rPr>
        <w:t>ърговски регистър</w:t>
      </w:r>
      <w:r w:rsidRPr="00A44F84">
        <w:rPr>
          <w:rFonts w:ascii="Times New Roman" w:hAnsi="Times New Roman"/>
          <w:sz w:val="24"/>
        </w:rPr>
        <w:t xml:space="preserve"> и регистър на ЮЛНЦ (вкл. прокурист/и, ако е приложимо), след което документите по букви а), б), в) и г) се сканират и се прикачват в раздел „Прикачени документи“ от Формуляра за кандидатстване.</w:t>
      </w:r>
    </w:p>
    <w:p w14:paraId="7A22F742" w14:textId="7D639206" w:rsidR="00132A82"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Вариант 2:</w:t>
      </w:r>
      <w:r w:rsidRPr="00A44F84">
        <w:rPr>
          <w:rFonts w:ascii="Times New Roman" w:hAnsi="Times New Roman"/>
          <w:sz w:val="24"/>
        </w:rPr>
        <w:t xml:space="preserve"> Документите се попълват и </w:t>
      </w:r>
      <w:r w:rsidRPr="00A44F84">
        <w:rPr>
          <w:rFonts w:ascii="Times New Roman" w:hAnsi="Times New Roman"/>
          <w:b/>
          <w:sz w:val="24"/>
        </w:rPr>
        <w:t>подписват с валиден КЕП</w:t>
      </w:r>
      <w:r w:rsidRPr="00A44F84">
        <w:rPr>
          <w:rFonts w:ascii="Times New Roman" w:hAnsi="Times New Roman"/>
          <w:sz w:val="24"/>
        </w:rPr>
        <w:t xml:space="preserve"> от съответните лица, официално представляващи кандидата (вкл. прокурист/и, ако е приложимо), вписани в Т</w:t>
      </w:r>
      <w:r w:rsidR="004F313B">
        <w:rPr>
          <w:rFonts w:ascii="Times New Roman" w:hAnsi="Times New Roman"/>
          <w:sz w:val="24"/>
        </w:rPr>
        <w:t>ърговски регистър</w:t>
      </w:r>
      <w:r w:rsidRPr="00A44F84">
        <w:rPr>
          <w:rFonts w:ascii="Times New Roman" w:hAnsi="Times New Roman"/>
          <w:sz w:val="24"/>
        </w:rPr>
        <w:t xml:space="preserve"> и регистър на ЮЛНЦ и се прикачват в раздел „Прикачени документи“ от Формуляра за кандидатстване. В случай че е възприет подход на подписване на документите с КЕП, то е препоръчително </w:t>
      </w:r>
      <w:r w:rsidRPr="00A44F84">
        <w:rPr>
          <w:rFonts w:ascii="Times New Roman" w:hAnsi="Times New Roman"/>
          <w:b/>
          <w:sz w:val="24"/>
        </w:rPr>
        <w:t xml:space="preserve">подписването да е чрез </w:t>
      </w:r>
      <w:proofErr w:type="spellStart"/>
      <w:r w:rsidRPr="00A44F84">
        <w:rPr>
          <w:rFonts w:ascii="Times New Roman" w:hAnsi="Times New Roman"/>
          <w:b/>
          <w:sz w:val="24"/>
        </w:rPr>
        <w:t>attached</w:t>
      </w:r>
      <w:proofErr w:type="spellEnd"/>
      <w:r w:rsidRPr="00A44F84">
        <w:rPr>
          <w:rFonts w:ascii="Times New Roman" w:hAnsi="Times New Roman"/>
          <w:b/>
          <w:sz w:val="24"/>
        </w:rPr>
        <w:t xml:space="preserve"> </w:t>
      </w:r>
      <w:proofErr w:type="spellStart"/>
      <w:r w:rsidRPr="00A44F84">
        <w:rPr>
          <w:rFonts w:ascii="Times New Roman" w:hAnsi="Times New Roman"/>
          <w:b/>
          <w:sz w:val="24"/>
        </w:rPr>
        <w:t>signature</w:t>
      </w:r>
      <w:proofErr w:type="spellEnd"/>
      <w:r w:rsidRPr="00A44F84">
        <w:rPr>
          <w:rFonts w:ascii="Times New Roman" w:hAnsi="Times New Roman"/>
          <w:b/>
          <w:sz w:val="24"/>
        </w:rPr>
        <w:t xml:space="preserve"> – файл и подпис в един документ (подписът да се съдържа в документа).</w:t>
      </w:r>
    </w:p>
    <w:p w14:paraId="213447EB" w14:textId="74288BB7" w:rsidR="00D9595F" w:rsidRPr="00A44F84" w:rsidRDefault="00B44BEA"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Лицето/ата, официално представляващо/и кандидата, </w:t>
      </w:r>
      <w:r w:rsidRPr="00A44F84">
        <w:rPr>
          <w:rFonts w:ascii="Times New Roman" w:hAnsi="Times New Roman"/>
          <w:b/>
          <w:sz w:val="24"/>
        </w:rPr>
        <w:t>няма/т право да упълномощава/т други лица да подписват декларациите по букви б), в) и г)</w:t>
      </w:r>
      <w:r w:rsidRPr="00A44F84">
        <w:rPr>
          <w:rFonts w:ascii="Times New Roman" w:hAnsi="Times New Roman"/>
          <w:sz w:val="24"/>
        </w:rPr>
        <w:t>, тъй като с тях се декларират данни, които деклараторът/</w:t>
      </w:r>
      <w:proofErr w:type="spellStart"/>
      <w:r w:rsidRPr="00A44F84">
        <w:rPr>
          <w:rFonts w:ascii="Times New Roman" w:hAnsi="Times New Roman"/>
          <w:sz w:val="24"/>
        </w:rPr>
        <w:t>ите</w:t>
      </w:r>
      <w:proofErr w:type="spellEnd"/>
      <w:r w:rsidRPr="00A44F84">
        <w:rPr>
          <w:rFonts w:ascii="Times New Roman" w:hAnsi="Times New Roman"/>
          <w:sz w:val="24"/>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2652F5CC" w14:textId="7FFF00AB" w:rsidR="00BB41AA" w:rsidRDefault="00E821BD" w:rsidP="00E23A56">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Pr>
          <w:rFonts w:ascii="Times New Roman" w:hAnsi="Times New Roman"/>
          <w:b/>
          <w:sz w:val="24"/>
        </w:rPr>
        <w:t>д</w:t>
      </w:r>
      <w:r w:rsidR="00E23A56" w:rsidRPr="00A44F84">
        <w:rPr>
          <w:rFonts w:ascii="Times New Roman" w:hAnsi="Times New Roman"/>
          <w:b/>
          <w:sz w:val="24"/>
        </w:rPr>
        <w:t>) Оферта за всяка отделна инвестиция в активи (ДМА и ДНА), с предложена цена</w:t>
      </w:r>
      <w:r w:rsidR="00E23A56" w:rsidRPr="00A44F84">
        <w:rPr>
          <w:rStyle w:val="FootnoteReference"/>
          <w:rFonts w:ascii="Times New Roman" w:hAnsi="Times New Roman"/>
          <w:b/>
          <w:sz w:val="24"/>
        </w:rPr>
        <w:footnoteReference w:id="83"/>
      </w:r>
      <w:r w:rsidR="00E23A56" w:rsidRPr="00A44F84">
        <w:rPr>
          <w:rFonts w:ascii="Times New Roman" w:hAnsi="Times New Roman"/>
          <w:b/>
          <w:sz w:val="24"/>
        </w:rPr>
        <w:t>.</w:t>
      </w:r>
    </w:p>
    <w:p w14:paraId="1A568C92" w14:textId="624FA01F" w:rsidR="00F11455" w:rsidRPr="00BB41AA"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Документите по </w:t>
      </w:r>
      <w:r w:rsidRPr="00A44F84">
        <w:rPr>
          <w:rFonts w:ascii="Times New Roman" w:hAnsi="Times New Roman"/>
          <w:b/>
          <w:sz w:val="24"/>
        </w:rPr>
        <w:t xml:space="preserve">буква </w:t>
      </w:r>
      <w:r w:rsidR="006C0CDB">
        <w:rPr>
          <w:rFonts w:ascii="Times New Roman" w:hAnsi="Times New Roman"/>
          <w:b/>
          <w:sz w:val="24"/>
        </w:rPr>
        <w:t>д</w:t>
      </w:r>
      <w:r w:rsidR="00B42BF7" w:rsidRPr="00A44F84">
        <w:rPr>
          <w:rFonts w:ascii="Times New Roman" w:hAnsi="Times New Roman"/>
          <w:b/>
          <w:sz w:val="24"/>
        </w:rPr>
        <w:t>)</w:t>
      </w:r>
      <w:r w:rsidRPr="00A44F84">
        <w:rPr>
          <w:rFonts w:ascii="Times New Roman" w:hAnsi="Times New Roman"/>
          <w:sz w:val="24"/>
        </w:rPr>
        <w:t xml:space="preserve"> са необходими с оглед определяне на реалистичността на предвидените разходи за придобиване на </w:t>
      </w:r>
      <w:r w:rsidR="00B42BF7" w:rsidRPr="0029531E">
        <w:rPr>
          <w:rFonts w:ascii="Times New Roman" w:hAnsi="Times New Roman"/>
          <w:b/>
          <w:sz w:val="24"/>
        </w:rPr>
        <w:t>ДМА и ДНА</w:t>
      </w:r>
      <w:r w:rsidR="0033046B" w:rsidRPr="0029531E">
        <w:rPr>
          <w:rFonts w:ascii="Times New Roman" w:hAnsi="Times New Roman"/>
          <w:b/>
          <w:sz w:val="24"/>
        </w:rPr>
        <w:t xml:space="preserve"> по Елемент А </w:t>
      </w:r>
      <w:r w:rsidR="0033046B" w:rsidRPr="009E23D3">
        <w:rPr>
          <w:rFonts w:ascii="Times New Roman" w:hAnsi="Times New Roman"/>
          <w:b/>
          <w:sz w:val="24"/>
        </w:rPr>
        <w:t>и по Елемент Б</w:t>
      </w:r>
      <w:r w:rsidRPr="009E23D3">
        <w:rPr>
          <w:rFonts w:ascii="Times New Roman" w:hAnsi="Times New Roman"/>
          <w:sz w:val="24"/>
        </w:rPr>
        <w:t xml:space="preserve">. Към Формуляра за кандидатстване следва да се представи </w:t>
      </w:r>
      <w:r w:rsidRPr="009E23D3">
        <w:rPr>
          <w:rFonts w:ascii="Times New Roman" w:hAnsi="Times New Roman"/>
          <w:b/>
          <w:sz w:val="24"/>
        </w:rPr>
        <w:t>една оферта</w:t>
      </w:r>
      <w:r w:rsidRPr="009E23D3">
        <w:rPr>
          <w:rFonts w:ascii="Times New Roman" w:hAnsi="Times New Roman"/>
          <w:sz w:val="24"/>
        </w:rPr>
        <w:t xml:space="preserve"> за</w:t>
      </w:r>
      <w:r w:rsidRPr="00A44F84">
        <w:rPr>
          <w:rFonts w:ascii="Times New Roman" w:hAnsi="Times New Roman"/>
          <w:sz w:val="24"/>
        </w:rPr>
        <w:t xml:space="preserve"> всяка отделна инвестиция в </w:t>
      </w:r>
      <w:r w:rsidR="00B42BF7" w:rsidRPr="00A44F84">
        <w:rPr>
          <w:rFonts w:ascii="Times New Roman" w:hAnsi="Times New Roman"/>
          <w:sz w:val="24"/>
        </w:rPr>
        <w:t>активи</w:t>
      </w:r>
      <w:r w:rsidRPr="00A44F84">
        <w:rPr>
          <w:rFonts w:ascii="Times New Roman" w:hAnsi="Times New Roman"/>
          <w:sz w:val="24"/>
        </w:rPr>
        <w:t xml:space="preserve"> с предложена цена. В случаите на придобиване на софтуер се представя една оферта, която следва задължително да включва </w:t>
      </w:r>
      <w:r w:rsidR="00B42BF7" w:rsidRPr="00A44F84">
        <w:rPr>
          <w:rFonts w:ascii="Times New Roman" w:hAnsi="Times New Roman"/>
          <w:sz w:val="24"/>
        </w:rPr>
        <w:t>както</w:t>
      </w:r>
      <w:r w:rsidRPr="00A44F84">
        <w:rPr>
          <w:rFonts w:ascii="Times New Roman" w:hAnsi="Times New Roman"/>
          <w:sz w:val="24"/>
        </w:rPr>
        <w:t xml:space="preserve"> описание на основните модули на актива</w:t>
      </w:r>
      <w:r w:rsidR="00B42BF7" w:rsidRPr="00A44F84">
        <w:rPr>
          <w:rFonts w:ascii="Times New Roman" w:hAnsi="Times New Roman"/>
          <w:sz w:val="24"/>
        </w:rPr>
        <w:t>, така</w:t>
      </w:r>
      <w:r w:rsidRPr="00A44F84">
        <w:rPr>
          <w:rFonts w:ascii="Times New Roman" w:hAnsi="Times New Roman"/>
          <w:sz w:val="24"/>
        </w:rPr>
        <w:t xml:space="preserve"> и негови конкретни технически спецификации/параметри.</w:t>
      </w:r>
    </w:p>
    <w:p w14:paraId="7E2284B7" w14:textId="1454D7F4" w:rsidR="00E23A56" w:rsidRPr="00A44F84"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BB41AA">
        <w:rPr>
          <w:rFonts w:ascii="Times New Roman" w:hAnsi="Times New Roman"/>
          <w:b/>
          <w:sz w:val="24"/>
        </w:rPr>
        <w:t>ВАЖНО:</w:t>
      </w:r>
      <w:r w:rsidRPr="00BB41AA">
        <w:rPr>
          <w:rFonts w:ascii="Times New Roman" w:hAnsi="Times New Roman"/>
          <w:sz w:val="24"/>
        </w:rPr>
        <w:t xml:space="preserve"> Документите по </w:t>
      </w:r>
      <w:r w:rsidRPr="00BB41AA">
        <w:rPr>
          <w:rFonts w:ascii="Times New Roman" w:hAnsi="Times New Roman"/>
          <w:b/>
          <w:sz w:val="24"/>
        </w:rPr>
        <w:t xml:space="preserve">буква </w:t>
      </w:r>
      <w:r w:rsidR="001F6A21">
        <w:rPr>
          <w:rFonts w:ascii="Times New Roman" w:hAnsi="Times New Roman"/>
          <w:b/>
          <w:sz w:val="24"/>
        </w:rPr>
        <w:t>д</w:t>
      </w:r>
      <w:r w:rsidR="00B42BF7" w:rsidRPr="00BB41AA">
        <w:rPr>
          <w:rFonts w:ascii="Times New Roman" w:hAnsi="Times New Roman"/>
          <w:b/>
          <w:sz w:val="24"/>
        </w:rPr>
        <w:t>)</w:t>
      </w:r>
      <w:r w:rsidRPr="00BB41AA">
        <w:rPr>
          <w:rFonts w:ascii="Times New Roman" w:hAnsi="Times New Roman"/>
          <w:sz w:val="24"/>
        </w:rPr>
        <w:t xml:space="preserve"> трябва </w:t>
      </w:r>
      <w:r w:rsidRPr="00BB41AA">
        <w:rPr>
          <w:rFonts w:ascii="Times New Roman" w:hAnsi="Times New Roman"/>
          <w:b/>
          <w:sz w:val="24"/>
        </w:rPr>
        <w:t>задължително</w:t>
      </w:r>
      <w:r w:rsidRPr="00A44F84">
        <w:rPr>
          <w:rFonts w:ascii="Times New Roman" w:hAnsi="Times New Roman"/>
          <w:sz w:val="24"/>
        </w:rPr>
        <w:t xml:space="preserve"> да съдържат информация за: наименование на оферента, технически и/или функционални характеристики на актива, съответстващи на минималните технически и/или функционални характеристики, посочени в </w:t>
      </w:r>
      <w:r w:rsidR="001F6A21">
        <w:rPr>
          <w:rFonts w:ascii="Times New Roman" w:hAnsi="Times New Roman"/>
          <w:sz w:val="24"/>
        </w:rPr>
        <w:t>раздел „Е-Декларации“, поле „</w:t>
      </w:r>
      <w:r w:rsidRPr="00A44F84">
        <w:rPr>
          <w:rFonts w:ascii="Times New Roman" w:hAnsi="Times New Roman"/>
          <w:sz w:val="24"/>
        </w:rPr>
        <w:t xml:space="preserve">Техническа </w:t>
      </w:r>
      <w:r w:rsidRPr="00E1442D">
        <w:rPr>
          <w:rFonts w:ascii="Times New Roman" w:hAnsi="Times New Roman"/>
          <w:sz w:val="24"/>
        </w:rPr>
        <w:t>спецификация</w:t>
      </w:r>
      <w:r w:rsidR="00B05A53" w:rsidRPr="00B05A53">
        <w:t xml:space="preserve"> </w:t>
      </w:r>
      <w:r w:rsidR="00B05A53" w:rsidRPr="00B05A53">
        <w:rPr>
          <w:rFonts w:ascii="Times New Roman" w:hAnsi="Times New Roman"/>
          <w:sz w:val="24"/>
        </w:rPr>
        <w:t>на предвидените за закупуване ДМА и/или ДНА</w:t>
      </w:r>
      <w:r w:rsidR="001F6A21">
        <w:rPr>
          <w:rFonts w:ascii="Times New Roman" w:hAnsi="Times New Roman"/>
          <w:sz w:val="24"/>
        </w:rPr>
        <w:t>“ от Формуляра за кандидатстване</w:t>
      </w:r>
      <w:r w:rsidRPr="00E1442D">
        <w:rPr>
          <w:rFonts w:ascii="Times New Roman" w:hAnsi="Times New Roman"/>
          <w:sz w:val="24"/>
        </w:rPr>
        <w:t>, цена</w:t>
      </w:r>
      <w:r w:rsidRPr="00A44F84">
        <w:rPr>
          <w:rFonts w:ascii="Times New Roman" w:hAnsi="Times New Roman"/>
          <w:sz w:val="24"/>
        </w:rPr>
        <w:t xml:space="preserve">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w:t>
      </w:r>
    </w:p>
    <w:p w14:paraId="0D4A681B" w14:textId="1FA6F8D9" w:rsidR="009E588C" w:rsidRPr="00A44F84" w:rsidRDefault="00E23A56" w:rsidP="00F8416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lastRenderedPageBreak/>
        <w:t>ВАЖНО:</w:t>
      </w:r>
      <w:r w:rsidRPr="00A44F84">
        <w:rPr>
          <w:rFonts w:ascii="Times New Roman" w:hAnsi="Times New Roman"/>
          <w:sz w:val="24"/>
        </w:rPr>
        <w:t xml:space="preserve"> Не следва да бъдат представяни оферти от лица и/или предприятия, които са пряко или косвено свързани както помежду си, така и с кандидата по смисъла на § 1 от Допълнителните разпоредби на Търговския закон, и/или които са в конфликт на интереси с </w:t>
      </w:r>
      <w:r w:rsidR="00EB236B" w:rsidRPr="00A44F84">
        <w:rPr>
          <w:rFonts w:ascii="Times New Roman" w:hAnsi="Times New Roman"/>
          <w:sz w:val="24"/>
        </w:rPr>
        <w:t>него</w:t>
      </w:r>
      <w:r w:rsidRPr="00A44F84">
        <w:rPr>
          <w:rFonts w:ascii="Times New Roman" w:hAnsi="Times New Roman"/>
          <w:sz w:val="24"/>
        </w:rPr>
        <w:t xml:space="preserve"> по смисъла на чл. 61 от </w:t>
      </w:r>
      <w:r w:rsidR="00F8416B" w:rsidRPr="00F8416B">
        <w:rPr>
          <w:rFonts w:ascii="Times New Roman" w:hAnsi="Times New Roman"/>
          <w:sz w:val="24"/>
        </w:rPr>
        <w:t>Регламент (ЕС, Евратом) 2024/2509 на Европейския парламент и на Съвета</w:t>
      </w:r>
      <w:r w:rsidRPr="00A44F84">
        <w:rPr>
          <w:rFonts w:ascii="Times New Roman" w:hAnsi="Times New Roman"/>
          <w:sz w:val="24"/>
        </w:rPr>
        <w:t xml:space="preserve">. За да удостоверят посоченото, кандидатите следва да декларират обстоятелството в Декларацията при </w:t>
      </w:r>
      <w:r w:rsidRPr="00E1442D">
        <w:rPr>
          <w:rFonts w:ascii="Times New Roman" w:hAnsi="Times New Roman"/>
          <w:sz w:val="24"/>
        </w:rPr>
        <w:t>кандидатстване (</w:t>
      </w:r>
      <w:r w:rsidR="00EB236B" w:rsidRPr="00E1442D">
        <w:rPr>
          <w:rFonts w:ascii="Times New Roman" w:hAnsi="Times New Roman"/>
          <w:sz w:val="24"/>
        </w:rPr>
        <w:t>П</w:t>
      </w:r>
      <w:r w:rsidRPr="00E1442D">
        <w:rPr>
          <w:rFonts w:ascii="Times New Roman" w:hAnsi="Times New Roman"/>
          <w:sz w:val="24"/>
        </w:rPr>
        <w:t xml:space="preserve">риложение </w:t>
      </w:r>
      <w:r w:rsidR="00F967E9" w:rsidRPr="00E1442D">
        <w:rPr>
          <w:rFonts w:ascii="Times New Roman" w:hAnsi="Times New Roman"/>
          <w:sz w:val="24"/>
        </w:rPr>
        <w:t>2</w:t>
      </w:r>
      <w:r w:rsidRPr="00E1442D">
        <w:rPr>
          <w:rFonts w:ascii="Times New Roman" w:hAnsi="Times New Roman"/>
          <w:sz w:val="24"/>
        </w:rPr>
        <w:t>).</w:t>
      </w:r>
    </w:p>
    <w:p w14:paraId="7A887E97" w14:textId="6DE0D780" w:rsidR="002253BA" w:rsidRPr="00A44F84" w:rsidRDefault="002253BA" w:rsidP="002253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случаите, когато и след допълнително изискване кандидатът </w:t>
      </w:r>
      <w:r w:rsidR="00B42BF7" w:rsidRPr="00A44F84">
        <w:rPr>
          <w:rFonts w:ascii="Times New Roman" w:hAnsi="Times New Roman"/>
          <w:sz w:val="24"/>
        </w:rPr>
        <w:t>не</w:t>
      </w:r>
      <w:r w:rsidRPr="00A44F84">
        <w:rPr>
          <w:rFonts w:ascii="Times New Roman" w:hAnsi="Times New Roman"/>
          <w:sz w:val="24"/>
        </w:rPr>
        <w:t xml:space="preserve"> </w:t>
      </w:r>
      <w:r w:rsidR="00B42BF7" w:rsidRPr="00A44F84">
        <w:rPr>
          <w:rFonts w:ascii="Times New Roman" w:hAnsi="Times New Roman"/>
          <w:sz w:val="24"/>
        </w:rPr>
        <w:t>представ</w:t>
      </w:r>
      <w:r w:rsidRPr="00A44F84">
        <w:rPr>
          <w:rFonts w:ascii="Times New Roman" w:hAnsi="Times New Roman"/>
          <w:sz w:val="24"/>
        </w:rPr>
        <w:t xml:space="preserve">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w:t>
      </w:r>
      <w:r w:rsidRPr="00E1442D">
        <w:rPr>
          <w:rFonts w:ascii="Times New Roman" w:hAnsi="Times New Roman"/>
          <w:sz w:val="24"/>
        </w:rPr>
        <w:t xml:space="preserve">технически и/или функционални характеристики, посочени в </w:t>
      </w:r>
      <w:r w:rsidR="001F6A21" w:rsidRPr="001F6A21">
        <w:rPr>
          <w:rFonts w:ascii="Times New Roman" w:hAnsi="Times New Roman"/>
          <w:sz w:val="24"/>
        </w:rPr>
        <w:t>раздел „Е-Декларации“, поле „</w:t>
      </w:r>
      <w:r w:rsidRPr="00E1442D">
        <w:rPr>
          <w:rFonts w:ascii="Times New Roman" w:hAnsi="Times New Roman"/>
          <w:sz w:val="24"/>
        </w:rPr>
        <w:t>Техническа спецификация</w:t>
      </w:r>
      <w:r w:rsidR="00B05A53" w:rsidRPr="00B05A53">
        <w:t xml:space="preserve"> </w:t>
      </w:r>
      <w:r w:rsidR="00B05A53" w:rsidRPr="00B05A53">
        <w:rPr>
          <w:rFonts w:ascii="Times New Roman" w:hAnsi="Times New Roman"/>
          <w:sz w:val="24"/>
        </w:rPr>
        <w:t>на предвидените за закупуване ДМА и/или ДНА</w:t>
      </w:r>
      <w:r w:rsidR="001F6A21">
        <w:rPr>
          <w:rFonts w:ascii="Times New Roman" w:hAnsi="Times New Roman"/>
          <w:sz w:val="24"/>
        </w:rPr>
        <w:t>“</w:t>
      </w:r>
      <w:r w:rsidR="001F6A21" w:rsidRPr="001F6A21">
        <w:t xml:space="preserve"> </w:t>
      </w:r>
      <w:r w:rsidR="001F6A21" w:rsidRPr="001F6A21">
        <w:rPr>
          <w:rFonts w:ascii="Times New Roman" w:hAnsi="Times New Roman"/>
          <w:sz w:val="24"/>
        </w:rPr>
        <w:t>от Формуляра за кандидатстване</w:t>
      </w:r>
      <w:r w:rsidR="00B42BF7" w:rsidRPr="00E1442D">
        <w:rPr>
          <w:rFonts w:ascii="Times New Roman" w:hAnsi="Times New Roman"/>
          <w:sz w:val="24"/>
        </w:rPr>
        <w:t xml:space="preserve">, </w:t>
      </w:r>
      <w:r w:rsidRPr="00E1442D">
        <w:rPr>
          <w:rFonts w:ascii="Times New Roman" w:hAnsi="Times New Roman"/>
          <w:sz w:val="24"/>
        </w:rPr>
        <w:t xml:space="preserve">Оценителната комисия ще премахне </w:t>
      </w:r>
      <w:r w:rsidR="00303394" w:rsidRPr="00E1442D">
        <w:rPr>
          <w:rFonts w:ascii="Times New Roman" w:hAnsi="Times New Roman"/>
          <w:sz w:val="24"/>
        </w:rPr>
        <w:t xml:space="preserve">от бюджета на проекта </w:t>
      </w:r>
      <w:r w:rsidRPr="00E1442D">
        <w:rPr>
          <w:rFonts w:ascii="Times New Roman" w:hAnsi="Times New Roman"/>
          <w:sz w:val="24"/>
        </w:rPr>
        <w:t>разходите за съответния/те</w:t>
      </w:r>
      <w:r w:rsidRPr="00A44F84">
        <w:rPr>
          <w:rFonts w:ascii="Times New Roman" w:hAnsi="Times New Roman"/>
          <w:sz w:val="24"/>
        </w:rPr>
        <w:t xml:space="preserve"> актив/и</w:t>
      </w:r>
      <w:r w:rsidR="00303394" w:rsidRPr="00A44F84">
        <w:rPr>
          <w:rFonts w:ascii="Times New Roman" w:hAnsi="Times New Roman"/>
          <w:sz w:val="24"/>
        </w:rPr>
        <w:t>, за които се отнася офертата</w:t>
      </w:r>
      <w:r w:rsidRPr="00A44F84">
        <w:rPr>
          <w:rFonts w:ascii="Times New Roman" w:hAnsi="Times New Roman"/>
          <w:sz w:val="24"/>
        </w:rPr>
        <w:t>.</w:t>
      </w:r>
    </w:p>
    <w:p w14:paraId="616D5C31" w14:textId="780A5525" w:rsidR="00F76A4E" w:rsidRPr="00A44F84" w:rsidRDefault="00E821BD"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b/>
          <w:sz w:val="24"/>
        </w:rPr>
        <w:t>е</w:t>
      </w:r>
      <w:r w:rsidR="00F76A4E" w:rsidRPr="00A44F84">
        <w:rPr>
          <w:rFonts w:ascii="Times New Roman" w:hAnsi="Times New Roman"/>
          <w:b/>
          <w:sz w:val="24"/>
        </w:rPr>
        <w:t>) Счетоводна политика на кандидата</w:t>
      </w:r>
      <w:r w:rsidR="0077262E" w:rsidRPr="00A44F84">
        <w:rPr>
          <w:rStyle w:val="FootnoteReference"/>
          <w:rFonts w:ascii="Times New Roman" w:hAnsi="Times New Roman"/>
          <w:b/>
          <w:sz w:val="24"/>
        </w:rPr>
        <w:footnoteReference w:id="84"/>
      </w:r>
      <w:r w:rsidR="00F76A4E" w:rsidRPr="00A44F84">
        <w:rPr>
          <w:rFonts w:ascii="Times New Roman" w:hAnsi="Times New Roman"/>
          <w:sz w:val="24"/>
        </w:rPr>
        <w:t>, изготвена съгласно приложимите счетоводни стандарти, от която да е виден определения стойностен праг на същественост на ДМА и ДНА (ако е приложимо).</w:t>
      </w:r>
    </w:p>
    <w:p w14:paraId="3B76AF06" w14:textId="3B67E9FB" w:rsidR="00B42BF7" w:rsidRPr="00BB41AA" w:rsidRDefault="00F76A4E"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случай че счетоводната политика не е представена към Формуляра за кандидатстване, същата няма да бъде допълнително изисквана от кандидатите. Непредставянето на счетоводна политика няма да доведе до отхвърляне на проектното предложение, като в този случай оценката на </w:t>
      </w:r>
      <w:r w:rsidRPr="00BB41AA">
        <w:rPr>
          <w:rFonts w:ascii="Times New Roman" w:hAnsi="Times New Roman"/>
          <w:sz w:val="24"/>
        </w:rPr>
        <w:t>допустимостта на разходите за ДМА и ДНА ще бъде извършена съгласно стойностния праг на същественост, определен в чл. 50 и чл. 51 от ЗКПО (т.е. 700 лева).</w:t>
      </w:r>
    </w:p>
    <w:p w14:paraId="528242B1" w14:textId="6B5B0330" w:rsidR="00AF5F2C" w:rsidRDefault="00E821BD" w:rsidP="00AF5F2C">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lang w:val="en-US"/>
        </w:rPr>
      </w:pPr>
      <w:r>
        <w:rPr>
          <w:rFonts w:ascii="Times New Roman" w:hAnsi="Times New Roman"/>
          <w:b/>
          <w:sz w:val="24"/>
          <w:szCs w:val="24"/>
        </w:rPr>
        <w:t>ж</w:t>
      </w:r>
      <w:r w:rsidR="00AF5F2C" w:rsidRPr="00BB41AA">
        <w:rPr>
          <w:rFonts w:ascii="Times New Roman" w:hAnsi="Times New Roman"/>
          <w:b/>
          <w:sz w:val="24"/>
          <w:szCs w:val="24"/>
          <w:lang w:val="en-US"/>
        </w:rPr>
        <w:t xml:space="preserve">) </w:t>
      </w:r>
      <w:proofErr w:type="spellStart"/>
      <w:r w:rsidR="00AF5F2C" w:rsidRPr="00BB41AA">
        <w:rPr>
          <w:rFonts w:ascii="Times New Roman" w:hAnsi="Times New Roman"/>
          <w:b/>
          <w:sz w:val="24"/>
          <w:szCs w:val="24"/>
          <w:lang w:val="en-US"/>
        </w:rPr>
        <w:t>Анкета</w:t>
      </w:r>
      <w:proofErr w:type="spellEnd"/>
      <w:r w:rsidR="00AF5F2C" w:rsidRPr="00BB41AA">
        <w:rPr>
          <w:rFonts w:ascii="Times New Roman" w:hAnsi="Times New Roman"/>
          <w:b/>
          <w:sz w:val="24"/>
          <w:szCs w:val="24"/>
          <w:lang w:val="en-US"/>
        </w:rPr>
        <w:t xml:space="preserve"> за </w:t>
      </w:r>
      <w:proofErr w:type="spellStart"/>
      <w:r w:rsidR="00AF5F2C" w:rsidRPr="00BB41AA">
        <w:rPr>
          <w:rFonts w:ascii="Times New Roman" w:hAnsi="Times New Roman"/>
          <w:b/>
          <w:sz w:val="24"/>
          <w:szCs w:val="24"/>
          <w:lang w:val="en-US"/>
        </w:rPr>
        <w:t>оценка</w:t>
      </w:r>
      <w:proofErr w:type="spellEnd"/>
      <w:r w:rsidR="00AF5F2C" w:rsidRPr="00BB41AA">
        <w:rPr>
          <w:rFonts w:ascii="Times New Roman" w:hAnsi="Times New Roman"/>
          <w:b/>
          <w:sz w:val="24"/>
          <w:szCs w:val="24"/>
          <w:lang w:val="en-US"/>
        </w:rPr>
        <w:t xml:space="preserve"> на </w:t>
      </w:r>
      <w:proofErr w:type="spellStart"/>
      <w:r w:rsidR="00AF5F2C" w:rsidRPr="00BB41AA">
        <w:rPr>
          <w:rFonts w:ascii="Times New Roman" w:hAnsi="Times New Roman"/>
          <w:b/>
          <w:sz w:val="24"/>
          <w:szCs w:val="24"/>
          <w:lang w:val="en-US"/>
        </w:rPr>
        <w:t>цифровата</w:t>
      </w:r>
      <w:proofErr w:type="spellEnd"/>
      <w:r w:rsidR="00AF5F2C" w:rsidRPr="00BB41AA">
        <w:rPr>
          <w:rFonts w:ascii="Times New Roman" w:hAnsi="Times New Roman"/>
          <w:b/>
          <w:sz w:val="24"/>
          <w:szCs w:val="24"/>
          <w:lang w:val="en-US"/>
        </w:rPr>
        <w:t xml:space="preserve"> </w:t>
      </w:r>
      <w:proofErr w:type="spellStart"/>
      <w:r w:rsidR="00AF5F2C" w:rsidRPr="00BB41AA">
        <w:rPr>
          <w:rFonts w:ascii="Times New Roman" w:hAnsi="Times New Roman"/>
          <w:b/>
          <w:sz w:val="24"/>
          <w:szCs w:val="24"/>
          <w:lang w:val="en-US"/>
        </w:rPr>
        <w:t>зрялост</w:t>
      </w:r>
      <w:proofErr w:type="spellEnd"/>
      <w:r w:rsidR="00AF5F2C" w:rsidRPr="00BB41AA">
        <w:rPr>
          <w:rFonts w:ascii="Times New Roman" w:hAnsi="Times New Roman"/>
          <w:b/>
          <w:sz w:val="24"/>
          <w:szCs w:val="24"/>
          <w:lang w:val="en-US"/>
        </w:rPr>
        <w:t xml:space="preserve"> на МСП </w:t>
      </w:r>
      <w:r w:rsidR="0078700A" w:rsidRPr="00BB41AA">
        <w:rPr>
          <w:rFonts w:ascii="Times New Roman" w:hAnsi="Times New Roman"/>
          <w:sz w:val="24"/>
          <w:szCs w:val="24"/>
          <w:lang w:val="en-US"/>
        </w:rPr>
        <w:t>(</w:t>
      </w:r>
      <w:r w:rsidR="001A7FFE" w:rsidRPr="00BB41AA">
        <w:rPr>
          <w:rFonts w:ascii="Times New Roman" w:hAnsi="Times New Roman"/>
          <w:sz w:val="24"/>
          <w:szCs w:val="24"/>
        </w:rPr>
        <w:t xml:space="preserve">инструмента </w:t>
      </w:r>
      <w:r w:rsidR="0078700A" w:rsidRPr="00BB41AA">
        <w:rPr>
          <w:rFonts w:ascii="Times New Roman" w:hAnsi="Times New Roman"/>
          <w:sz w:val="24"/>
          <w:szCs w:val="24"/>
          <w:lang w:val="en-US"/>
        </w:rPr>
        <w:t>Open DMAT</w:t>
      </w:r>
      <w:r w:rsidR="0078700A" w:rsidRPr="00BB41AA">
        <w:rPr>
          <w:rFonts w:ascii="Times New Roman" w:hAnsi="Times New Roman"/>
          <w:sz w:val="24"/>
          <w:szCs w:val="24"/>
        </w:rPr>
        <w:t xml:space="preserve"> на Европейската комисия</w:t>
      </w:r>
      <w:r w:rsidR="0078700A" w:rsidRPr="0078700A">
        <w:rPr>
          <w:rFonts w:ascii="Times New Roman" w:hAnsi="Times New Roman"/>
          <w:sz w:val="24"/>
          <w:szCs w:val="24"/>
        </w:rPr>
        <w:t>)</w:t>
      </w:r>
      <w:r w:rsidR="00D940E7">
        <w:rPr>
          <w:rFonts w:ascii="Times New Roman" w:hAnsi="Times New Roman"/>
          <w:sz w:val="24"/>
          <w:szCs w:val="24"/>
        </w:rPr>
        <w:t>,</w:t>
      </w:r>
      <w:r w:rsidR="0078700A" w:rsidRPr="0078700A">
        <w:rPr>
          <w:rFonts w:ascii="Times New Roman" w:hAnsi="Times New Roman"/>
          <w:sz w:val="24"/>
          <w:szCs w:val="24"/>
        </w:rPr>
        <w:t xml:space="preserve"> </w:t>
      </w:r>
      <w:r w:rsidR="00D940E7" w:rsidRPr="00D940E7">
        <w:rPr>
          <w:rFonts w:ascii="Times New Roman" w:hAnsi="Times New Roman"/>
          <w:sz w:val="24"/>
          <w:szCs w:val="24"/>
        </w:rPr>
        <w:t>публикуван на следния интернет адрес</w:t>
      </w:r>
      <w:r w:rsidR="00D940E7">
        <w:rPr>
          <w:rFonts w:ascii="Times New Roman" w:hAnsi="Times New Roman"/>
          <w:sz w:val="24"/>
          <w:szCs w:val="24"/>
        </w:rPr>
        <w:t xml:space="preserve"> – </w:t>
      </w:r>
      <w:hyperlink r:id="rId11" w:history="1">
        <w:r w:rsidR="0078700A" w:rsidRPr="001A7FFE">
          <w:rPr>
            <w:rStyle w:val="Hyperlink"/>
            <w:rFonts w:ascii="Times New Roman" w:hAnsi="Times New Roman"/>
            <w:sz w:val="24"/>
            <w:szCs w:val="24"/>
            <w:lang w:val="en-US"/>
          </w:rPr>
          <w:t>https://european-digital-innovation-hubs.ec.europa.eu/bg/open-dma</w:t>
        </w:r>
      </w:hyperlink>
      <w:r w:rsidR="00AF5F2C" w:rsidRPr="001A7FFE">
        <w:rPr>
          <w:rFonts w:ascii="Times New Roman" w:hAnsi="Times New Roman"/>
          <w:bCs/>
          <w:sz w:val="24"/>
        </w:rPr>
        <w:t>.</w:t>
      </w:r>
    </w:p>
    <w:p w14:paraId="73AC0F6C" w14:textId="77777777" w:rsidR="009112B4" w:rsidRDefault="00D262E2" w:rsidP="00B05A53">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К</w:t>
      </w:r>
      <w:r w:rsidR="00613EF1">
        <w:rPr>
          <w:rFonts w:ascii="Times New Roman" w:hAnsi="Times New Roman"/>
          <w:sz w:val="24"/>
          <w:szCs w:val="24"/>
        </w:rPr>
        <w:t>андидатите трябва да попълнят</w:t>
      </w:r>
      <w:r w:rsidR="00613EF1" w:rsidRPr="00613EF1">
        <w:rPr>
          <w:rFonts w:ascii="Times New Roman" w:hAnsi="Times New Roman"/>
          <w:sz w:val="24"/>
          <w:szCs w:val="24"/>
          <w:lang w:val="en-US"/>
        </w:rPr>
        <w:t xml:space="preserve"> </w:t>
      </w:r>
      <w:r w:rsidR="000109B6" w:rsidRPr="000109B6">
        <w:rPr>
          <w:rFonts w:ascii="Times New Roman" w:hAnsi="Times New Roman"/>
          <w:b/>
          <w:sz w:val="24"/>
          <w:szCs w:val="24"/>
        </w:rPr>
        <w:t>на български език</w:t>
      </w:r>
      <w:r w:rsidR="000109B6">
        <w:rPr>
          <w:rFonts w:ascii="Times New Roman" w:hAnsi="Times New Roman"/>
          <w:sz w:val="24"/>
          <w:szCs w:val="24"/>
        </w:rPr>
        <w:t xml:space="preserve"> </w:t>
      </w:r>
      <w:proofErr w:type="spellStart"/>
      <w:r w:rsidR="00613EF1" w:rsidRPr="00DD0DB0">
        <w:rPr>
          <w:rFonts w:ascii="Times New Roman" w:hAnsi="Times New Roman"/>
          <w:sz w:val="24"/>
          <w:szCs w:val="24"/>
          <w:lang w:val="en-US"/>
        </w:rPr>
        <w:t>Анкета</w:t>
      </w:r>
      <w:proofErr w:type="spellEnd"/>
      <w:r w:rsidR="00613EF1" w:rsidRPr="00DD0DB0">
        <w:rPr>
          <w:rFonts w:ascii="Times New Roman" w:hAnsi="Times New Roman"/>
          <w:sz w:val="24"/>
          <w:szCs w:val="24"/>
          <w:lang w:val="en-US"/>
        </w:rPr>
        <w:t xml:space="preserve"> за </w:t>
      </w:r>
      <w:proofErr w:type="spellStart"/>
      <w:r w:rsidR="00613EF1" w:rsidRPr="00DD0DB0">
        <w:rPr>
          <w:rFonts w:ascii="Times New Roman" w:hAnsi="Times New Roman"/>
          <w:sz w:val="24"/>
          <w:szCs w:val="24"/>
          <w:lang w:val="en-US"/>
        </w:rPr>
        <w:t>оцен</w:t>
      </w:r>
      <w:r w:rsidR="00613EF1">
        <w:rPr>
          <w:rFonts w:ascii="Times New Roman" w:hAnsi="Times New Roman"/>
          <w:sz w:val="24"/>
          <w:szCs w:val="24"/>
          <w:lang w:val="en-US"/>
        </w:rPr>
        <w:t>ка</w:t>
      </w:r>
      <w:proofErr w:type="spellEnd"/>
      <w:r w:rsidR="00613EF1">
        <w:rPr>
          <w:rFonts w:ascii="Times New Roman" w:hAnsi="Times New Roman"/>
          <w:sz w:val="24"/>
          <w:szCs w:val="24"/>
          <w:lang w:val="en-US"/>
        </w:rPr>
        <w:t xml:space="preserve"> на </w:t>
      </w:r>
      <w:proofErr w:type="spellStart"/>
      <w:r w:rsidR="00613EF1">
        <w:rPr>
          <w:rFonts w:ascii="Times New Roman" w:hAnsi="Times New Roman"/>
          <w:sz w:val="24"/>
          <w:szCs w:val="24"/>
          <w:lang w:val="en-US"/>
        </w:rPr>
        <w:t>цифровата</w:t>
      </w:r>
      <w:proofErr w:type="spellEnd"/>
      <w:r w:rsidR="00613EF1">
        <w:rPr>
          <w:rFonts w:ascii="Times New Roman" w:hAnsi="Times New Roman"/>
          <w:sz w:val="24"/>
          <w:szCs w:val="24"/>
          <w:lang w:val="en-US"/>
        </w:rPr>
        <w:t xml:space="preserve"> </w:t>
      </w:r>
      <w:proofErr w:type="spellStart"/>
      <w:r w:rsidR="00613EF1">
        <w:rPr>
          <w:rFonts w:ascii="Times New Roman" w:hAnsi="Times New Roman"/>
          <w:sz w:val="24"/>
          <w:szCs w:val="24"/>
          <w:lang w:val="en-US"/>
        </w:rPr>
        <w:t>зрялост</w:t>
      </w:r>
      <w:proofErr w:type="spellEnd"/>
      <w:r w:rsidR="00613EF1">
        <w:rPr>
          <w:rFonts w:ascii="Times New Roman" w:hAnsi="Times New Roman"/>
          <w:sz w:val="24"/>
          <w:szCs w:val="24"/>
          <w:lang w:val="en-US"/>
        </w:rPr>
        <w:t xml:space="preserve"> на МСП</w:t>
      </w:r>
      <w:r w:rsidR="00613EF1">
        <w:rPr>
          <w:rFonts w:ascii="Times New Roman" w:hAnsi="Times New Roman"/>
          <w:sz w:val="24"/>
          <w:szCs w:val="24"/>
        </w:rPr>
        <w:t xml:space="preserve"> </w:t>
      </w:r>
      <w:r w:rsidR="000109B6" w:rsidRPr="0078700A">
        <w:rPr>
          <w:rFonts w:ascii="Times New Roman" w:hAnsi="Times New Roman"/>
          <w:sz w:val="24"/>
          <w:szCs w:val="24"/>
          <w:lang w:val="en-US"/>
        </w:rPr>
        <w:t>(Open DMAT</w:t>
      </w:r>
      <w:r w:rsidR="000109B6">
        <w:rPr>
          <w:rFonts w:ascii="Times New Roman" w:hAnsi="Times New Roman"/>
          <w:sz w:val="24"/>
          <w:szCs w:val="24"/>
        </w:rPr>
        <w:t>), налична на горецитирания интернет адрес.</w:t>
      </w:r>
      <w:r w:rsidR="000109B6" w:rsidRPr="0078700A">
        <w:rPr>
          <w:rFonts w:ascii="Times New Roman" w:hAnsi="Times New Roman"/>
          <w:sz w:val="24"/>
          <w:szCs w:val="24"/>
        </w:rPr>
        <w:t xml:space="preserve"> </w:t>
      </w:r>
      <w:r w:rsidR="00D81433">
        <w:rPr>
          <w:rFonts w:ascii="Times New Roman" w:hAnsi="Times New Roman"/>
          <w:sz w:val="24"/>
          <w:szCs w:val="24"/>
        </w:rPr>
        <w:t xml:space="preserve">След попълване на анкетата, резултатът се изтегля във формат </w:t>
      </w:r>
      <w:r w:rsidR="00D81433">
        <w:rPr>
          <w:rFonts w:ascii="Times New Roman" w:hAnsi="Times New Roman"/>
          <w:sz w:val="24"/>
          <w:szCs w:val="24"/>
          <w:lang w:val="en-US"/>
        </w:rPr>
        <w:t xml:space="preserve">pdf </w:t>
      </w:r>
      <w:r w:rsidR="00D81433">
        <w:rPr>
          <w:rFonts w:ascii="Times New Roman" w:hAnsi="Times New Roman"/>
          <w:sz w:val="24"/>
          <w:szCs w:val="24"/>
        </w:rPr>
        <w:t xml:space="preserve">(избира се синия бутон с надпис „изтегляне във формат </w:t>
      </w:r>
      <w:r w:rsidR="00D81433">
        <w:rPr>
          <w:rFonts w:ascii="Times New Roman" w:hAnsi="Times New Roman"/>
          <w:sz w:val="24"/>
          <w:szCs w:val="24"/>
          <w:lang w:val="en-US"/>
        </w:rPr>
        <w:t>pdf</w:t>
      </w:r>
      <w:r w:rsidR="00D81433">
        <w:rPr>
          <w:rFonts w:ascii="Times New Roman" w:hAnsi="Times New Roman"/>
          <w:sz w:val="24"/>
          <w:szCs w:val="24"/>
        </w:rPr>
        <w:t>“), принтира се на хартия в цялост</w:t>
      </w:r>
      <w:r w:rsidR="00B24117">
        <w:rPr>
          <w:rFonts w:ascii="Times New Roman" w:hAnsi="Times New Roman"/>
          <w:sz w:val="24"/>
          <w:szCs w:val="24"/>
        </w:rPr>
        <w:t xml:space="preserve"> и </w:t>
      </w:r>
      <w:r w:rsidR="00B24117" w:rsidRPr="00A5285F">
        <w:rPr>
          <w:rFonts w:ascii="Times New Roman" w:hAnsi="Times New Roman"/>
          <w:b/>
          <w:sz w:val="24"/>
          <w:szCs w:val="24"/>
        </w:rPr>
        <w:t>на първата страница на анкетата</w:t>
      </w:r>
      <w:r w:rsidR="00D81433">
        <w:rPr>
          <w:rFonts w:ascii="Times New Roman" w:hAnsi="Times New Roman"/>
          <w:sz w:val="24"/>
          <w:szCs w:val="24"/>
        </w:rPr>
        <w:t xml:space="preserve">, </w:t>
      </w:r>
      <w:r w:rsidR="00B24117">
        <w:rPr>
          <w:rFonts w:ascii="Times New Roman" w:hAnsi="Times New Roman"/>
          <w:sz w:val="24"/>
          <w:szCs w:val="24"/>
        </w:rPr>
        <w:t>съдържаща информация за степента на зрялост на цифровите технологии (% и ниво), следва да се посочи:</w:t>
      </w:r>
    </w:p>
    <w:p w14:paraId="449C3AD4" w14:textId="46D40C16" w:rsidR="009112B4" w:rsidRDefault="009112B4" w:rsidP="00B05A53">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w:t>
      </w:r>
      <w:r w:rsidR="00B24117">
        <w:rPr>
          <w:rFonts w:ascii="Times New Roman" w:hAnsi="Times New Roman"/>
          <w:sz w:val="24"/>
          <w:szCs w:val="24"/>
        </w:rPr>
        <w:t xml:space="preserve"> наименование</w:t>
      </w:r>
      <w:r w:rsidR="004007D8">
        <w:rPr>
          <w:rFonts w:ascii="Times New Roman" w:hAnsi="Times New Roman"/>
          <w:sz w:val="24"/>
          <w:szCs w:val="24"/>
        </w:rPr>
        <w:t>,</w:t>
      </w:r>
      <w:r w:rsidR="008720B8">
        <w:rPr>
          <w:rFonts w:ascii="Times New Roman" w:hAnsi="Times New Roman"/>
          <w:sz w:val="24"/>
          <w:szCs w:val="24"/>
        </w:rPr>
        <w:t xml:space="preserve"> </w:t>
      </w:r>
      <w:r w:rsidR="00B24117">
        <w:rPr>
          <w:rFonts w:ascii="Times New Roman" w:hAnsi="Times New Roman"/>
          <w:sz w:val="24"/>
          <w:szCs w:val="24"/>
        </w:rPr>
        <w:t>правна форма</w:t>
      </w:r>
      <w:r w:rsidR="004007D8">
        <w:rPr>
          <w:rFonts w:ascii="Times New Roman" w:hAnsi="Times New Roman"/>
          <w:sz w:val="24"/>
          <w:szCs w:val="24"/>
        </w:rPr>
        <w:t xml:space="preserve"> и ЕИК</w:t>
      </w:r>
      <w:r w:rsidR="00B24117">
        <w:rPr>
          <w:rFonts w:ascii="Times New Roman" w:hAnsi="Times New Roman"/>
          <w:sz w:val="24"/>
          <w:szCs w:val="24"/>
        </w:rPr>
        <w:t xml:space="preserve"> на предприятието-кандидат</w:t>
      </w:r>
      <w:r>
        <w:rPr>
          <w:rFonts w:ascii="Times New Roman" w:hAnsi="Times New Roman"/>
          <w:sz w:val="24"/>
          <w:szCs w:val="24"/>
        </w:rPr>
        <w:t>; и</w:t>
      </w:r>
    </w:p>
    <w:p w14:paraId="7BBB9441" w14:textId="45E7B193" w:rsidR="009112B4" w:rsidRDefault="009112B4" w:rsidP="00B05A53">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w:t>
      </w:r>
      <w:r w:rsidR="00B24117">
        <w:rPr>
          <w:rFonts w:ascii="Times New Roman" w:hAnsi="Times New Roman"/>
          <w:sz w:val="24"/>
          <w:szCs w:val="24"/>
        </w:rPr>
        <w:t xml:space="preserve"> три имена на </w:t>
      </w:r>
      <w:r w:rsidR="00B24117" w:rsidRPr="00B24117">
        <w:rPr>
          <w:rFonts w:ascii="Times New Roman" w:hAnsi="Times New Roman"/>
          <w:sz w:val="24"/>
          <w:szCs w:val="24"/>
        </w:rPr>
        <w:t>официален представляващ</w:t>
      </w:r>
      <w:r w:rsidR="00B24117">
        <w:rPr>
          <w:rFonts w:ascii="Times New Roman" w:hAnsi="Times New Roman"/>
          <w:sz w:val="24"/>
          <w:szCs w:val="24"/>
        </w:rPr>
        <w:t xml:space="preserve"> на</w:t>
      </w:r>
      <w:r w:rsidR="00B24117" w:rsidRPr="00B24117">
        <w:rPr>
          <w:rFonts w:ascii="Times New Roman" w:hAnsi="Times New Roman"/>
          <w:sz w:val="24"/>
          <w:szCs w:val="24"/>
        </w:rPr>
        <w:t xml:space="preserve"> кандидата и вписан като такъв в Търговски регистър и регистър на ЮЛНЦ</w:t>
      </w:r>
      <w:r w:rsidR="00A5285F">
        <w:rPr>
          <w:rFonts w:ascii="Times New Roman" w:hAnsi="Times New Roman"/>
          <w:sz w:val="24"/>
          <w:szCs w:val="24"/>
        </w:rPr>
        <w:t xml:space="preserve"> и се полага негов </w:t>
      </w:r>
      <w:r w:rsidR="00A5285F" w:rsidRPr="000E2CBA">
        <w:rPr>
          <w:rFonts w:ascii="Times New Roman" w:hAnsi="Times New Roman"/>
          <w:sz w:val="24"/>
          <w:szCs w:val="24"/>
        </w:rPr>
        <w:t>подпис</w:t>
      </w:r>
      <w:r w:rsidR="00A5285F" w:rsidRPr="000E2CBA">
        <w:rPr>
          <w:rStyle w:val="FootnoteReference"/>
          <w:rFonts w:ascii="Times New Roman" w:hAnsi="Times New Roman"/>
          <w:sz w:val="24"/>
          <w:szCs w:val="24"/>
        </w:rPr>
        <w:footnoteReference w:id="85"/>
      </w:r>
      <w:r w:rsidR="00B24117" w:rsidRPr="000E2CBA">
        <w:rPr>
          <w:rFonts w:ascii="Times New Roman" w:hAnsi="Times New Roman"/>
          <w:sz w:val="24"/>
          <w:szCs w:val="24"/>
        </w:rPr>
        <w:t>.</w:t>
      </w:r>
    </w:p>
    <w:p w14:paraId="7305D4A3" w14:textId="6BED336F" w:rsidR="002611E0" w:rsidRPr="000E2CBA" w:rsidRDefault="00D262E2" w:rsidP="00B05A53">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2927AB">
        <w:rPr>
          <w:rFonts w:ascii="Times New Roman" w:hAnsi="Times New Roman"/>
          <w:sz w:val="24"/>
          <w:szCs w:val="24"/>
        </w:rPr>
        <w:t xml:space="preserve">Анкетата се попълва и генерира във формат </w:t>
      </w:r>
      <w:r w:rsidRPr="002927AB">
        <w:rPr>
          <w:rFonts w:ascii="Times New Roman" w:hAnsi="Times New Roman"/>
          <w:sz w:val="24"/>
          <w:szCs w:val="24"/>
          <w:lang w:val="en-US"/>
        </w:rPr>
        <w:t>pdf</w:t>
      </w:r>
      <w:r w:rsidR="00E40C5F" w:rsidRPr="002927AB">
        <w:rPr>
          <w:rFonts w:ascii="Times New Roman" w:hAnsi="Times New Roman"/>
          <w:sz w:val="24"/>
          <w:szCs w:val="24"/>
        </w:rPr>
        <w:t xml:space="preserve"> </w:t>
      </w:r>
      <w:r w:rsidR="00E40C5F" w:rsidRPr="002927AB">
        <w:rPr>
          <w:rFonts w:ascii="Times New Roman" w:hAnsi="Times New Roman"/>
          <w:b/>
          <w:sz w:val="24"/>
          <w:szCs w:val="24"/>
        </w:rPr>
        <w:t>с дата</w:t>
      </w:r>
      <w:r w:rsidRPr="002927AB">
        <w:rPr>
          <w:rFonts w:ascii="Times New Roman" w:hAnsi="Times New Roman"/>
          <w:b/>
          <w:sz w:val="24"/>
          <w:szCs w:val="24"/>
          <w:lang w:val="en-US"/>
        </w:rPr>
        <w:t xml:space="preserve"> </w:t>
      </w:r>
      <w:r w:rsidRPr="002927AB">
        <w:rPr>
          <w:rFonts w:ascii="Times New Roman" w:hAnsi="Times New Roman"/>
          <w:b/>
          <w:sz w:val="24"/>
          <w:szCs w:val="24"/>
        </w:rPr>
        <w:t xml:space="preserve">след обявяване на процедурата </w:t>
      </w:r>
      <w:r>
        <w:rPr>
          <w:rFonts w:ascii="Times New Roman" w:hAnsi="Times New Roman"/>
          <w:sz w:val="24"/>
          <w:szCs w:val="24"/>
        </w:rPr>
        <w:t xml:space="preserve">като </w:t>
      </w:r>
      <w:r w:rsidR="00AE2914">
        <w:rPr>
          <w:rFonts w:ascii="Times New Roman" w:hAnsi="Times New Roman"/>
          <w:sz w:val="24"/>
          <w:szCs w:val="24"/>
        </w:rPr>
        <w:t xml:space="preserve">информацията в нея </w:t>
      </w:r>
      <w:r>
        <w:rPr>
          <w:rFonts w:ascii="Times New Roman" w:hAnsi="Times New Roman"/>
          <w:sz w:val="24"/>
          <w:szCs w:val="24"/>
        </w:rPr>
        <w:t>следва да отразява текущото състояние на кандидата към посочения период.</w:t>
      </w:r>
    </w:p>
    <w:p w14:paraId="6CD96901" w14:textId="0F295CBF" w:rsidR="00C8487C" w:rsidRPr="000E2CBA" w:rsidRDefault="00C8487C" w:rsidP="007C0385">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p>
    <w:p w14:paraId="14BD3BC5" w14:textId="6AFFC9BC" w:rsidR="00E74A87" w:rsidRDefault="00E821BD" w:rsidP="00B84BD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b/>
          <w:sz w:val="24"/>
        </w:rPr>
        <w:t>з</w:t>
      </w:r>
      <w:r w:rsidR="002C0D19" w:rsidRPr="000E2CBA">
        <w:rPr>
          <w:rFonts w:ascii="Times New Roman" w:hAnsi="Times New Roman"/>
          <w:b/>
          <w:sz w:val="24"/>
        </w:rPr>
        <w:t>)</w:t>
      </w:r>
      <w:r w:rsidR="002C0D19" w:rsidRPr="000E2CBA">
        <w:rPr>
          <w:rFonts w:ascii="Times New Roman" w:hAnsi="Times New Roman"/>
          <w:sz w:val="24"/>
        </w:rPr>
        <w:t xml:space="preserve"> </w:t>
      </w:r>
      <w:r w:rsidR="00B84BD9" w:rsidRPr="000E2CBA">
        <w:rPr>
          <w:rFonts w:ascii="Times New Roman" w:hAnsi="Times New Roman"/>
          <w:b/>
          <w:sz w:val="24"/>
        </w:rPr>
        <w:t xml:space="preserve">Документи, удостоверяващи въведена в предприятието технология за киберсигурност и поверителност на данните </w:t>
      </w:r>
      <w:r w:rsidR="002C0D19" w:rsidRPr="000E2CBA">
        <w:rPr>
          <w:rFonts w:ascii="Times New Roman" w:hAnsi="Times New Roman"/>
          <w:b/>
          <w:sz w:val="24"/>
        </w:rPr>
        <w:t>към датата на</w:t>
      </w:r>
      <w:r w:rsidR="002C0D19" w:rsidRPr="002C0D19">
        <w:rPr>
          <w:rFonts w:ascii="Times New Roman" w:hAnsi="Times New Roman"/>
          <w:b/>
          <w:sz w:val="24"/>
        </w:rPr>
        <w:t xml:space="preserve"> кандидатстване</w:t>
      </w:r>
      <w:r w:rsidR="008F03E0">
        <w:rPr>
          <w:rFonts w:ascii="Times New Roman" w:hAnsi="Times New Roman"/>
          <w:b/>
          <w:sz w:val="24"/>
        </w:rPr>
        <w:t xml:space="preserve"> </w:t>
      </w:r>
      <w:r w:rsidR="008F03E0" w:rsidRPr="008F03E0">
        <w:rPr>
          <w:rFonts w:ascii="Times New Roman" w:hAnsi="Times New Roman"/>
          <w:sz w:val="24"/>
        </w:rPr>
        <w:t>(ако е приложимо)</w:t>
      </w:r>
      <w:r w:rsidR="002C0D19" w:rsidRPr="008F03E0">
        <w:rPr>
          <w:rFonts w:ascii="Times New Roman" w:hAnsi="Times New Roman"/>
          <w:sz w:val="24"/>
        </w:rPr>
        <w:t xml:space="preserve"> </w:t>
      </w:r>
      <w:r w:rsidR="00B84BD9" w:rsidRPr="008F03E0">
        <w:rPr>
          <w:rFonts w:ascii="Times New Roman" w:hAnsi="Times New Roman"/>
          <w:sz w:val="24"/>
        </w:rPr>
        <w:t>-</w:t>
      </w:r>
      <w:r w:rsidR="00B84BD9">
        <w:rPr>
          <w:rFonts w:ascii="Times New Roman" w:hAnsi="Times New Roman"/>
          <w:b/>
          <w:sz w:val="24"/>
        </w:rPr>
        <w:t xml:space="preserve"> </w:t>
      </w:r>
      <w:r w:rsidR="00B84BD9" w:rsidRPr="003A1069">
        <w:rPr>
          <w:rFonts w:ascii="Times New Roman" w:hAnsi="Times New Roman"/>
          <w:sz w:val="24"/>
        </w:rPr>
        <w:t>протокол за въвеждане</w:t>
      </w:r>
      <w:r w:rsidR="00B84BD9">
        <w:rPr>
          <w:rFonts w:ascii="Times New Roman" w:hAnsi="Times New Roman"/>
          <w:sz w:val="24"/>
        </w:rPr>
        <w:t xml:space="preserve">, </w:t>
      </w:r>
      <w:r w:rsidR="00B84BD9" w:rsidRPr="003A1069">
        <w:rPr>
          <w:rFonts w:ascii="Times New Roman" w:hAnsi="Times New Roman"/>
          <w:sz w:val="24"/>
        </w:rPr>
        <w:t>доклад</w:t>
      </w:r>
      <w:r w:rsidR="00B84BD9">
        <w:rPr>
          <w:rFonts w:ascii="Times New Roman" w:hAnsi="Times New Roman"/>
          <w:sz w:val="24"/>
        </w:rPr>
        <w:t xml:space="preserve">, </w:t>
      </w:r>
      <w:r w:rsidR="00B84BD9" w:rsidRPr="003A1069">
        <w:rPr>
          <w:rFonts w:ascii="Times New Roman" w:hAnsi="Times New Roman"/>
          <w:sz w:val="24"/>
        </w:rPr>
        <w:t>лиценз</w:t>
      </w:r>
      <w:r w:rsidR="00B84BD9">
        <w:rPr>
          <w:rFonts w:ascii="Times New Roman" w:hAnsi="Times New Roman"/>
          <w:sz w:val="24"/>
        </w:rPr>
        <w:t xml:space="preserve">, </w:t>
      </w:r>
      <w:r w:rsidR="00B84BD9" w:rsidRPr="003A1069">
        <w:rPr>
          <w:rFonts w:ascii="Times New Roman" w:hAnsi="Times New Roman"/>
          <w:sz w:val="24"/>
        </w:rPr>
        <w:t>технически паспорт</w:t>
      </w:r>
      <w:r w:rsidR="00B84BD9">
        <w:rPr>
          <w:rFonts w:ascii="Times New Roman" w:hAnsi="Times New Roman"/>
          <w:sz w:val="24"/>
        </w:rPr>
        <w:t xml:space="preserve"> или </w:t>
      </w:r>
      <w:r w:rsidR="00B84BD9" w:rsidRPr="003A1069">
        <w:rPr>
          <w:rFonts w:ascii="Times New Roman" w:hAnsi="Times New Roman"/>
          <w:sz w:val="24"/>
        </w:rPr>
        <w:t xml:space="preserve">друг </w:t>
      </w:r>
      <w:r w:rsidR="00B84BD9">
        <w:rPr>
          <w:rFonts w:ascii="Times New Roman" w:hAnsi="Times New Roman"/>
          <w:sz w:val="24"/>
        </w:rPr>
        <w:t xml:space="preserve">приложим </w:t>
      </w:r>
      <w:r w:rsidR="00B84BD9" w:rsidRPr="003A1069">
        <w:rPr>
          <w:rFonts w:ascii="Times New Roman" w:hAnsi="Times New Roman"/>
          <w:sz w:val="24"/>
        </w:rPr>
        <w:t>документ,</w:t>
      </w:r>
      <w:r w:rsidR="002611E0">
        <w:rPr>
          <w:rFonts w:ascii="Times New Roman" w:hAnsi="Times New Roman"/>
          <w:sz w:val="24"/>
        </w:rPr>
        <w:t xml:space="preserve"> </w:t>
      </w:r>
      <w:r>
        <w:rPr>
          <w:rFonts w:ascii="Times New Roman" w:hAnsi="Times New Roman"/>
          <w:sz w:val="24"/>
        </w:rPr>
        <w:t xml:space="preserve">издаден от </w:t>
      </w:r>
      <w:r w:rsidR="00D13EB0">
        <w:rPr>
          <w:rFonts w:ascii="Times New Roman" w:hAnsi="Times New Roman"/>
          <w:sz w:val="24"/>
        </w:rPr>
        <w:t xml:space="preserve"> изпълнителя </w:t>
      </w:r>
      <w:r>
        <w:rPr>
          <w:rFonts w:ascii="Times New Roman" w:hAnsi="Times New Roman"/>
          <w:sz w:val="24"/>
        </w:rPr>
        <w:t xml:space="preserve">и </w:t>
      </w:r>
      <w:r w:rsidR="00250B9A">
        <w:rPr>
          <w:rFonts w:ascii="Times New Roman" w:hAnsi="Times New Roman"/>
          <w:sz w:val="24"/>
        </w:rPr>
        <w:t xml:space="preserve">удостоверяващ </w:t>
      </w:r>
      <w:r w:rsidR="00250B9A" w:rsidRPr="00250B9A">
        <w:rPr>
          <w:rFonts w:ascii="Times New Roman" w:hAnsi="Times New Roman"/>
          <w:sz w:val="24"/>
        </w:rPr>
        <w:t>право на собственост или право на ползване</w:t>
      </w:r>
      <w:r w:rsidR="00250B9A">
        <w:rPr>
          <w:rStyle w:val="FootnoteReference"/>
          <w:rFonts w:ascii="Times New Roman" w:hAnsi="Times New Roman"/>
          <w:sz w:val="24"/>
        </w:rPr>
        <w:footnoteReference w:id="86"/>
      </w:r>
      <w:r w:rsidR="00250B9A" w:rsidRPr="00250B9A">
        <w:rPr>
          <w:rFonts w:ascii="Times New Roman" w:hAnsi="Times New Roman"/>
          <w:sz w:val="24"/>
        </w:rPr>
        <w:t xml:space="preserve"> на съответната система</w:t>
      </w:r>
      <w:r w:rsidR="00B84BD9" w:rsidRPr="003A1069">
        <w:rPr>
          <w:rFonts w:ascii="Times New Roman" w:hAnsi="Times New Roman"/>
          <w:sz w:val="24"/>
        </w:rPr>
        <w:t>.</w:t>
      </w:r>
    </w:p>
    <w:p w14:paraId="7C28418E" w14:textId="0D185017" w:rsidR="00B84BD9" w:rsidRPr="00A44F84" w:rsidRDefault="002611E0"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szCs w:val="24"/>
        </w:rPr>
        <w:t xml:space="preserve">В случай, че кандидатът има </w:t>
      </w:r>
      <w:r w:rsidR="00E74A87" w:rsidRPr="00E74A87">
        <w:rPr>
          <w:rFonts w:ascii="Times New Roman" w:hAnsi="Times New Roman"/>
          <w:sz w:val="24"/>
          <w:szCs w:val="24"/>
        </w:rPr>
        <w:t xml:space="preserve">въведена система за управление на сигурността на информацията съгласно изискванията на международния стандарт БДС ISO/IEC 27001, </w:t>
      </w:r>
      <w:r>
        <w:rPr>
          <w:rFonts w:ascii="Times New Roman" w:hAnsi="Times New Roman"/>
          <w:sz w:val="24"/>
          <w:szCs w:val="24"/>
        </w:rPr>
        <w:t xml:space="preserve">следва да приложи сертификат, </w:t>
      </w:r>
      <w:r w:rsidR="00B84BD9" w:rsidRPr="00E74A87">
        <w:rPr>
          <w:rFonts w:ascii="Times New Roman" w:hAnsi="Times New Roman"/>
          <w:sz w:val="24"/>
          <w:szCs w:val="24"/>
        </w:rPr>
        <w:t>издаден от орган по сертификация, акредитиран съгласно ISO/IEC/17021 или последващи версии от:</w:t>
      </w:r>
      <w:r w:rsidR="00E74A87" w:rsidRPr="00E74A87">
        <w:rPr>
          <w:rFonts w:ascii="Times New Roman" w:hAnsi="Times New Roman"/>
          <w:sz w:val="24"/>
          <w:szCs w:val="24"/>
        </w:rPr>
        <w:t xml:space="preserve"> </w:t>
      </w:r>
      <w:r w:rsidR="00B84BD9" w:rsidRPr="00E74A87">
        <w:rPr>
          <w:rFonts w:ascii="Times New Roman" w:hAnsi="Times New Roman"/>
          <w:sz w:val="24"/>
          <w:szCs w:val="24"/>
        </w:rPr>
        <w:t>1) българския национален орган</w:t>
      </w:r>
      <w:r w:rsidR="00B84BD9" w:rsidRPr="00876CFA">
        <w:rPr>
          <w:rFonts w:ascii="Times New Roman" w:hAnsi="Times New Roman"/>
          <w:sz w:val="24"/>
        </w:rPr>
        <w:t xml:space="preserve"> по акредитация – Изпълнителна агенция „Българска служба за акредитация, от национален орган по акредитация на друга държава-членка на ЕС, от национален орган по акредитация – страна по Споразумението за Европейско икономическо пространство и Конфедерация Швейцария или от национален орган по акредитация на държава - кандидат за пълноправно членство в ЕС, които са страна по Споразумението за взаимно признаване на Европейската организация по акредитация – EA MLA в област сертификация на системи за управление;</w:t>
      </w:r>
      <w:r w:rsidR="00B84BD9">
        <w:rPr>
          <w:rFonts w:ascii="Times New Roman" w:hAnsi="Times New Roman"/>
          <w:sz w:val="24"/>
        </w:rPr>
        <w:t xml:space="preserve"> </w:t>
      </w:r>
      <w:r w:rsidR="00B84BD9" w:rsidRPr="00876CFA">
        <w:rPr>
          <w:rFonts w:ascii="Times New Roman" w:hAnsi="Times New Roman"/>
          <w:sz w:val="24"/>
        </w:rPr>
        <w:t>и/или</w:t>
      </w:r>
      <w:r w:rsidR="00E74A87">
        <w:rPr>
          <w:rFonts w:ascii="Times New Roman" w:hAnsi="Times New Roman"/>
          <w:sz w:val="24"/>
        </w:rPr>
        <w:t xml:space="preserve"> </w:t>
      </w:r>
      <w:r w:rsidR="00B84BD9" w:rsidRPr="00876CFA">
        <w:rPr>
          <w:rFonts w:ascii="Times New Roman" w:hAnsi="Times New Roman"/>
          <w:sz w:val="24"/>
        </w:rPr>
        <w:t>2</w:t>
      </w:r>
      <w:r w:rsidR="00B84BD9">
        <w:rPr>
          <w:rFonts w:ascii="Times New Roman" w:hAnsi="Times New Roman"/>
          <w:sz w:val="24"/>
        </w:rPr>
        <w:t>)</w:t>
      </w:r>
      <w:r w:rsidR="00B84BD9" w:rsidRPr="00876CFA">
        <w:rPr>
          <w:rFonts w:ascii="Times New Roman" w:hAnsi="Times New Roman"/>
          <w:sz w:val="24"/>
        </w:rPr>
        <w:t xml:space="preserve"> орган по акредитация на друга държава – член на IAF MLA (International </w:t>
      </w:r>
      <w:proofErr w:type="spellStart"/>
      <w:r w:rsidR="00B84BD9" w:rsidRPr="00876CFA">
        <w:rPr>
          <w:rFonts w:ascii="Times New Roman" w:hAnsi="Times New Roman"/>
          <w:sz w:val="24"/>
        </w:rPr>
        <w:t>Accreditation</w:t>
      </w:r>
      <w:proofErr w:type="spellEnd"/>
      <w:r w:rsidR="00B84BD9" w:rsidRPr="00876CFA">
        <w:rPr>
          <w:rFonts w:ascii="Times New Roman" w:hAnsi="Times New Roman"/>
          <w:sz w:val="24"/>
        </w:rPr>
        <w:t xml:space="preserve"> </w:t>
      </w:r>
      <w:proofErr w:type="spellStart"/>
      <w:r w:rsidR="00B84BD9" w:rsidRPr="00876CFA">
        <w:rPr>
          <w:rFonts w:ascii="Times New Roman" w:hAnsi="Times New Roman"/>
          <w:sz w:val="24"/>
        </w:rPr>
        <w:t>Forum</w:t>
      </w:r>
      <w:proofErr w:type="spellEnd"/>
      <w:r w:rsidR="00B84BD9" w:rsidRPr="00876CFA">
        <w:rPr>
          <w:rFonts w:ascii="Times New Roman" w:hAnsi="Times New Roman"/>
          <w:sz w:val="24"/>
        </w:rPr>
        <w:t xml:space="preserve">, </w:t>
      </w:r>
      <w:proofErr w:type="spellStart"/>
      <w:r w:rsidR="00B84BD9" w:rsidRPr="00876CFA">
        <w:rPr>
          <w:rFonts w:ascii="Times New Roman" w:hAnsi="Times New Roman"/>
          <w:sz w:val="24"/>
        </w:rPr>
        <w:t>Multilateral</w:t>
      </w:r>
      <w:proofErr w:type="spellEnd"/>
      <w:r w:rsidR="00B84BD9" w:rsidRPr="00876CFA">
        <w:rPr>
          <w:rFonts w:ascii="Times New Roman" w:hAnsi="Times New Roman"/>
          <w:sz w:val="24"/>
        </w:rPr>
        <w:t xml:space="preserve"> </w:t>
      </w:r>
      <w:proofErr w:type="spellStart"/>
      <w:r w:rsidR="00B84BD9" w:rsidRPr="00876CFA">
        <w:rPr>
          <w:rFonts w:ascii="Times New Roman" w:hAnsi="Times New Roman"/>
          <w:sz w:val="24"/>
        </w:rPr>
        <w:t>recognition</w:t>
      </w:r>
      <w:proofErr w:type="spellEnd"/>
      <w:r w:rsidR="00B84BD9" w:rsidRPr="00876CFA">
        <w:rPr>
          <w:rFonts w:ascii="Times New Roman" w:hAnsi="Times New Roman"/>
          <w:sz w:val="24"/>
        </w:rPr>
        <w:t xml:space="preserve"> </w:t>
      </w:r>
      <w:proofErr w:type="spellStart"/>
      <w:r w:rsidR="00B84BD9" w:rsidRPr="00876CFA">
        <w:rPr>
          <w:rFonts w:ascii="Times New Roman" w:hAnsi="Times New Roman"/>
          <w:sz w:val="24"/>
        </w:rPr>
        <w:t>Agreement</w:t>
      </w:r>
      <w:proofErr w:type="spellEnd"/>
      <w:r w:rsidR="00B84BD9" w:rsidRPr="00876CFA">
        <w:rPr>
          <w:rFonts w:ascii="Times New Roman" w:hAnsi="Times New Roman"/>
          <w:sz w:val="24"/>
        </w:rPr>
        <w:t>).</w:t>
      </w:r>
    </w:p>
    <w:p w14:paraId="5325503F" w14:textId="70B6AF24" w:rsidR="00953D63" w:rsidRPr="00A44F84" w:rsidRDefault="00953D63" w:rsidP="00953D63">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ВАЖНО: Моля, запознайте се с детайлните указания за подписване на Формуляра за кандидатстване и приложимите документи, </w:t>
      </w:r>
      <w:r w:rsidRPr="000E2CBA">
        <w:rPr>
          <w:rFonts w:ascii="Times New Roman" w:hAnsi="Times New Roman"/>
          <w:b/>
          <w:sz w:val="24"/>
        </w:rPr>
        <w:t xml:space="preserve">налични в Приложение </w:t>
      </w:r>
      <w:r w:rsidR="00F967E9" w:rsidRPr="000E2CBA">
        <w:rPr>
          <w:rFonts w:ascii="Times New Roman" w:hAnsi="Times New Roman"/>
          <w:b/>
          <w:sz w:val="24"/>
        </w:rPr>
        <w:t>9.</w:t>
      </w:r>
    </w:p>
    <w:p w14:paraId="59845D46" w14:textId="77777777" w:rsidR="00652EE3" w:rsidRPr="00A44F84" w:rsidRDefault="00652EE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b/>
          <w:sz w:val="24"/>
        </w:rPr>
        <w:t>ВАЖНО:</w:t>
      </w:r>
      <w:r w:rsidRPr="00A44F84">
        <w:rPr>
          <w:rFonts w:ascii="Times New Roman" w:hAnsi="Times New Roman"/>
          <w:sz w:val="24"/>
        </w:rPr>
        <w:t xml:space="preserve"> В случай че кандидат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 удостоверяващи актуално състояние, </w:t>
      </w:r>
      <w:proofErr w:type="spellStart"/>
      <w:r w:rsidRPr="00A44F84">
        <w:rPr>
          <w:rFonts w:ascii="Times New Roman" w:hAnsi="Times New Roman"/>
          <w:sz w:val="24"/>
        </w:rPr>
        <w:t>съотносимите</w:t>
      </w:r>
      <w:proofErr w:type="spellEnd"/>
      <w:r w:rsidRPr="00A44F84">
        <w:rPr>
          <w:rFonts w:ascii="Times New Roman" w:hAnsi="Times New Roman"/>
          <w:sz w:val="24"/>
        </w:rPr>
        <w:t xml:space="preserve"> за съответната държава, отчети за дейността (например: счетоводен баланс, отчет за приходите и разходите, отчет за заетите лица и </w:t>
      </w:r>
      <w:r w:rsidR="00807E6F" w:rsidRPr="00A44F84">
        <w:rPr>
          <w:rFonts w:ascii="Times New Roman" w:hAnsi="Times New Roman"/>
          <w:sz w:val="24"/>
        </w:rPr>
        <w:t>т.н.</w:t>
      </w:r>
      <w:r w:rsidRPr="00A44F84">
        <w:rPr>
          <w:rFonts w:ascii="Times New Roman" w:hAnsi="Times New Roman"/>
          <w:sz w:val="24"/>
        </w:rPr>
        <w:t>) и др.</w:t>
      </w:r>
    </w:p>
    <w:p w14:paraId="45FB1ED8" w14:textId="77777777" w:rsidR="002D4B6A" w:rsidRPr="00A44F84" w:rsidRDefault="009E70F7" w:rsidP="003659D3">
      <w:pPr>
        <w:pStyle w:val="Heading2"/>
        <w:spacing w:before="120" w:after="120"/>
        <w:rPr>
          <w:rFonts w:ascii="Times New Roman" w:hAnsi="Times New Roman"/>
        </w:rPr>
      </w:pPr>
      <w:bookmarkStart w:id="40" w:name="_Toc205286990"/>
      <w:r w:rsidRPr="00A44F84">
        <w:rPr>
          <w:rFonts w:ascii="Times New Roman" w:hAnsi="Times New Roman"/>
        </w:rPr>
        <w:t>25</w:t>
      </w:r>
      <w:r w:rsidR="002D4B6A" w:rsidRPr="00A44F84">
        <w:rPr>
          <w:rFonts w:ascii="Times New Roman" w:hAnsi="Times New Roman"/>
        </w:rPr>
        <w:t xml:space="preserve">. </w:t>
      </w:r>
      <w:r w:rsidR="0063166B" w:rsidRPr="00A44F84">
        <w:rPr>
          <w:rFonts w:ascii="Times New Roman" w:hAnsi="Times New Roman"/>
        </w:rPr>
        <w:t>Краен срок за подаване на проектните предложения:</w:t>
      </w:r>
      <w:bookmarkEnd w:id="40"/>
      <w:r w:rsidR="0063166B" w:rsidRPr="00A44F84" w:rsidDel="0063166B">
        <w:rPr>
          <w:rFonts w:ascii="Times New Roman" w:hAnsi="Times New Roman"/>
        </w:rPr>
        <w:t xml:space="preserve"> </w:t>
      </w:r>
    </w:p>
    <w:p w14:paraId="4DDB2B32" w14:textId="77777777" w:rsidR="00D563BF" w:rsidRPr="00A44F84"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Ще се прилага процедура </w:t>
      </w:r>
      <w:r w:rsidR="00953D63" w:rsidRPr="00A44F84">
        <w:rPr>
          <w:rFonts w:ascii="Times New Roman" w:hAnsi="Times New Roman"/>
          <w:sz w:val="24"/>
        </w:rPr>
        <w:t>чрез</w:t>
      </w:r>
      <w:r w:rsidRPr="00A44F84">
        <w:rPr>
          <w:rFonts w:ascii="Times New Roman" w:hAnsi="Times New Roman"/>
          <w:sz w:val="24"/>
        </w:rPr>
        <w:t xml:space="preserve"> подбор на проекти </w:t>
      </w:r>
      <w:r w:rsidRPr="00A44F84">
        <w:rPr>
          <w:rFonts w:ascii="Times New Roman" w:hAnsi="Times New Roman"/>
          <w:b/>
          <w:sz w:val="24"/>
        </w:rPr>
        <w:t>с един  краен срок за кандидатстване</w:t>
      </w:r>
      <w:r w:rsidRPr="00A44F84">
        <w:rPr>
          <w:rFonts w:ascii="Times New Roman" w:hAnsi="Times New Roman"/>
          <w:sz w:val="24"/>
        </w:rPr>
        <w:t>.</w:t>
      </w:r>
    </w:p>
    <w:p w14:paraId="6C14F820" w14:textId="302A8004" w:rsidR="00D563BF" w:rsidRPr="00A44F84"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Крайният срок за подаване на проектни предложения е 16:30 часа </w:t>
      </w:r>
      <w:r w:rsidRPr="00E718BC">
        <w:rPr>
          <w:rFonts w:ascii="Times New Roman" w:hAnsi="Times New Roman"/>
          <w:b/>
          <w:sz w:val="24"/>
        </w:rPr>
        <w:t xml:space="preserve">на </w:t>
      </w:r>
      <w:r w:rsidR="00677CC7" w:rsidRPr="00E718BC">
        <w:rPr>
          <w:rFonts w:ascii="Times New Roman" w:hAnsi="Times New Roman"/>
          <w:b/>
          <w:sz w:val="24"/>
        </w:rPr>
        <w:t>15.12.</w:t>
      </w:r>
      <w:r w:rsidR="00112413" w:rsidRPr="00E718BC">
        <w:rPr>
          <w:rFonts w:ascii="Times New Roman" w:hAnsi="Times New Roman"/>
          <w:b/>
          <w:sz w:val="24"/>
        </w:rPr>
        <w:t>202</w:t>
      </w:r>
      <w:r w:rsidR="003F14BC" w:rsidRPr="00E718BC">
        <w:rPr>
          <w:rFonts w:ascii="Times New Roman" w:hAnsi="Times New Roman"/>
          <w:b/>
          <w:sz w:val="24"/>
        </w:rPr>
        <w:t>5</w:t>
      </w:r>
      <w:r w:rsidRPr="00E718BC">
        <w:rPr>
          <w:rFonts w:ascii="Times New Roman" w:hAnsi="Times New Roman"/>
          <w:b/>
          <w:sz w:val="24"/>
        </w:rPr>
        <w:t xml:space="preserve"> г.</w:t>
      </w:r>
    </w:p>
    <w:p w14:paraId="7B7FD118" w14:textId="11AB2373" w:rsidR="00824F4D" w:rsidRPr="00A44F84" w:rsidRDefault="00824F4D"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В рамките на настоящата процедура кандидатите могат да подадат </w:t>
      </w:r>
      <w:r w:rsidRPr="00A44F84">
        <w:rPr>
          <w:rFonts w:ascii="Times New Roman" w:hAnsi="Times New Roman"/>
          <w:b/>
          <w:sz w:val="24"/>
        </w:rPr>
        <w:t>само едно проектно предложение</w:t>
      </w:r>
      <w:r w:rsidRPr="00A44F84">
        <w:rPr>
          <w:rStyle w:val="FootnoteReference"/>
          <w:rFonts w:ascii="Times New Roman" w:hAnsi="Times New Roman"/>
          <w:b/>
          <w:sz w:val="24"/>
        </w:rPr>
        <w:footnoteReference w:id="87"/>
      </w:r>
      <w:r w:rsidRPr="00A44F84">
        <w:rPr>
          <w:rFonts w:ascii="Times New Roman" w:hAnsi="Times New Roman"/>
          <w:sz w:val="24"/>
        </w:rPr>
        <w:t xml:space="preserve">. В случай че по настоящата процедура бъдат подадени проектни предложения </w:t>
      </w:r>
      <w:r w:rsidRPr="00B20A0E">
        <w:rPr>
          <w:rFonts w:ascii="Times New Roman" w:hAnsi="Times New Roman"/>
          <w:b/>
          <w:sz w:val="24"/>
        </w:rPr>
        <w:t>от няколко свързани предприятия</w:t>
      </w:r>
      <w:r w:rsidR="00E359C2">
        <w:rPr>
          <w:rStyle w:val="FootnoteReference"/>
          <w:rFonts w:ascii="Times New Roman" w:hAnsi="Times New Roman"/>
          <w:sz w:val="24"/>
        </w:rPr>
        <w:footnoteReference w:id="88"/>
      </w:r>
      <w:r w:rsidRPr="00A44F84">
        <w:rPr>
          <w:rFonts w:ascii="Times New Roman" w:hAnsi="Times New Roman"/>
          <w:sz w:val="24"/>
        </w:rPr>
        <w:t xml:space="preserve">, осъществяващи </w:t>
      </w:r>
      <w:r w:rsidR="00DB7E28" w:rsidRPr="00A44F84">
        <w:rPr>
          <w:rFonts w:ascii="Times New Roman" w:hAnsi="Times New Roman"/>
          <w:sz w:val="24"/>
        </w:rPr>
        <w:t>подобна</w:t>
      </w:r>
      <w:r w:rsidRPr="00A44F84">
        <w:rPr>
          <w:rFonts w:ascii="Times New Roman" w:hAnsi="Times New Roman"/>
          <w:sz w:val="24"/>
        </w:rPr>
        <w:t xml:space="preserve"> дейност</w:t>
      </w:r>
      <w:r w:rsidR="00E359C2">
        <w:rPr>
          <w:rStyle w:val="FootnoteReference"/>
          <w:rFonts w:ascii="Times New Roman" w:hAnsi="Times New Roman"/>
          <w:sz w:val="24"/>
        </w:rPr>
        <w:footnoteReference w:id="89"/>
      </w:r>
      <w:r w:rsidRPr="00A44F84">
        <w:rPr>
          <w:rFonts w:ascii="Times New Roman" w:hAnsi="Times New Roman"/>
          <w:sz w:val="24"/>
        </w:rPr>
        <w:t xml:space="preserve">, административен договор за предоставяне на безвъзмездна финансова помощ може да бъде </w:t>
      </w:r>
      <w:r w:rsidRPr="00A44F84">
        <w:rPr>
          <w:rFonts w:ascii="Times New Roman" w:hAnsi="Times New Roman"/>
          <w:sz w:val="24"/>
        </w:rPr>
        <w:lastRenderedPageBreak/>
        <w:t>сключен само с едно от тези предприятия</w:t>
      </w:r>
      <w:r w:rsidR="00BF476C">
        <w:rPr>
          <w:rFonts w:ascii="Times New Roman" w:hAnsi="Times New Roman"/>
          <w:sz w:val="24"/>
        </w:rPr>
        <w:t>,</w:t>
      </w:r>
      <w:r w:rsidR="00BF476C" w:rsidRPr="00BF476C">
        <w:t xml:space="preserve"> </w:t>
      </w:r>
      <w:r w:rsidR="00BF476C" w:rsidRPr="00BF476C">
        <w:rPr>
          <w:rFonts w:ascii="Times New Roman" w:hAnsi="Times New Roman"/>
          <w:sz w:val="24"/>
        </w:rPr>
        <w:t>съгласно посоченото в т. 11.2 от Условията за кандидатстване</w:t>
      </w:r>
      <w:r w:rsidRPr="00A44F84">
        <w:rPr>
          <w:rFonts w:ascii="Times New Roman" w:hAnsi="Times New Roman"/>
          <w:sz w:val="24"/>
        </w:rPr>
        <w:t xml:space="preserve">. </w:t>
      </w:r>
    </w:p>
    <w:p w14:paraId="71856E17" w14:textId="013CA434"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Кандидатите могат </w:t>
      </w:r>
      <w:r w:rsidRPr="00A44F84">
        <w:rPr>
          <w:rFonts w:ascii="Times New Roman" w:hAnsi="Times New Roman"/>
          <w:b/>
          <w:sz w:val="24"/>
        </w:rPr>
        <w:t>да задават допълнителни въпроси и да искат разяснения</w:t>
      </w:r>
      <w:r w:rsidRPr="00A44F84">
        <w:rPr>
          <w:rFonts w:ascii="Times New Roman" w:hAnsi="Times New Roman"/>
          <w:sz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w:t>
      </w:r>
      <w:r w:rsidR="00E359C2" w:rsidRPr="00E359C2">
        <w:rPr>
          <w:rFonts w:ascii="Times New Roman" w:hAnsi="Times New Roman"/>
          <w:sz w:val="24"/>
        </w:rPr>
        <w:t>BG16RFPR001-1.008 „Въвеждане на технологии от областта на Индустрия 4.0 в предприятията“</w:t>
      </w:r>
      <w:r w:rsidR="00CD4EB2" w:rsidRPr="00A44F84">
        <w:rPr>
          <w:rFonts w:ascii="Times New Roman" w:hAnsi="Times New Roman"/>
          <w:sz w:val="24"/>
        </w:rPr>
        <w:t xml:space="preserve"> (на адрес -</w:t>
      </w:r>
      <w:r w:rsidR="00CD4EB2" w:rsidRPr="00A44F84">
        <w:rPr>
          <w:rFonts w:ascii="Times New Roman" w:hAnsi="Times New Roman"/>
        </w:rPr>
        <w:t xml:space="preserve"> </w:t>
      </w:r>
      <w:hyperlink r:id="rId12" w:history="1">
        <w:r w:rsidR="00CD4EB2" w:rsidRPr="00A44F84">
          <w:rPr>
            <w:rStyle w:val="Hyperlink"/>
            <w:rFonts w:ascii="Times New Roman" w:hAnsi="Times New Roman"/>
            <w:sz w:val="24"/>
          </w:rPr>
          <w:t>https://eumis2020.government.bg/bg/s/8d3ebf57-ff75-4ad5-afa1-5747f558ee98/Procedure/Active</w:t>
        </w:r>
      </w:hyperlink>
      <w:r w:rsidR="00CD4EB2" w:rsidRPr="00A44F84">
        <w:rPr>
          <w:rFonts w:ascii="Times New Roman" w:hAnsi="Times New Roman"/>
          <w:sz w:val="24"/>
        </w:rPr>
        <w:t>)</w:t>
      </w:r>
      <w:r w:rsidRPr="00A44F84">
        <w:rPr>
          <w:rFonts w:ascii="Times New Roman" w:hAnsi="Times New Roman"/>
          <w:sz w:val="24"/>
        </w:rPr>
        <w:t>.</w:t>
      </w:r>
    </w:p>
    <w:p w14:paraId="26DD699C" w14:textId="41897439"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Отговорите на въпросите на кандидатите се публикуват на интернет страницата на МИР (на адрес -</w:t>
      </w:r>
      <w:r w:rsidR="001D0EEC">
        <w:rPr>
          <w:rFonts w:ascii="Times New Roman" w:hAnsi="Times New Roman"/>
          <w:sz w:val="24"/>
          <w:lang w:val="en-US"/>
        </w:rPr>
        <w:t xml:space="preserve"> </w:t>
      </w:r>
      <w:hyperlink r:id="rId13" w:history="1">
        <w:r w:rsidR="001D0EEC" w:rsidRPr="0019316D">
          <w:rPr>
            <w:rStyle w:val="Hyperlink"/>
            <w:rFonts w:ascii="Times New Roman" w:hAnsi="Times New Roman"/>
            <w:sz w:val="24"/>
            <w:szCs w:val="24"/>
          </w:rPr>
          <w:t>https://www.mig.government.bg/programa-konkurentosposobnost-i-inovaczii-v-predpriyatiyata</w:t>
        </w:r>
      </w:hyperlink>
      <w:r w:rsidR="001D0EEC">
        <w:rPr>
          <w:rFonts w:ascii="Times New Roman" w:hAnsi="Times New Roman"/>
          <w:sz w:val="24"/>
          <w:szCs w:val="24"/>
          <w:lang w:val="en-US"/>
        </w:rPr>
        <w:t xml:space="preserve"> </w:t>
      </w:r>
      <w:r w:rsidRPr="00A44F84">
        <w:rPr>
          <w:rFonts w:ascii="Times New Roman" w:hAnsi="Times New Roman"/>
          <w:sz w:val="24"/>
        </w:rPr>
        <w:t>), както и в ИСУН</w:t>
      </w:r>
      <w:r w:rsidR="00CD4EB2" w:rsidRPr="00A44F84">
        <w:rPr>
          <w:rFonts w:ascii="Times New Roman" w:hAnsi="Times New Roman"/>
          <w:sz w:val="24"/>
        </w:rPr>
        <w:t>, в раздела на процедурата,</w:t>
      </w:r>
      <w:r w:rsidRPr="00A44F84">
        <w:rPr>
          <w:rFonts w:ascii="Times New Roman" w:hAnsi="Times New Roman"/>
          <w:sz w:val="24"/>
        </w:rPr>
        <w:t xml:space="preserve"> в 10-дневен срок от получаването им, но не по-късно от две седмици преди изтичането на срока за кандидатстване.  </w:t>
      </w:r>
    </w:p>
    <w:p w14:paraId="256AE27E" w14:textId="6B7F69FB" w:rsidR="000E4D49" w:rsidRPr="00A44F84" w:rsidRDefault="00824F4D" w:rsidP="000E4D4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A44F84">
        <w:rPr>
          <w:rFonts w:ascii="Times New Roman" w:hAnsi="Times New Roman"/>
          <w:b/>
          <w:sz w:val="24"/>
        </w:rPr>
        <w:t>задължител</w:t>
      </w:r>
      <w:r w:rsidR="00CD4EB2" w:rsidRPr="00A44F84">
        <w:rPr>
          <w:rFonts w:ascii="Times New Roman" w:hAnsi="Times New Roman"/>
          <w:b/>
          <w:sz w:val="24"/>
        </w:rPr>
        <w:t>ни</w:t>
      </w:r>
      <w:r w:rsidR="00CD4EB2" w:rsidRPr="00A44F84">
        <w:rPr>
          <w:rFonts w:ascii="Times New Roman" w:hAnsi="Times New Roman"/>
          <w:sz w:val="24"/>
        </w:rPr>
        <w:t xml:space="preserve"> за всички кандидати</w:t>
      </w:r>
      <w:r w:rsidRPr="00A44F84">
        <w:rPr>
          <w:rFonts w:ascii="Times New Roman" w:hAnsi="Times New Roman"/>
          <w:sz w:val="24"/>
        </w:rPr>
        <w:t>.</w:t>
      </w:r>
      <w:r w:rsidR="001D0EEC">
        <w:rPr>
          <w:rFonts w:ascii="Times New Roman" w:hAnsi="Times New Roman"/>
          <w:sz w:val="24"/>
          <w:lang w:val="en-US"/>
        </w:rPr>
        <w:t xml:space="preserve"> </w:t>
      </w:r>
      <w:r w:rsidR="000E4D49" w:rsidRPr="00A44F84">
        <w:rPr>
          <w:rFonts w:ascii="Times New Roman" w:hAnsi="Times New Roman"/>
          <w:sz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107FCB20" w14:textId="77777777" w:rsidR="003429B7" w:rsidRPr="00A44F84" w:rsidRDefault="00CB14EE" w:rsidP="003659D3">
      <w:pPr>
        <w:pStyle w:val="Heading2"/>
        <w:rPr>
          <w:rFonts w:ascii="Times New Roman" w:hAnsi="Times New Roman"/>
        </w:rPr>
      </w:pPr>
      <w:bookmarkStart w:id="41" w:name="_Toc205286991"/>
      <w:r w:rsidRPr="00A44F84">
        <w:rPr>
          <w:rFonts w:ascii="Times New Roman" w:hAnsi="Times New Roman"/>
        </w:rPr>
        <w:t>2</w:t>
      </w:r>
      <w:r w:rsidR="00E30379" w:rsidRPr="00A44F84">
        <w:rPr>
          <w:rFonts w:ascii="Times New Roman" w:hAnsi="Times New Roman"/>
        </w:rPr>
        <w:t>6</w:t>
      </w:r>
      <w:r w:rsidR="003429B7" w:rsidRPr="00A44F84">
        <w:rPr>
          <w:rFonts w:ascii="Times New Roman" w:hAnsi="Times New Roman"/>
        </w:rPr>
        <w:t>. Допълнителна информация:</w:t>
      </w:r>
      <w:bookmarkEnd w:id="41"/>
    </w:p>
    <w:p w14:paraId="11A04BD1" w14:textId="77777777" w:rsidR="00BA13AC" w:rsidRPr="00A44F84" w:rsidRDefault="00BA13AC" w:rsidP="007D181D">
      <w:pPr>
        <w:pStyle w:val="Heading3"/>
        <w:spacing w:after="120" w:line="240" w:lineRule="auto"/>
        <w:jc w:val="both"/>
        <w:rPr>
          <w:rFonts w:ascii="Times New Roman" w:hAnsi="Times New Roman"/>
          <w:sz w:val="24"/>
          <w:szCs w:val="24"/>
        </w:rPr>
      </w:pPr>
      <w:bookmarkStart w:id="42" w:name="_Toc205286992"/>
      <w:r w:rsidRPr="00A44F84">
        <w:rPr>
          <w:rFonts w:ascii="Times New Roman" w:hAnsi="Times New Roman"/>
          <w:sz w:val="24"/>
          <w:szCs w:val="24"/>
        </w:rPr>
        <w:t>2</w:t>
      </w:r>
      <w:r w:rsidR="00E30379" w:rsidRPr="00A44F84">
        <w:rPr>
          <w:rFonts w:ascii="Times New Roman" w:hAnsi="Times New Roman"/>
          <w:sz w:val="24"/>
          <w:szCs w:val="24"/>
        </w:rPr>
        <w:t>6</w:t>
      </w:r>
      <w:r w:rsidRPr="00A44F84">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A44F84">
        <w:rPr>
          <w:rFonts w:ascii="Times New Roman" w:hAnsi="Times New Roman"/>
          <w:sz w:val="24"/>
          <w:szCs w:val="24"/>
        </w:rPr>
        <w:t xml:space="preserve">административни </w:t>
      </w:r>
      <w:r w:rsidRPr="00A44F84">
        <w:rPr>
          <w:rFonts w:ascii="Times New Roman" w:hAnsi="Times New Roman"/>
          <w:sz w:val="24"/>
          <w:szCs w:val="24"/>
        </w:rPr>
        <w:t xml:space="preserve">договори за </w:t>
      </w:r>
      <w:r w:rsidR="00ED56D1" w:rsidRPr="00A44F84">
        <w:rPr>
          <w:rFonts w:ascii="Times New Roman" w:hAnsi="Times New Roman"/>
          <w:sz w:val="24"/>
          <w:szCs w:val="24"/>
        </w:rPr>
        <w:t xml:space="preserve">предоставяне на </w:t>
      </w:r>
      <w:r w:rsidRPr="00A44F84">
        <w:rPr>
          <w:rFonts w:ascii="Times New Roman" w:hAnsi="Times New Roman"/>
          <w:sz w:val="24"/>
          <w:szCs w:val="24"/>
        </w:rPr>
        <w:t>безвъзмездна финансова помощ</w:t>
      </w:r>
      <w:r w:rsidR="007D181D" w:rsidRPr="00A44F84">
        <w:rPr>
          <w:rFonts w:ascii="Times New Roman" w:hAnsi="Times New Roman"/>
          <w:sz w:val="24"/>
          <w:szCs w:val="24"/>
        </w:rPr>
        <w:t>:</w:t>
      </w:r>
      <w:bookmarkEnd w:id="42"/>
    </w:p>
    <w:p w14:paraId="4D894573" w14:textId="46071A6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A44F84">
        <w:t xml:space="preserve"> </w:t>
      </w:r>
      <w:r w:rsidR="00B11F6B" w:rsidRPr="00A44F84">
        <w:rPr>
          <w:rFonts w:ascii="Times New Roman" w:hAnsi="Times New Roman"/>
          <w:sz w:val="24"/>
          <w:szCs w:val="24"/>
        </w:rPr>
        <w:t>за сключване на административен договор</w:t>
      </w:r>
      <w:r w:rsidRPr="00A44F84">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263A3348" w14:textId="406EF6F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Процедурата по проверка на документалната допустимост на кандидатите ще се извършва изцяло в електронна среда чрез ИСУН, поради което комуникацията между УО на ПКИП и кандидатите ще се води единствено през нея.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за доказване на съответствието му с изискванията за бенефициент. Поканите са електронни документи с електронен подпис на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УО/оправомощено от него лице, които се изпращат чрез ИСУН.</w:t>
      </w:r>
    </w:p>
    <w:p w14:paraId="21CE1737" w14:textId="389E8F56"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ИСУН.</w:t>
      </w:r>
    </w:p>
    <w:p w14:paraId="7A5D6C73" w14:textId="0AEBF77F"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Следва да се има предвид, че изискуемите при извършваната проверка </w:t>
      </w:r>
      <w:r w:rsidRPr="00A44F84">
        <w:rPr>
          <w:rFonts w:ascii="Times New Roman" w:hAnsi="Times New Roman"/>
          <w:b/>
          <w:sz w:val="24"/>
          <w:szCs w:val="24"/>
        </w:rPr>
        <w:t>декларации</w:t>
      </w:r>
      <w:r w:rsidRPr="00A44F84">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w:t>
      </w:r>
      <w:r w:rsidRPr="00A44F84">
        <w:rPr>
          <w:rFonts w:ascii="Times New Roman" w:hAnsi="Times New Roman"/>
          <w:sz w:val="24"/>
          <w:szCs w:val="24"/>
        </w:rPr>
        <w:lastRenderedPageBreak/>
        <w:t xml:space="preserve">представлява само заедно) и за представянето им </w:t>
      </w:r>
      <w:r w:rsidRPr="00A44F84">
        <w:rPr>
          <w:rFonts w:ascii="Times New Roman" w:hAnsi="Times New Roman"/>
          <w:b/>
          <w:sz w:val="24"/>
          <w:szCs w:val="24"/>
        </w:rPr>
        <w:t>институтът на упълномощаването е неприложим</w:t>
      </w:r>
      <w:r w:rsidRPr="00A44F84">
        <w:rPr>
          <w:rFonts w:ascii="Times New Roman" w:hAnsi="Times New Roman"/>
          <w:sz w:val="24"/>
          <w:szCs w:val="24"/>
        </w:rPr>
        <w:t>.</w:t>
      </w:r>
    </w:p>
    <w:p w14:paraId="6D165EF4" w14:textId="5A51EBB6"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 Списък на документите, които се подават на етап сключване на административни договори:</w:t>
      </w:r>
    </w:p>
    <w:p w14:paraId="0E459521" w14:textId="4B0B0F76" w:rsidR="00941956" w:rsidRPr="000800B6"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1. НОВА Декларация при кандидатстване </w:t>
      </w:r>
      <w:r w:rsidRPr="000800B6">
        <w:rPr>
          <w:rFonts w:ascii="Times New Roman" w:hAnsi="Times New Roman"/>
          <w:b/>
          <w:sz w:val="24"/>
          <w:szCs w:val="24"/>
        </w:rPr>
        <w:t>(Приложение 2)</w:t>
      </w:r>
      <w:r w:rsidR="00341B6E" w:rsidRPr="000800B6">
        <w:rPr>
          <w:rFonts w:ascii="Times New Roman" w:hAnsi="Times New Roman"/>
          <w:sz w:val="24"/>
          <w:szCs w:val="24"/>
        </w:rPr>
        <w:t>.</w:t>
      </w:r>
    </w:p>
    <w:p w14:paraId="7114213F" w14:textId="77777777" w:rsidR="00C44E69" w:rsidRPr="00A44F84" w:rsidRDefault="00C1345C"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800B6">
        <w:rPr>
          <w:rFonts w:ascii="Times New Roman" w:hAnsi="Times New Roman"/>
          <w:sz w:val="24"/>
          <w:szCs w:val="24"/>
        </w:rPr>
        <w:t>Нова Декларация при кандидатстване (Приложение 2) е</w:t>
      </w:r>
      <w:r w:rsidRPr="00A44F84">
        <w:rPr>
          <w:rFonts w:ascii="Times New Roman" w:hAnsi="Times New Roman"/>
          <w:sz w:val="24"/>
          <w:szCs w:val="24"/>
        </w:rPr>
        <w:t xml:space="preserve"> изискуема в случаите, когато</w:t>
      </w:r>
      <w:r w:rsidR="00C44E69" w:rsidRPr="00A44F84">
        <w:rPr>
          <w:rFonts w:ascii="Times New Roman" w:hAnsi="Times New Roman"/>
          <w:sz w:val="24"/>
          <w:szCs w:val="24"/>
        </w:rPr>
        <w:t>:</w:t>
      </w:r>
    </w:p>
    <w:p w14:paraId="4B6548FE" w14:textId="45AC8F5B" w:rsidR="00E94BCA" w:rsidRPr="00A44F84" w:rsidRDefault="00C44E69"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w:t>
      </w:r>
      <w:r w:rsidR="00E94BCA" w:rsidRPr="00A44F84">
        <w:t xml:space="preserve"> </w:t>
      </w:r>
      <w:r w:rsidR="00E94BCA" w:rsidRPr="00A44F84">
        <w:rPr>
          <w:rFonts w:ascii="Times New Roman" w:hAnsi="Times New Roman"/>
          <w:sz w:val="24"/>
          <w:szCs w:val="24"/>
        </w:rPr>
        <w:t xml:space="preserve">налице </w:t>
      </w:r>
      <w:r w:rsidRPr="00A44F84">
        <w:rPr>
          <w:rFonts w:ascii="Times New Roman" w:hAnsi="Times New Roman"/>
          <w:sz w:val="24"/>
          <w:szCs w:val="24"/>
        </w:rPr>
        <w:t xml:space="preserve">е промяна </w:t>
      </w:r>
      <w:r w:rsidR="00E94BCA" w:rsidRPr="00A44F84">
        <w:rPr>
          <w:rFonts w:ascii="Times New Roman" w:hAnsi="Times New Roman"/>
          <w:sz w:val="24"/>
          <w:szCs w:val="24"/>
        </w:rPr>
        <w:t>в представляващото лице/представляващите лица или друга промяна, настъпила след датата на кандидатстване или ако декларацията е била подадена и подписана  от задълженото лице/задължените лица единствено на хартиен носител.</w:t>
      </w:r>
    </w:p>
    <w:p w14:paraId="1E76C86A" w14:textId="08046890" w:rsidR="007A6357" w:rsidRPr="00A44F84" w:rsidRDefault="00E94BCA" w:rsidP="003A518C">
      <w:pPr>
        <w:pBdr>
          <w:top w:val="single" w:sz="4" w:space="1" w:color="auto"/>
          <w:left w:val="single" w:sz="4" w:space="0"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тези случаи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4155E0BE" w14:textId="19A775C0" w:rsidR="00B82B79" w:rsidRPr="000800B6" w:rsidRDefault="00B82B79" w:rsidP="003A518C">
      <w:pPr>
        <w:pBdr>
          <w:top w:val="single" w:sz="4" w:space="1" w:color="auto"/>
          <w:left w:val="single" w:sz="4" w:space="0"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2. НОВА Декларация за държавни/минимални </w:t>
      </w:r>
      <w:r w:rsidRPr="000800B6">
        <w:rPr>
          <w:rFonts w:ascii="Times New Roman" w:hAnsi="Times New Roman"/>
          <w:b/>
          <w:sz w:val="24"/>
          <w:szCs w:val="24"/>
        </w:rPr>
        <w:t>помощи (Приложение 3)</w:t>
      </w:r>
      <w:r w:rsidR="00024C66" w:rsidRPr="000800B6">
        <w:t xml:space="preserve"> </w:t>
      </w:r>
      <w:r w:rsidR="00024C66" w:rsidRPr="000800B6">
        <w:rPr>
          <w:rFonts w:ascii="Times New Roman" w:hAnsi="Times New Roman"/>
          <w:sz w:val="24"/>
          <w:szCs w:val="24"/>
        </w:rPr>
        <w:t>и свързаните с нея приложения</w:t>
      </w:r>
      <w:r w:rsidRPr="000800B6">
        <w:rPr>
          <w:rFonts w:ascii="Times New Roman" w:hAnsi="Times New Roman"/>
          <w:sz w:val="24"/>
          <w:szCs w:val="24"/>
        </w:rPr>
        <w:t>.</w:t>
      </w:r>
    </w:p>
    <w:p w14:paraId="169B9DE3" w14:textId="213023C3" w:rsidR="00B82B79" w:rsidRPr="00A44F84" w:rsidRDefault="00B82B79" w:rsidP="003A518C">
      <w:pPr>
        <w:pBdr>
          <w:top w:val="single" w:sz="4" w:space="1" w:color="auto"/>
          <w:left w:val="single" w:sz="4" w:space="0" w:color="auto"/>
          <w:bottom w:val="single" w:sz="4" w:space="1" w:color="auto"/>
          <w:right w:val="single" w:sz="4" w:space="1" w:color="auto"/>
        </w:pBdr>
        <w:spacing w:after="120" w:line="240" w:lineRule="auto"/>
        <w:jc w:val="both"/>
        <w:rPr>
          <w:rFonts w:ascii="Times New Roman" w:hAnsi="Times New Roman"/>
          <w:sz w:val="24"/>
          <w:szCs w:val="24"/>
        </w:rPr>
      </w:pPr>
      <w:r w:rsidRPr="000800B6">
        <w:rPr>
          <w:rFonts w:ascii="Times New Roman" w:hAnsi="Times New Roman"/>
          <w:sz w:val="24"/>
          <w:szCs w:val="24"/>
        </w:rPr>
        <w:t>Нова Декларация за държавни/минимални помощи (Приложение 3) е изискуема</w:t>
      </w:r>
      <w:r w:rsidRPr="00A44F84">
        <w:rPr>
          <w:rFonts w:ascii="Times New Roman" w:hAnsi="Times New Roman"/>
          <w:sz w:val="24"/>
          <w:szCs w:val="24"/>
        </w:rPr>
        <w:t xml:space="preserve"> в случаите, когато:</w:t>
      </w:r>
    </w:p>
    <w:p w14:paraId="7F163A29" w14:textId="745F705D" w:rsidR="00C44E69" w:rsidRPr="00A44F84" w:rsidRDefault="00C44E69" w:rsidP="003A518C">
      <w:pPr>
        <w:pBdr>
          <w:top w:val="single" w:sz="4" w:space="1" w:color="auto"/>
          <w:left w:val="single" w:sz="4" w:space="0"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налице е промяна на представляващото лице/представляващите лица, получената държавна/минимална помощ или друга промяна, настъпила след датата на кандидатстване;</w:t>
      </w:r>
    </w:p>
    <w:p w14:paraId="17A3A938" w14:textId="56F41CEB" w:rsidR="00B82B79" w:rsidRPr="00A44F84" w:rsidRDefault="00C44E69" w:rsidP="003A518C">
      <w:pPr>
        <w:pBdr>
          <w:top w:val="single" w:sz="4" w:space="1" w:color="auto"/>
          <w:left w:val="single" w:sz="4" w:space="0"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декларацията е била подписана от задълженото лице/задължените лица единствено на хартиен носител, като в случай че предприятието се представлява САМО ЗАЕДНО от двама или повече официални представляващи, вписани в Т</w:t>
      </w:r>
      <w:r w:rsidR="00860AD1">
        <w:rPr>
          <w:rFonts w:ascii="Times New Roman" w:hAnsi="Times New Roman"/>
          <w:sz w:val="24"/>
          <w:szCs w:val="24"/>
        </w:rPr>
        <w:t>ърговски регистър</w:t>
      </w:r>
      <w:r w:rsidRPr="00A44F84">
        <w:rPr>
          <w:rFonts w:ascii="Times New Roman" w:hAnsi="Times New Roman"/>
          <w:sz w:val="24"/>
          <w:szCs w:val="24"/>
        </w:rPr>
        <w:t xml:space="preserve"> и </w:t>
      </w:r>
      <w:r w:rsidR="00860AD1">
        <w:rPr>
          <w:rFonts w:ascii="Times New Roman" w:hAnsi="Times New Roman"/>
          <w:sz w:val="24"/>
          <w:szCs w:val="24"/>
        </w:rPr>
        <w:t>р</w:t>
      </w:r>
      <w:r w:rsidRPr="00A44F84">
        <w:rPr>
          <w:rFonts w:ascii="Times New Roman" w:hAnsi="Times New Roman"/>
          <w:sz w:val="24"/>
          <w:szCs w:val="24"/>
        </w:rPr>
        <w:t>егистър на ЮЛНЦ, декларацията не е била подписана от всички задължени лица с КЕП</w:t>
      </w:r>
      <w:r w:rsidR="00B82B79" w:rsidRPr="00A44F84">
        <w:rPr>
          <w:rFonts w:ascii="Times New Roman" w:hAnsi="Times New Roman"/>
          <w:sz w:val="24"/>
          <w:szCs w:val="24"/>
        </w:rPr>
        <w:t>.</w:t>
      </w:r>
    </w:p>
    <w:p w14:paraId="7C9F90AC" w14:textId="6DD59218" w:rsidR="009A0755" w:rsidRPr="00A44F84" w:rsidRDefault="009A0755" w:rsidP="003A518C">
      <w:pPr>
        <w:pBdr>
          <w:top w:val="single" w:sz="4" w:space="1" w:color="auto"/>
          <w:left w:val="single" w:sz="4" w:space="0"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Декларацията се попълва и подписва с валиден КЕП от лице, което е официален представляващ на кандидата и е вписано като такъв в Т</w:t>
      </w:r>
      <w:r w:rsidR="00860AD1">
        <w:rPr>
          <w:rFonts w:ascii="Times New Roman" w:hAnsi="Times New Roman"/>
          <w:sz w:val="24"/>
          <w:szCs w:val="24"/>
        </w:rPr>
        <w:t>ърговски регистър</w:t>
      </w:r>
      <w:r w:rsidRPr="00A44F84">
        <w:rPr>
          <w:rFonts w:ascii="Times New Roman" w:hAnsi="Times New Roman"/>
          <w:sz w:val="24"/>
          <w:szCs w:val="24"/>
        </w:rPr>
        <w:t xml:space="preserve">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p>
    <w:p w14:paraId="0471CF1D" w14:textId="513C81F4" w:rsidR="00682DAA" w:rsidRPr="000800B6" w:rsidRDefault="00516E14" w:rsidP="003A518C">
      <w:pPr>
        <w:pBdr>
          <w:top w:val="single" w:sz="4" w:space="1" w:color="auto"/>
          <w:left w:val="single" w:sz="4" w:space="0"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3. </w:t>
      </w:r>
      <w:r w:rsidR="00D074E0" w:rsidRPr="00A44F84">
        <w:rPr>
          <w:rFonts w:ascii="Times New Roman" w:hAnsi="Times New Roman"/>
          <w:b/>
          <w:sz w:val="24"/>
          <w:szCs w:val="24"/>
        </w:rPr>
        <w:t xml:space="preserve">НОВА </w:t>
      </w:r>
      <w:r w:rsidRPr="000800B6">
        <w:rPr>
          <w:rFonts w:ascii="Times New Roman" w:hAnsi="Times New Roman"/>
          <w:b/>
          <w:sz w:val="24"/>
          <w:szCs w:val="24"/>
        </w:rPr>
        <w:t xml:space="preserve">Декларация за обстоятелствата по чл. 3 и чл. 4 от Закона за малките и средните предприятия </w:t>
      </w:r>
      <w:r w:rsidR="001F0DB7">
        <w:rPr>
          <w:rFonts w:ascii="Times New Roman" w:hAnsi="Times New Roman"/>
          <w:b/>
          <w:sz w:val="24"/>
          <w:szCs w:val="24"/>
          <w:lang w:val="en-US"/>
        </w:rPr>
        <w:t xml:space="preserve">- </w:t>
      </w:r>
      <w:r w:rsidR="001F0DB7" w:rsidRPr="00652180">
        <w:rPr>
          <w:rFonts w:ascii="Times New Roman" w:hAnsi="Times New Roman"/>
          <w:bCs/>
          <w:sz w:val="24"/>
          <w:szCs w:val="24"/>
        </w:rPr>
        <w:t>попълнена по образец</w:t>
      </w:r>
      <w:r w:rsidR="001F0DB7" w:rsidRPr="00652180">
        <w:rPr>
          <w:rFonts w:ascii="Times New Roman" w:hAnsi="Times New Roman"/>
          <w:b/>
          <w:sz w:val="24"/>
          <w:szCs w:val="24"/>
        </w:rPr>
        <w:t xml:space="preserve"> </w:t>
      </w:r>
      <w:r w:rsidRPr="000800B6">
        <w:rPr>
          <w:rFonts w:ascii="Times New Roman" w:hAnsi="Times New Roman"/>
          <w:b/>
          <w:sz w:val="24"/>
          <w:szCs w:val="24"/>
        </w:rPr>
        <w:t>(Приложение 4)</w:t>
      </w:r>
      <w:r w:rsidR="001F0DB7">
        <w:rPr>
          <w:rFonts w:ascii="Times New Roman" w:hAnsi="Times New Roman"/>
          <w:b/>
          <w:sz w:val="24"/>
          <w:szCs w:val="24"/>
          <w:lang w:val="en-US"/>
        </w:rPr>
        <w:t xml:space="preserve"> </w:t>
      </w:r>
      <w:r w:rsidR="001F0DB7" w:rsidRPr="00652180">
        <w:rPr>
          <w:rFonts w:ascii="Times New Roman" w:hAnsi="Times New Roman"/>
          <w:bCs/>
          <w:sz w:val="24"/>
          <w:szCs w:val="24"/>
        </w:rPr>
        <w:t>и подписана с валиден КЕП от официалния представляващ/официалните представляващи на кандидата</w:t>
      </w:r>
      <w:r w:rsidR="001F0DB7">
        <w:rPr>
          <w:rFonts w:ascii="Times New Roman" w:hAnsi="Times New Roman"/>
          <w:bCs/>
          <w:sz w:val="24"/>
          <w:szCs w:val="24"/>
          <w:lang w:val="en-US"/>
        </w:rPr>
        <w:t>.</w:t>
      </w:r>
    </w:p>
    <w:p w14:paraId="7114ACBC" w14:textId="7B481079" w:rsidR="001624D4" w:rsidRDefault="00516E14" w:rsidP="003A518C">
      <w:pPr>
        <w:pBdr>
          <w:top w:val="single" w:sz="4" w:space="1" w:color="auto"/>
          <w:left w:val="single" w:sz="4" w:space="0" w:color="auto"/>
          <w:bottom w:val="single" w:sz="4" w:space="1" w:color="auto"/>
          <w:right w:val="single" w:sz="4" w:space="1" w:color="auto"/>
        </w:pBdr>
        <w:spacing w:after="120" w:line="240" w:lineRule="auto"/>
        <w:jc w:val="both"/>
        <w:rPr>
          <w:rFonts w:ascii="Times New Roman" w:hAnsi="Times New Roman"/>
          <w:sz w:val="24"/>
          <w:szCs w:val="24"/>
        </w:rPr>
      </w:pPr>
      <w:r w:rsidRPr="000800B6">
        <w:rPr>
          <w:rFonts w:ascii="Times New Roman" w:hAnsi="Times New Roman"/>
          <w:sz w:val="24"/>
          <w:szCs w:val="24"/>
        </w:rPr>
        <w:t xml:space="preserve">Нова Декларация за обстоятелствата по чл. 3 и чл. 4 от ЗМСП </w:t>
      </w:r>
      <w:r w:rsidR="00D074E0" w:rsidRPr="000800B6">
        <w:rPr>
          <w:rFonts w:ascii="Times New Roman" w:hAnsi="Times New Roman"/>
          <w:sz w:val="24"/>
          <w:szCs w:val="24"/>
        </w:rPr>
        <w:t>(Приложение 4)</w:t>
      </w:r>
      <w:r w:rsidRPr="000800B6">
        <w:rPr>
          <w:rFonts w:ascii="Times New Roman" w:hAnsi="Times New Roman"/>
          <w:sz w:val="24"/>
          <w:szCs w:val="24"/>
        </w:rPr>
        <w:t xml:space="preserve"> е изискуема в случаите, когато</w:t>
      </w:r>
      <w:r w:rsidR="001F0DB7">
        <w:rPr>
          <w:rFonts w:ascii="Times New Roman" w:hAnsi="Times New Roman"/>
          <w:sz w:val="24"/>
          <w:szCs w:val="24"/>
          <w:lang w:val="en-US"/>
        </w:rPr>
        <w:t xml:space="preserve"> e </w:t>
      </w:r>
      <w:r w:rsidR="00BC452F" w:rsidRPr="00A44F84">
        <w:rPr>
          <w:rFonts w:ascii="Times New Roman" w:hAnsi="Times New Roman"/>
          <w:sz w:val="24"/>
          <w:szCs w:val="24"/>
        </w:rPr>
        <w:t>налице промяна в представляващото лице/представляващите лица или друга промяна, настъпила след датата на кандидатстване или ако декларацията е била подадена единствено на хартия. В случай че предприятието се представлява САМО ЗАЕДНО от двама или повече официални представляващи, вписани в Т</w:t>
      </w:r>
      <w:r w:rsidR="008B65CB">
        <w:rPr>
          <w:rFonts w:ascii="Times New Roman" w:hAnsi="Times New Roman"/>
          <w:sz w:val="24"/>
          <w:szCs w:val="24"/>
        </w:rPr>
        <w:t>ърговски регистър и ре</w:t>
      </w:r>
      <w:r w:rsidR="00BC452F" w:rsidRPr="00A44F84">
        <w:rPr>
          <w:rFonts w:ascii="Times New Roman" w:hAnsi="Times New Roman"/>
          <w:sz w:val="24"/>
          <w:szCs w:val="24"/>
        </w:rPr>
        <w:t>гистър на ЮЛНЦ, декларацията следва да е попълнена и подписана с КЕП от всички тях.</w:t>
      </w:r>
    </w:p>
    <w:p w14:paraId="44B25547" w14:textId="77777777" w:rsidR="0023556E" w:rsidRPr="0023556E" w:rsidRDefault="0023556E" w:rsidP="003A518C">
      <w:pPr>
        <w:pBdr>
          <w:top w:val="single" w:sz="4" w:space="1" w:color="auto"/>
          <w:left w:val="single" w:sz="4" w:space="0" w:color="auto"/>
          <w:bottom w:val="single" w:sz="4" w:space="1" w:color="auto"/>
          <w:right w:val="single" w:sz="4" w:space="1" w:color="auto"/>
        </w:pBdr>
        <w:spacing w:after="120" w:line="240" w:lineRule="auto"/>
        <w:jc w:val="both"/>
        <w:rPr>
          <w:rFonts w:ascii="Times New Roman" w:hAnsi="Times New Roman"/>
          <w:sz w:val="24"/>
          <w:szCs w:val="24"/>
        </w:rPr>
      </w:pPr>
      <w:r w:rsidRPr="0023556E">
        <w:rPr>
          <w:rFonts w:ascii="Times New Roman" w:hAnsi="Times New Roman"/>
          <w:sz w:val="24"/>
          <w:szCs w:val="24"/>
        </w:rPr>
        <w:t xml:space="preserve">Кандидатите по процедурата следва да имат предвид, че съгласно § 33 от Преходните и заключителни разпоредби на Закона за въвеждане на еврото в Република България, в ЗМСП (в редакцията му, обнародвана в ДВ, бр. 66 от 2023 г.), </w:t>
      </w:r>
      <w:proofErr w:type="spellStart"/>
      <w:r w:rsidRPr="0023556E">
        <w:rPr>
          <w:rFonts w:ascii="Times New Roman" w:hAnsi="Times New Roman"/>
          <w:sz w:val="24"/>
          <w:szCs w:val="24"/>
        </w:rPr>
        <w:t>сa</w:t>
      </w:r>
      <w:proofErr w:type="spellEnd"/>
      <w:r w:rsidRPr="0023556E">
        <w:rPr>
          <w:rFonts w:ascii="Times New Roman" w:hAnsi="Times New Roman"/>
          <w:sz w:val="24"/>
          <w:szCs w:val="24"/>
        </w:rPr>
        <w:t xml:space="preserve"> направени следния изменения:</w:t>
      </w:r>
    </w:p>
    <w:p w14:paraId="087E6587" w14:textId="77777777" w:rsidR="0023556E" w:rsidRPr="0023556E" w:rsidRDefault="0023556E" w:rsidP="003A518C">
      <w:pPr>
        <w:pBdr>
          <w:top w:val="single" w:sz="4" w:space="1" w:color="auto"/>
          <w:left w:val="single" w:sz="4" w:space="0" w:color="auto"/>
          <w:bottom w:val="single" w:sz="4" w:space="1" w:color="auto"/>
          <w:right w:val="single" w:sz="4" w:space="1" w:color="auto"/>
        </w:pBdr>
        <w:spacing w:after="120" w:line="240" w:lineRule="auto"/>
        <w:jc w:val="both"/>
        <w:rPr>
          <w:rFonts w:ascii="Times New Roman" w:hAnsi="Times New Roman"/>
          <w:sz w:val="24"/>
          <w:szCs w:val="24"/>
        </w:rPr>
      </w:pPr>
      <w:r w:rsidRPr="0023556E">
        <w:rPr>
          <w:rFonts w:ascii="Times New Roman" w:hAnsi="Times New Roman"/>
          <w:sz w:val="24"/>
          <w:szCs w:val="24"/>
        </w:rPr>
        <w:lastRenderedPageBreak/>
        <w:t xml:space="preserve">- в чл. 3, ал. 2, т. 2 думите „19 500 000 лв., и/ или стойност на активите, която не превишава 19 500 000 лв.” се заменят с „10 000 000 евро, и/или стойност на активите, която не превишава 10 000 000 евро” (относно малките предприятия); </w:t>
      </w:r>
    </w:p>
    <w:p w14:paraId="46DDA32A" w14:textId="5E17C15D" w:rsidR="00C40AFA" w:rsidRPr="00A44F84" w:rsidRDefault="0023556E" w:rsidP="000C4323">
      <w:pPr>
        <w:pBdr>
          <w:top w:val="single" w:sz="4" w:space="1" w:color="auto"/>
          <w:left w:val="single" w:sz="4" w:space="0" w:color="auto"/>
          <w:bottom w:val="single" w:sz="4" w:space="1" w:color="auto"/>
          <w:right w:val="single" w:sz="4" w:space="1" w:color="auto"/>
        </w:pBdr>
        <w:spacing w:after="120" w:line="240" w:lineRule="auto"/>
        <w:jc w:val="both"/>
        <w:rPr>
          <w:rFonts w:ascii="Times New Roman" w:hAnsi="Times New Roman"/>
          <w:sz w:val="24"/>
          <w:szCs w:val="24"/>
        </w:rPr>
      </w:pPr>
      <w:r w:rsidRPr="0023556E">
        <w:rPr>
          <w:rFonts w:ascii="Times New Roman" w:hAnsi="Times New Roman"/>
          <w:sz w:val="24"/>
          <w:szCs w:val="24"/>
        </w:rPr>
        <w:t xml:space="preserve">- в чл.3, ал. 3, т. 2 думите „3 900 000 лв., и/или стойност на активите, която не превишава 3 900 000 лв.” се заменят с „2 000 000 евро, и/или стойност на активите, която не превишава 2 000 000 евро” (относно микропредприятията).Съгласно § 60 от Преходните и заключителни разпоредби на Закона за въвеждане на еврото в Република България, посочените промени в чл. 3 от ЗМСП (отразени в изменението му, обнародвано в ДВ, бр. 70 от 20.08.2024 г.) влизат в сила от датата, определена в Решение на Съвета на Европейския съюз за приемането на еврото от Република България, прието в съответствие с чл. 140, </w:t>
      </w:r>
      <w:proofErr w:type="spellStart"/>
      <w:r w:rsidRPr="0023556E">
        <w:rPr>
          <w:rFonts w:ascii="Times New Roman" w:hAnsi="Times New Roman"/>
          <w:sz w:val="24"/>
          <w:szCs w:val="24"/>
        </w:rPr>
        <w:t>пар</w:t>
      </w:r>
      <w:proofErr w:type="spellEnd"/>
      <w:r w:rsidRPr="0023556E">
        <w:rPr>
          <w:rFonts w:ascii="Times New Roman" w:hAnsi="Times New Roman"/>
          <w:sz w:val="24"/>
          <w:szCs w:val="24"/>
        </w:rPr>
        <w:t xml:space="preserve">. 2 от Договора за функционирането на Европейския съюз (ДФЕС) и Регламент на Съвета на Европейския съюз, приет в съответствие с чл. 140, </w:t>
      </w:r>
      <w:proofErr w:type="spellStart"/>
      <w:r w:rsidRPr="0023556E">
        <w:rPr>
          <w:rFonts w:ascii="Times New Roman" w:hAnsi="Times New Roman"/>
          <w:sz w:val="24"/>
          <w:szCs w:val="24"/>
        </w:rPr>
        <w:t>пар</w:t>
      </w:r>
      <w:proofErr w:type="spellEnd"/>
      <w:r w:rsidRPr="0023556E">
        <w:rPr>
          <w:rFonts w:ascii="Times New Roman" w:hAnsi="Times New Roman"/>
          <w:sz w:val="24"/>
          <w:szCs w:val="24"/>
        </w:rPr>
        <w:t xml:space="preserve">. 3 от ДФЕС. В тази връзка, </w:t>
      </w:r>
      <w:r w:rsidRPr="0023556E">
        <w:rPr>
          <w:rFonts w:ascii="Times New Roman" w:hAnsi="Times New Roman"/>
          <w:b/>
          <w:sz w:val="24"/>
          <w:szCs w:val="24"/>
        </w:rPr>
        <w:t>ако преди сключването на административен договор по процедурата, е налице нов (актуален) образец на посочената Декларация, който е утвърден от министъра на икономиката и индустрията и е обнародван в държавен вестник (както е посочено в чл. 4а, ал. 1 от ЗМСП), то одобрените кандидати следва да попълнят и представят вместо Приложение</w:t>
      </w:r>
      <w:r w:rsidR="001F0DB7">
        <w:rPr>
          <w:rFonts w:ascii="Times New Roman" w:hAnsi="Times New Roman"/>
          <w:b/>
          <w:sz w:val="24"/>
          <w:szCs w:val="24"/>
          <w:lang w:val="en-US"/>
        </w:rPr>
        <w:t xml:space="preserve"> 4</w:t>
      </w:r>
      <w:r w:rsidRPr="0023556E">
        <w:rPr>
          <w:rFonts w:ascii="Times New Roman" w:hAnsi="Times New Roman"/>
          <w:b/>
          <w:sz w:val="24"/>
          <w:szCs w:val="24"/>
        </w:rPr>
        <w:t>, посочения нов (актуален) образец на Декларация</w:t>
      </w:r>
      <w:r w:rsidRPr="0023556E">
        <w:rPr>
          <w:rFonts w:ascii="Times New Roman" w:hAnsi="Times New Roman"/>
          <w:sz w:val="24"/>
          <w:szCs w:val="24"/>
        </w:rPr>
        <w:t xml:space="preserve">. Същият ще може да бъде намерен на интернет страницата на Министерство на икономиката и индустрията – в раздел „Политики и стратегии”, секция „Малки и средни предприятия” - </w:t>
      </w:r>
      <w:hyperlink r:id="rId14" w:history="1">
        <w:r w:rsidRPr="0023556E">
          <w:rPr>
            <w:rFonts w:ascii="Times New Roman" w:hAnsi="Times New Roman"/>
            <w:color w:val="0563C1"/>
            <w:sz w:val="24"/>
            <w:szCs w:val="24"/>
            <w:u w:val="single"/>
          </w:rPr>
          <w:t>https://www.mi.government.bg/politiki-i-strategii/strategii-i-politiki/malki-i-sredni-predpriyatiya/</w:t>
        </w:r>
      </w:hyperlink>
      <w:r w:rsidRPr="0023556E">
        <w:rPr>
          <w:rFonts w:ascii="Times New Roman" w:hAnsi="Times New Roman"/>
          <w:sz w:val="24"/>
          <w:szCs w:val="24"/>
        </w:rPr>
        <w:t>.</w:t>
      </w:r>
      <w:r w:rsidR="00A55829" w:rsidRPr="00A44F84">
        <w:rPr>
          <w:rFonts w:ascii="Times New Roman" w:hAnsi="Times New Roman"/>
          <w:b/>
          <w:sz w:val="24"/>
          <w:szCs w:val="24"/>
        </w:rPr>
        <w:t>4. Нотариално заверено пълномощно за подписване на административния договор за предоставяне на безвъзмездна финансова помощ</w:t>
      </w:r>
      <w:r w:rsidR="00A55829" w:rsidRPr="00A44F84">
        <w:rPr>
          <w:rFonts w:ascii="Times New Roman" w:hAnsi="Times New Roman"/>
          <w:sz w:val="24"/>
          <w:szCs w:val="24"/>
        </w:rPr>
        <w:t xml:space="preserve"> - подписано с валиден КЕП от лице, което е официален представляващ на кандидата и е вписано като такъв в Т</w:t>
      </w:r>
      <w:r w:rsidR="00F93F1C">
        <w:rPr>
          <w:rFonts w:ascii="Times New Roman" w:hAnsi="Times New Roman"/>
          <w:sz w:val="24"/>
          <w:szCs w:val="24"/>
        </w:rPr>
        <w:t>ърговски регистър</w:t>
      </w:r>
      <w:r w:rsidR="00A55829" w:rsidRPr="00A44F84">
        <w:rPr>
          <w:rFonts w:ascii="Times New Roman" w:hAnsi="Times New Roman"/>
          <w:sz w:val="24"/>
          <w:szCs w:val="24"/>
        </w:rPr>
        <w:t xml:space="preserve"> и регистър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Документът не е задължителен за всички кандидати, а се изисква само в случай че кандидатите желаят да упълномощят лице, различно от официалния/те представляващ/и на предприятието, да сключи административен договор по процедурата.</w:t>
      </w:r>
    </w:p>
    <w:p w14:paraId="3C6C529D" w14:textId="77777777" w:rsidR="00065083" w:rsidRPr="000800B6" w:rsidRDefault="00883528"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5. Справка за обобщените параметри на предприятието, което подава Декларация за обстоятелствата по чл. 3 и чл. 4 на </w:t>
      </w:r>
      <w:r w:rsidRPr="000800B6">
        <w:rPr>
          <w:rFonts w:ascii="Times New Roman" w:hAnsi="Times New Roman"/>
          <w:b/>
          <w:sz w:val="24"/>
          <w:szCs w:val="24"/>
        </w:rPr>
        <w:t>ЗМСП (Приложение 4</w:t>
      </w:r>
      <w:r w:rsidR="009D7FDD" w:rsidRPr="000800B6">
        <w:rPr>
          <w:rFonts w:ascii="Times New Roman" w:hAnsi="Times New Roman"/>
          <w:b/>
          <w:sz w:val="24"/>
          <w:szCs w:val="24"/>
        </w:rPr>
        <w:t>.1</w:t>
      </w:r>
      <w:r w:rsidRPr="000800B6">
        <w:rPr>
          <w:rFonts w:ascii="Times New Roman" w:hAnsi="Times New Roman"/>
          <w:b/>
          <w:sz w:val="24"/>
          <w:szCs w:val="24"/>
        </w:rPr>
        <w:t>)</w:t>
      </w:r>
      <w:r w:rsidR="009D7FDD" w:rsidRPr="000800B6">
        <w:rPr>
          <w:rFonts w:ascii="Times New Roman" w:hAnsi="Times New Roman"/>
          <w:b/>
          <w:sz w:val="24"/>
          <w:szCs w:val="24"/>
        </w:rPr>
        <w:t>.</w:t>
      </w:r>
    </w:p>
    <w:p w14:paraId="6C270915" w14:textId="77777777" w:rsidR="00883528" w:rsidRPr="00A44F84" w:rsidRDefault="009D7FD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800B6">
        <w:rPr>
          <w:rFonts w:ascii="Times New Roman" w:hAnsi="Times New Roman"/>
          <w:sz w:val="24"/>
          <w:szCs w:val="24"/>
        </w:rPr>
        <w:t xml:space="preserve">Справката следва да е </w:t>
      </w:r>
      <w:r w:rsidR="00883528" w:rsidRPr="000800B6">
        <w:rPr>
          <w:rFonts w:ascii="Times New Roman" w:hAnsi="Times New Roman"/>
          <w:sz w:val="24"/>
          <w:szCs w:val="24"/>
        </w:rPr>
        <w:t>изготвен</w:t>
      </w:r>
      <w:r w:rsidRPr="000800B6">
        <w:rPr>
          <w:rFonts w:ascii="Times New Roman" w:hAnsi="Times New Roman"/>
          <w:sz w:val="24"/>
          <w:szCs w:val="24"/>
        </w:rPr>
        <w:t>а</w:t>
      </w:r>
      <w:r w:rsidR="00883528" w:rsidRPr="000800B6">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w:t>
      </w:r>
      <w:r w:rsidR="00883528" w:rsidRPr="00A44F84">
        <w:rPr>
          <w:rFonts w:ascii="Times New Roman" w:hAnsi="Times New Roman"/>
          <w:sz w:val="24"/>
          <w:szCs w:val="24"/>
        </w:rPr>
        <w:t xml:space="preserve"> датата на деклариране. </w:t>
      </w:r>
      <w:r w:rsidR="00883528" w:rsidRPr="00A44F84">
        <w:rPr>
          <w:rFonts w:ascii="Times New Roman" w:hAnsi="Times New Roman"/>
          <w:b/>
          <w:sz w:val="24"/>
          <w:szCs w:val="24"/>
        </w:rPr>
        <w:t>В Справките следва да бъдат отразени годините, за които се отнасят вписаните данни.</w:t>
      </w:r>
    </w:p>
    <w:p w14:paraId="13D1D4A9" w14:textId="41270CAC" w:rsidR="00C27FA5" w:rsidRDefault="00883528" w:rsidP="00883528">
      <w:pPr>
        <w:pBdr>
          <w:top w:val="single" w:sz="4" w:space="1" w:color="auto"/>
          <w:left w:val="single" w:sz="4" w:space="1" w:color="auto"/>
          <w:bottom w:val="single" w:sz="4" w:space="1" w:color="auto"/>
          <w:right w:val="single" w:sz="4" w:space="1" w:color="auto"/>
        </w:pBdr>
        <w:spacing w:after="120" w:line="240" w:lineRule="auto"/>
        <w:jc w:val="both"/>
      </w:pPr>
      <w:r w:rsidRPr="00A44F84">
        <w:rPr>
          <w:rFonts w:ascii="Times New Roman" w:hAnsi="Times New Roman"/>
          <w:sz w:val="24"/>
          <w:szCs w:val="24"/>
        </w:rPr>
        <w:t xml:space="preserve">В случай че данните в представените справки за последните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приключени финансови години не потвърждават статуса </w:t>
      </w:r>
      <w:r w:rsidR="005310D0">
        <w:rPr>
          <w:rFonts w:ascii="Times New Roman" w:hAnsi="Times New Roman"/>
          <w:sz w:val="24"/>
          <w:szCs w:val="24"/>
          <w:lang w:val="en-US"/>
        </w:rPr>
        <w:t xml:space="preserve">на </w:t>
      </w:r>
      <w:r w:rsidRPr="00A44F84">
        <w:rPr>
          <w:rFonts w:ascii="Times New Roman" w:hAnsi="Times New Roman"/>
          <w:sz w:val="24"/>
          <w:szCs w:val="24"/>
        </w:rPr>
        <w:t>малко или средно предприятие</w:t>
      </w:r>
      <w:r w:rsidR="00C27FA5">
        <w:rPr>
          <w:rFonts w:ascii="Times New Roman" w:hAnsi="Times New Roman"/>
          <w:sz w:val="24"/>
          <w:szCs w:val="24"/>
        </w:rPr>
        <w:t xml:space="preserve"> </w:t>
      </w:r>
      <w:r w:rsidR="005310D0">
        <w:rPr>
          <w:rFonts w:ascii="Times New Roman" w:hAnsi="Times New Roman"/>
          <w:sz w:val="24"/>
          <w:szCs w:val="24"/>
        </w:rPr>
        <w:t>на</w:t>
      </w:r>
      <w:r w:rsidR="00C27FA5" w:rsidRPr="00A44F84">
        <w:rPr>
          <w:rFonts w:ascii="Times New Roman" w:hAnsi="Times New Roman"/>
          <w:sz w:val="24"/>
          <w:szCs w:val="24"/>
        </w:rPr>
        <w:t xml:space="preserve"> кандидата</w:t>
      </w:r>
      <w:r w:rsidR="00C83C0E">
        <w:rPr>
          <w:rFonts w:ascii="Times New Roman" w:hAnsi="Times New Roman"/>
          <w:sz w:val="24"/>
          <w:szCs w:val="24"/>
        </w:rPr>
        <w:t xml:space="preserve">, </w:t>
      </w:r>
      <w:r w:rsidRPr="00A44F84">
        <w:rPr>
          <w:rFonts w:ascii="Times New Roman" w:hAnsi="Times New Roman"/>
          <w:sz w:val="24"/>
          <w:szCs w:val="24"/>
        </w:rPr>
        <w:t xml:space="preserve">се представят и справки за предходните </w:t>
      </w:r>
      <w:r w:rsidR="00C83C0E">
        <w:rPr>
          <w:rFonts w:ascii="Times New Roman" w:hAnsi="Times New Roman"/>
          <w:sz w:val="24"/>
          <w:szCs w:val="24"/>
        </w:rPr>
        <w:t xml:space="preserve">финансови години, докато се стигне до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w:t>
      </w:r>
      <w:r w:rsidR="00C83C0E">
        <w:rPr>
          <w:rFonts w:ascii="Times New Roman" w:hAnsi="Times New Roman"/>
          <w:sz w:val="24"/>
          <w:szCs w:val="24"/>
        </w:rPr>
        <w:t>поредни</w:t>
      </w:r>
      <w:r w:rsidRPr="00A44F84">
        <w:rPr>
          <w:rFonts w:ascii="Times New Roman" w:hAnsi="Times New Roman"/>
          <w:sz w:val="24"/>
          <w:szCs w:val="24"/>
        </w:rPr>
        <w:t xml:space="preserve"> финансови години, в които предприятието</w:t>
      </w:r>
      <w:r w:rsidR="009D7FDD" w:rsidRPr="00A44F84">
        <w:rPr>
          <w:rFonts w:ascii="Times New Roman" w:hAnsi="Times New Roman"/>
          <w:sz w:val="24"/>
          <w:szCs w:val="24"/>
        </w:rPr>
        <w:t>-</w:t>
      </w:r>
      <w:r w:rsidRPr="00A44F84">
        <w:rPr>
          <w:rFonts w:ascii="Times New Roman" w:hAnsi="Times New Roman"/>
          <w:sz w:val="24"/>
          <w:szCs w:val="24"/>
        </w:rPr>
        <w:t>кандидат запазва своите параметри по чл. 3 от ЗМСП, без промяна.</w:t>
      </w:r>
      <w:r w:rsidR="00C27FA5" w:rsidRPr="00C27FA5">
        <w:t xml:space="preserve"> </w:t>
      </w:r>
    </w:p>
    <w:p w14:paraId="4712D34D" w14:textId="5D0B1053"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6. Документи, относими и отразяващи разпределението на капитала на предприятието-кандидат</w:t>
      </w:r>
      <w:r w:rsidRPr="00A44F84">
        <w:rPr>
          <w:rFonts w:ascii="Times New Roman" w:hAnsi="Times New Roman"/>
          <w:sz w:val="24"/>
          <w:szCs w:val="24"/>
        </w:rPr>
        <w:t xml:space="preserve"> за периода, за който се декларират данни в Декларацията за обстоятелствата по чл. 3 и чл. 4 от ЗМСП</w:t>
      </w:r>
      <w:r w:rsidR="00A3710C" w:rsidRPr="00A44F84">
        <w:rPr>
          <w:rFonts w:ascii="Times New Roman" w:hAnsi="Times New Roman"/>
          <w:sz w:val="24"/>
          <w:szCs w:val="24"/>
        </w:rPr>
        <w:t>,</w:t>
      </w:r>
      <w:r w:rsidRPr="00A44F84">
        <w:rPr>
          <w:rFonts w:ascii="Times New Roman" w:hAnsi="Times New Roman"/>
          <w:sz w:val="24"/>
          <w:szCs w:val="24"/>
        </w:rPr>
        <w:t xml:space="preserve"> като:</w:t>
      </w:r>
    </w:p>
    <w:p w14:paraId="3841080A"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Справка за разпределение капитала на дружеството</w:t>
      </w:r>
      <w:r w:rsidRPr="00A44F84">
        <w:rPr>
          <w:rFonts w:ascii="Times New Roman" w:hAnsi="Times New Roman"/>
          <w:sz w:val="24"/>
          <w:szCs w:val="24"/>
        </w:rPr>
        <w:t xml:space="preserve"> – приложимо за акционерните дружества;</w:t>
      </w:r>
    </w:p>
    <w:p w14:paraId="31DE4405" w14:textId="5062008D" w:rsidR="0086162C"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 xml:space="preserve">- </w:t>
      </w:r>
      <w:r w:rsidR="00FC32C2" w:rsidRPr="00FC32C2">
        <w:rPr>
          <w:rFonts w:ascii="Times New Roman" w:hAnsi="Times New Roman"/>
          <w:i/>
          <w:sz w:val="24"/>
          <w:szCs w:val="24"/>
        </w:rPr>
        <w:t>Извлечение от</w:t>
      </w:r>
      <w:r w:rsidR="00FC32C2">
        <w:rPr>
          <w:rFonts w:ascii="Times New Roman" w:hAnsi="Times New Roman"/>
          <w:sz w:val="24"/>
          <w:szCs w:val="24"/>
        </w:rPr>
        <w:t xml:space="preserve"> </w:t>
      </w:r>
      <w:r w:rsidR="00FC32C2">
        <w:rPr>
          <w:rFonts w:ascii="Times New Roman" w:hAnsi="Times New Roman"/>
          <w:i/>
          <w:sz w:val="24"/>
          <w:szCs w:val="24"/>
        </w:rPr>
        <w:t>к</w:t>
      </w:r>
      <w:r w:rsidRPr="00A44F84">
        <w:rPr>
          <w:rFonts w:ascii="Times New Roman" w:hAnsi="Times New Roman"/>
          <w:i/>
          <w:sz w:val="24"/>
          <w:szCs w:val="24"/>
        </w:rPr>
        <w:t>нига за акционерите</w:t>
      </w:r>
      <w:r w:rsidRPr="00A44F84">
        <w:rPr>
          <w:rFonts w:ascii="Times New Roman" w:hAnsi="Times New Roman"/>
          <w:sz w:val="24"/>
          <w:szCs w:val="24"/>
        </w:rPr>
        <w:t xml:space="preserve"> - приложимо за акционерните дружества с поименни акции;</w:t>
      </w:r>
    </w:p>
    <w:p w14:paraId="500653AA" w14:textId="283610A9" w:rsidR="00FC32C2" w:rsidRPr="00A44F84" w:rsidRDefault="00FC32C2"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sz w:val="24"/>
          <w:szCs w:val="24"/>
        </w:rPr>
        <w:t xml:space="preserve">- </w:t>
      </w:r>
      <w:r w:rsidRPr="00F223D9">
        <w:rPr>
          <w:rFonts w:ascii="Times New Roman" w:hAnsi="Times New Roman"/>
          <w:i/>
          <w:sz w:val="24"/>
          <w:szCs w:val="24"/>
        </w:rPr>
        <w:t>Извлечение от книга на съдружниците</w:t>
      </w:r>
      <w:r>
        <w:rPr>
          <w:rFonts w:ascii="Times New Roman" w:hAnsi="Times New Roman"/>
          <w:sz w:val="24"/>
          <w:szCs w:val="24"/>
        </w:rPr>
        <w:t xml:space="preserve"> – приложимо за дружествата с променлив капитал</w:t>
      </w:r>
      <w:r>
        <w:rPr>
          <w:rFonts w:ascii="Times New Roman" w:hAnsi="Times New Roman"/>
          <w:sz w:val="24"/>
          <w:szCs w:val="24"/>
          <w:lang w:val="en-US"/>
        </w:rPr>
        <w:t>;</w:t>
      </w:r>
    </w:p>
    <w:p w14:paraId="36E44C3C" w14:textId="58A52C4F"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Дружествен договор</w:t>
      </w:r>
      <w:r w:rsidRPr="00A44F84">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w:t>
      </w:r>
      <w:r w:rsidR="00FC32C2">
        <w:rPr>
          <w:rFonts w:ascii="Times New Roman" w:hAnsi="Times New Roman"/>
          <w:sz w:val="24"/>
          <w:szCs w:val="24"/>
        </w:rPr>
        <w:t xml:space="preserve">дружествата с променлив капитал, </w:t>
      </w:r>
      <w:r w:rsidRPr="00A44F84">
        <w:rPr>
          <w:rFonts w:ascii="Times New Roman" w:hAnsi="Times New Roman"/>
          <w:sz w:val="24"/>
          <w:szCs w:val="24"/>
        </w:rPr>
        <w:t>събирателните дружества и командитните дружества;</w:t>
      </w:r>
    </w:p>
    <w:p w14:paraId="6F4D5A28" w14:textId="5ABBF883"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00FC32C2" w:rsidRPr="00FC32C2">
        <w:rPr>
          <w:rFonts w:ascii="Times New Roman" w:hAnsi="Times New Roman"/>
          <w:i/>
          <w:sz w:val="24"/>
          <w:szCs w:val="24"/>
        </w:rPr>
        <w:t>Извлечение от к</w:t>
      </w:r>
      <w:r w:rsidRPr="00FC32C2">
        <w:rPr>
          <w:rFonts w:ascii="Times New Roman" w:hAnsi="Times New Roman"/>
          <w:i/>
          <w:sz w:val="24"/>
          <w:szCs w:val="24"/>
        </w:rPr>
        <w:t>нига</w:t>
      </w:r>
      <w:r w:rsidRPr="00A44F84">
        <w:rPr>
          <w:rFonts w:ascii="Times New Roman" w:hAnsi="Times New Roman"/>
          <w:i/>
          <w:sz w:val="24"/>
          <w:szCs w:val="24"/>
        </w:rPr>
        <w:t xml:space="preserve"> за акционерите и устав</w:t>
      </w:r>
      <w:r w:rsidRPr="00A44F84">
        <w:rPr>
          <w:rFonts w:ascii="Times New Roman" w:hAnsi="Times New Roman"/>
          <w:sz w:val="24"/>
          <w:szCs w:val="24"/>
        </w:rPr>
        <w:t xml:space="preserve"> - приложимо за командитните дружества с акции;</w:t>
      </w:r>
    </w:p>
    <w:p w14:paraId="0588B1DD"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Устав</w:t>
      </w:r>
      <w:r w:rsidRPr="00A44F84">
        <w:rPr>
          <w:rFonts w:ascii="Times New Roman" w:hAnsi="Times New Roman"/>
          <w:sz w:val="24"/>
          <w:szCs w:val="24"/>
        </w:rPr>
        <w:t xml:space="preserve"> - приложимо за сдруженията.</w:t>
      </w:r>
    </w:p>
    <w:p w14:paraId="237CF5A8" w14:textId="455D92AA" w:rsidR="005E7889" w:rsidRPr="00A44F84" w:rsidRDefault="0086162C"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случай че кандидатът е в отношения на свързаност и/или партньорство по смисъла на чл. 4 от ЗМСП с трети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w:t>
      </w:r>
      <w:r w:rsidR="005E7889" w:rsidRPr="00A44F84">
        <w:rPr>
          <w:rFonts w:ascii="Times New Roman" w:hAnsi="Times New Roman"/>
          <w:sz w:val="24"/>
          <w:szCs w:val="24"/>
          <w:lang w:val="en-US"/>
        </w:rPr>
        <w:t>,</w:t>
      </w:r>
      <w:r w:rsidRPr="00A44F84">
        <w:rPr>
          <w:rFonts w:ascii="Times New Roman" w:hAnsi="Times New Roman"/>
          <w:sz w:val="24"/>
          <w:szCs w:val="24"/>
        </w:rPr>
        <w:t xml:space="preserve">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r w:rsidR="00E572BC" w:rsidRPr="00A44F84">
        <w:rPr>
          <w:rFonts w:ascii="Times New Roman" w:hAnsi="Times New Roman"/>
          <w:sz w:val="24"/>
          <w:szCs w:val="24"/>
        </w:rPr>
        <w:t xml:space="preserve"> </w:t>
      </w:r>
      <w:r w:rsidR="003B1D69" w:rsidRPr="00A44F84">
        <w:rPr>
          <w:rFonts w:ascii="Times New Roman" w:hAnsi="Times New Roman"/>
          <w:sz w:val="24"/>
          <w:szCs w:val="24"/>
        </w:rPr>
        <w:t>Документ, чийто оригинал е на чужд език, се представя и в превод на български език.</w:t>
      </w:r>
    </w:p>
    <w:p w14:paraId="170C1096" w14:textId="77777777" w:rsidR="006904A9" w:rsidRPr="00A44F84" w:rsidRDefault="006904A9"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7. </w:t>
      </w:r>
      <w:r w:rsidR="00E572BC" w:rsidRPr="00A44F84">
        <w:rPr>
          <w:rFonts w:ascii="Times New Roman" w:hAnsi="Times New Roman"/>
          <w:b/>
          <w:sz w:val="24"/>
          <w:szCs w:val="24"/>
        </w:rPr>
        <w:t xml:space="preserve">Счетоводен баланс, </w:t>
      </w:r>
      <w:r w:rsidRPr="00A44F84">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Pr="00A44F84">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435B02A4" w14:textId="77777777" w:rsidR="00494248"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При установяване на свързани предприятия и/или предприятия-партньори, които не са посочени в Справките за обобщените параметри на </w:t>
      </w:r>
      <w:r w:rsidRPr="000800B6">
        <w:rPr>
          <w:rFonts w:ascii="Times New Roman" w:hAnsi="Times New Roman"/>
          <w:sz w:val="24"/>
          <w:szCs w:val="24"/>
        </w:rPr>
        <w:t>предприятието</w:t>
      </w:r>
      <w:r w:rsidR="00E572BC" w:rsidRPr="000800B6">
        <w:rPr>
          <w:rFonts w:ascii="Times New Roman" w:hAnsi="Times New Roman"/>
          <w:sz w:val="24"/>
          <w:szCs w:val="24"/>
        </w:rPr>
        <w:t xml:space="preserve"> (Приложение 4.1)</w:t>
      </w:r>
      <w:r w:rsidRPr="000800B6">
        <w:rPr>
          <w:rFonts w:ascii="Times New Roman" w:hAnsi="Times New Roman"/>
          <w:sz w:val="24"/>
          <w:szCs w:val="24"/>
        </w:rPr>
        <w:t xml:space="preserve">, от кандидата (при условията на чл. 23, ал. 6 от Закона за търговския регистър и регистъра на ЮЛНЦ) може да бъде изискано да представи и </w:t>
      </w:r>
      <w:r w:rsidR="00E572BC" w:rsidRPr="000800B6">
        <w:rPr>
          <w:rFonts w:ascii="Times New Roman" w:hAnsi="Times New Roman"/>
          <w:sz w:val="24"/>
          <w:szCs w:val="24"/>
        </w:rPr>
        <w:t xml:space="preserve">Счетоводен баланс, </w:t>
      </w:r>
      <w:r w:rsidRPr="000800B6">
        <w:rPr>
          <w:rFonts w:ascii="Times New Roman" w:hAnsi="Times New Roman"/>
          <w:sz w:val="24"/>
          <w:szCs w:val="24"/>
        </w:rPr>
        <w:t>От</w:t>
      </w:r>
      <w:r w:rsidRPr="00A44F84">
        <w:rPr>
          <w:rFonts w:ascii="Times New Roman" w:hAnsi="Times New Roman"/>
          <w:sz w:val="24"/>
          <w:szCs w:val="24"/>
        </w:rPr>
        <w:t>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7E66EFB7" w14:textId="6924C9B5" w:rsidR="005E7889" w:rsidRPr="00A44F84"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r w:rsidR="00E572BC" w:rsidRPr="00A44F84">
        <w:rPr>
          <w:rFonts w:ascii="Times New Roman" w:hAnsi="Times New Roman"/>
          <w:sz w:val="24"/>
          <w:szCs w:val="24"/>
        </w:rPr>
        <w:t xml:space="preserve"> Документ, чийто оригинал е на чужд език, се представя и в превод на български език.</w:t>
      </w:r>
    </w:p>
    <w:p w14:paraId="05B93D64" w14:textId="77777777" w:rsidR="00DC6DA1"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8. Консолидирани Счетоводен баланс и Отчет за приходите и разходите</w:t>
      </w:r>
      <w:r w:rsidRPr="00A44F84">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65931F72" w14:textId="50829C83" w:rsidR="005E7889"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3D30C6F6" w14:textId="63107F95" w:rsidR="00BF50F0"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9. Документи, удостоверяващи актуалното състояние и реалните собственици</w:t>
      </w:r>
      <w:r w:rsidRPr="00A44F84">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3E370415" w14:textId="47C8622C" w:rsidR="00BF50F0" w:rsidRPr="00A44F84" w:rsidRDefault="00836F70" w:rsidP="00BF50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lastRenderedPageBreak/>
        <w:t>1</w:t>
      </w:r>
      <w:r w:rsidRPr="00A44F84">
        <w:rPr>
          <w:rFonts w:ascii="Times New Roman" w:hAnsi="Times New Roman"/>
          <w:b/>
          <w:sz w:val="24"/>
          <w:szCs w:val="24"/>
          <w:lang w:val="en-US"/>
        </w:rPr>
        <w:t>0</w:t>
      </w:r>
      <w:r w:rsidRPr="00A44F84">
        <w:rPr>
          <w:rFonts w:ascii="Times New Roman" w:hAnsi="Times New Roman"/>
          <w:b/>
          <w:sz w:val="24"/>
          <w:szCs w:val="24"/>
        </w:rPr>
        <w:t>. Справка за група предприятия за последните 3 (три) приключени финансови години</w:t>
      </w:r>
      <w:r w:rsidRPr="00A44F84">
        <w:rPr>
          <w:rFonts w:ascii="Times New Roman" w:hAnsi="Times New Roman"/>
          <w:sz w:val="24"/>
          <w:szCs w:val="24"/>
        </w:rPr>
        <w:t xml:space="preserve"> (ако е приложимо). В случай че кандидатът не съставя посочената справка, то следва да се представи списък на предприятията, с които кандидатът формира група предприятия (ако е приложимо).</w:t>
      </w:r>
    </w:p>
    <w:p w14:paraId="40E4C0C5" w14:textId="507E7C11" w:rsidR="00BF50F0" w:rsidRPr="00A44F84" w:rsidRDefault="008354BA"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00BF50F0" w:rsidRPr="00A44F84">
        <w:rPr>
          <w:rFonts w:ascii="Times New Roman" w:hAnsi="Times New Roman"/>
          <w:b/>
          <w:sz w:val="24"/>
          <w:szCs w:val="24"/>
        </w:rPr>
        <w:t>1</w:t>
      </w:r>
      <w:r w:rsidRPr="00A44F84">
        <w:rPr>
          <w:rFonts w:ascii="Times New Roman" w:hAnsi="Times New Roman"/>
          <w:b/>
          <w:sz w:val="24"/>
          <w:szCs w:val="24"/>
        </w:rPr>
        <w:t>. Справка-извлечение за последната приключила финансова година</w:t>
      </w:r>
      <w:r w:rsidRPr="00A44F84">
        <w:rPr>
          <w:rFonts w:ascii="Times New Roman" w:hAnsi="Times New Roman"/>
          <w:sz w:val="24"/>
          <w:szCs w:val="24"/>
        </w:rPr>
        <w:t xml:space="preserve"> </w:t>
      </w:r>
      <w:r w:rsidRPr="00A44F84">
        <w:rPr>
          <w:rFonts w:ascii="Times New Roman" w:hAnsi="Times New Roman"/>
          <w:b/>
          <w:sz w:val="24"/>
          <w:szCs w:val="24"/>
        </w:rPr>
        <w:t>от счетоводните сметки на кандидата</w:t>
      </w:r>
      <w:r w:rsidRPr="00A44F84">
        <w:rPr>
          <w:rFonts w:ascii="Times New Roman" w:hAnsi="Times New Roman"/>
          <w:sz w:val="24"/>
          <w:szCs w:val="24"/>
        </w:rPr>
        <w:t xml:space="preserve">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0CA0D5DF" w14:textId="5317ED7C" w:rsidR="00BF50F0" w:rsidRPr="00A44F84" w:rsidRDefault="00D8006A" w:rsidP="00082E4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00BF50F0" w:rsidRPr="00A44F84">
        <w:rPr>
          <w:rFonts w:ascii="Times New Roman" w:hAnsi="Times New Roman"/>
          <w:b/>
          <w:sz w:val="24"/>
          <w:szCs w:val="24"/>
        </w:rPr>
        <w:t>2</w:t>
      </w:r>
      <w:r w:rsidRPr="00A44F84">
        <w:rPr>
          <w:rFonts w:ascii="Times New Roman" w:hAnsi="Times New Roman"/>
          <w:b/>
          <w:sz w:val="24"/>
          <w:szCs w:val="24"/>
        </w:rPr>
        <w:t xml:space="preserve">. Приложение (пояснителни бележки), съставна част от </w:t>
      </w:r>
      <w:r w:rsidR="007376D5" w:rsidRPr="00A44F84">
        <w:rPr>
          <w:rFonts w:ascii="Times New Roman" w:hAnsi="Times New Roman"/>
          <w:b/>
          <w:sz w:val="24"/>
          <w:szCs w:val="24"/>
        </w:rPr>
        <w:t>Г</w:t>
      </w:r>
      <w:r w:rsidRPr="00A44F84">
        <w:rPr>
          <w:rFonts w:ascii="Times New Roman" w:hAnsi="Times New Roman"/>
          <w:b/>
          <w:sz w:val="24"/>
          <w:szCs w:val="24"/>
        </w:rPr>
        <w:t>одишния финансов отчет на кандидата</w:t>
      </w:r>
      <w:r w:rsidRPr="00A44F84">
        <w:rPr>
          <w:rFonts w:ascii="Times New Roman" w:hAnsi="Times New Roman"/>
          <w:sz w:val="24"/>
          <w:szCs w:val="24"/>
        </w:rPr>
        <w:t xml:space="preserve">, и </w:t>
      </w:r>
      <w:r w:rsidR="007376D5" w:rsidRPr="00A44F84">
        <w:rPr>
          <w:rFonts w:ascii="Times New Roman" w:hAnsi="Times New Roman"/>
          <w:sz w:val="24"/>
          <w:szCs w:val="24"/>
        </w:rPr>
        <w:t xml:space="preserve">съответно от </w:t>
      </w:r>
      <w:r w:rsidR="007376D5" w:rsidRPr="00A44F84">
        <w:rPr>
          <w:rFonts w:ascii="Times New Roman" w:hAnsi="Times New Roman"/>
          <w:b/>
          <w:sz w:val="24"/>
          <w:szCs w:val="24"/>
        </w:rPr>
        <w:t>К</w:t>
      </w:r>
      <w:r w:rsidRPr="00A44F84">
        <w:rPr>
          <w:rFonts w:ascii="Times New Roman" w:hAnsi="Times New Roman"/>
          <w:b/>
          <w:sz w:val="24"/>
          <w:szCs w:val="24"/>
        </w:rPr>
        <w:t>онсолидирания финансов отчет (за група предприятия) за последната приключила финансова година</w:t>
      </w:r>
      <w:r w:rsidRPr="00A44F84">
        <w:rPr>
          <w:rFonts w:ascii="Times New Roman" w:hAnsi="Times New Roman"/>
          <w:sz w:val="24"/>
          <w:szCs w:val="24"/>
        </w:rPr>
        <w:t>.</w:t>
      </w:r>
    </w:p>
    <w:p w14:paraId="6005613B" w14:textId="368374CB" w:rsidR="004854A2" w:rsidRPr="00A44F84"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i/>
          <w:sz w:val="24"/>
          <w:szCs w:val="24"/>
        </w:rPr>
      </w:pPr>
      <w:r w:rsidRPr="00A44F84">
        <w:rPr>
          <w:rFonts w:ascii="Times New Roman" w:hAnsi="Times New Roman"/>
          <w:b/>
          <w:i/>
          <w:sz w:val="24"/>
          <w:szCs w:val="24"/>
        </w:rPr>
        <w:t xml:space="preserve">Документите по точки от </w:t>
      </w:r>
      <w:r w:rsidR="004854A2" w:rsidRPr="00A44F84">
        <w:rPr>
          <w:rFonts w:ascii="Times New Roman" w:hAnsi="Times New Roman"/>
          <w:b/>
          <w:i/>
          <w:sz w:val="24"/>
          <w:szCs w:val="24"/>
        </w:rPr>
        <w:t>1</w:t>
      </w:r>
      <w:r w:rsidRPr="00A44F84">
        <w:rPr>
          <w:rFonts w:ascii="Times New Roman" w:hAnsi="Times New Roman"/>
          <w:b/>
          <w:i/>
          <w:sz w:val="24"/>
          <w:szCs w:val="24"/>
        </w:rPr>
        <w:t xml:space="preserve"> до 1</w:t>
      </w:r>
      <w:r w:rsidR="004854A2" w:rsidRPr="00A44F84">
        <w:rPr>
          <w:rFonts w:ascii="Times New Roman" w:hAnsi="Times New Roman"/>
          <w:b/>
          <w:i/>
          <w:sz w:val="24"/>
          <w:szCs w:val="24"/>
        </w:rPr>
        <w:t>2</w:t>
      </w:r>
      <w:r w:rsidRPr="00A44F84">
        <w:rPr>
          <w:rFonts w:ascii="Times New Roman" w:hAnsi="Times New Roman"/>
          <w:b/>
          <w:i/>
          <w:sz w:val="24"/>
          <w:szCs w:val="24"/>
        </w:rPr>
        <w:t xml:space="preserve"> </w:t>
      </w:r>
      <w:r w:rsidR="004854A2" w:rsidRPr="00A44F84">
        <w:rPr>
          <w:rFonts w:ascii="Times New Roman" w:hAnsi="Times New Roman"/>
          <w:b/>
          <w:i/>
          <w:sz w:val="24"/>
          <w:szCs w:val="24"/>
        </w:rPr>
        <w:t>трябва да бъдат подписвани с валиден КЕП от лицето, представляващо кандидата, вписано като такова в Т</w:t>
      </w:r>
      <w:r w:rsidR="002D2B93">
        <w:rPr>
          <w:rFonts w:ascii="Times New Roman" w:hAnsi="Times New Roman"/>
          <w:b/>
          <w:i/>
          <w:sz w:val="24"/>
          <w:szCs w:val="24"/>
        </w:rPr>
        <w:t>ърговски регистър</w:t>
      </w:r>
      <w:r w:rsidR="004854A2" w:rsidRPr="00A44F84">
        <w:rPr>
          <w:rFonts w:ascii="Times New Roman" w:hAnsi="Times New Roman"/>
          <w:b/>
          <w:i/>
          <w:sz w:val="24"/>
          <w:szCs w:val="24"/>
        </w:rPr>
        <w:t xml:space="preserve"> и регистър на ЮЛНЦ, и се прикачат в ИСУН. Упълномощеното лице НЕ е допустимо да подписва (вкл. собственоръчно или чрез КЕП) документите от т. 1 до т. 12.</w:t>
      </w:r>
    </w:p>
    <w:p w14:paraId="5F994A27" w14:textId="77777777" w:rsidR="00053514" w:rsidRPr="00A44F84"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Горепосочените документи следва да бъдат подписани с валиден КЕП на локалния компютър, като е препоръчително </w:t>
      </w:r>
      <w:r w:rsidRPr="00A44F84">
        <w:rPr>
          <w:rFonts w:ascii="Times New Roman" w:hAnsi="Times New Roman"/>
          <w:b/>
          <w:sz w:val="24"/>
          <w:szCs w:val="24"/>
        </w:rPr>
        <w:t xml:space="preserve">подписването да е чрез </w:t>
      </w:r>
      <w:proofErr w:type="spellStart"/>
      <w:r w:rsidRPr="00A44F84">
        <w:rPr>
          <w:rFonts w:ascii="Times New Roman" w:hAnsi="Times New Roman"/>
          <w:b/>
          <w:sz w:val="24"/>
          <w:szCs w:val="24"/>
        </w:rPr>
        <w:t>attached</w:t>
      </w:r>
      <w:proofErr w:type="spellEnd"/>
      <w:r w:rsidRPr="00A44F84">
        <w:rPr>
          <w:rFonts w:ascii="Times New Roman" w:hAnsi="Times New Roman"/>
          <w:b/>
          <w:sz w:val="24"/>
          <w:szCs w:val="24"/>
        </w:rPr>
        <w:t xml:space="preserve"> </w:t>
      </w:r>
      <w:proofErr w:type="spellStart"/>
      <w:r w:rsidRPr="00A44F84">
        <w:rPr>
          <w:rFonts w:ascii="Times New Roman" w:hAnsi="Times New Roman"/>
          <w:b/>
          <w:sz w:val="24"/>
          <w:szCs w:val="24"/>
        </w:rPr>
        <w:t>signature</w:t>
      </w:r>
      <w:proofErr w:type="spellEnd"/>
      <w:r w:rsidRPr="00A44F84">
        <w:rPr>
          <w:rFonts w:ascii="Times New Roman" w:hAnsi="Times New Roman"/>
          <w:b/>
          <w:sz w:val="24"/>
          <w:szCs w:val="24"/>
        </w:rPr>
        <w:t xml:space="preserve"> – файл и подпис в един документ (подписът да се съдържа в документа)</w:t>
      </w:r>
      <w:r w:rsidRPr="00A44F84">
        <w:rPr>
          <w:rFonts w:ascii="Times New Roman" w:hAnsi="Times New Roman"/>
          <w:sz w:val="24"/>
          <w:szCs w:val="24"/>
        </w:rPr>
        <w:t>.</w:t>
      </w:r>
    </w:p>
    <w:p w14:paraId="16BEA59E" w14:textId="77777777"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II. С цел документална проверка на декларираната категория на предприятието и удостоверяване на съответствието на кандидатите с изискванията на чл. 7 от ПМС № 23/2023 г., УО на ПКИП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Pr="00A44F84">
        <w:rPr>
          <w:rFonts w:ascii="Times New Roman" w:hAnsi="Times New Roman"/>
          <w:b/>
          <w:sz w:val="24"/>
          <w:szCs w:val="24"/>
        </w:rPr>
        <w:t>МониторСтат</w:t>
      </w:r>
      <w:proofErr w:type="spellEnd"/>
      <w:r w:rsidRPr="00A44F84">
        <w:rPr>
          <w:rFonts w:ascii="Times New Roman" w:hAnsi="Times New Roman"/>
          <w:b/>
          <w:sz w:val="24"/>
          <w:szCs w:val="24"/>
        </w:rPr>
        <w:t xml:space="preserve"> (поддържана и управлявана от НСИ) по отношение на следните документи:</w:t>
      </w:r>
    </w:p>
    <w:p w14:paraId="2AE46402" w14:textId="5E75FC15" w:rsidR="00630983" w:rsidRPr="00F57F32"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 Счетоводен баланс и Отчет за приходите и разходите на кандидата за 202</w:t>
      </w:r>
      <w:r w:rsidR="007B4EF2">
        <w:rPr>
          <w:rFonts w:ascii="Times New Roman" w:hAnsi="Times New Roman"/>
          <w:b/>
          <w:sz w:val="24"/>
          <w:szCs w:val="24"/>
        </w:rPr>
        <w:t>2</w:t>
      </w:r>
      <w:r w:rsidRPr="00A44F84">
        <w:rPr>
          <w:rFonts w:ascii="Times New Roman" w:hAnsi="Times New Roman"/>
          <w:b/>
          <w:sz w:val="24"/>
          <w:szCs w:val="24"/>
        </w:rPr>
        <w:t xml:space="preserve"> г., 202</w:t>
      </w:r>
      <w:r w:rsidR="007B4EF2">
        <w:rPr>
          <w:rFonts w:ascii="Times New Roman" w:hAnsi="Times New Roman"/>
          <w:b/>
          <w:sz w:val="24"/>
          <w:szCs w:val="24"/>
        </w:rPr>
        <w:t>3</w:t>
      </w:r>
      <w:r w:rsidRPr="00A44F84">
        <w:rPr>
          <w:rFonts w:ascii="Times New Roman" w:hAnsi="Times New Roman"/>
          <w:b/>
          <w:sz w:val="24"/>
          <w:szCs w:val="24"/>
        </w:rPr>
        <w:t xml:space="preserve"> г.</w:t>
      </w:r>
      <w:r w:rsidR="00B1316A" w:rsidRPr="00A44F84">
        <w:rPr>
          <w:rFonts w:ascii="Times New Roman" w:hAnsi="Times New Roman"/>
          <w:b/>
          <w:sz w:val="24"/>
          <w:szCs w:val="24"/>
        </w:rPr>
        <w:t>,</w:t>
      </w:r>
      <w:r w:rsidRPr="00A44F84">
        <w:rPr>
          <w:rFonts w:ascii="Times New Roman" w:hAnsi="Times New Roman"/>
          <w:b/>
          <w:sz w:val="24"/>
          <w:szCs w:val="24"/>
        </w:rPr>
        <w:t xml:space="preserve"> 202</w:t>
      </w:r>
      <w:r w:rsidR="007B4EF2">
        <w:rPr>
          <w:rFonts w:ascii="Times New Roman" w:hAnsi="Times New Roman"/>
          <w:b/>
          <w:sz w:val="24"/>
          <w:szCs w:val="24"/>
        </w:rPr>
        <w:t>4</w:t>
      </w:r>
      <w:r w:rsidRPr="00A44F84">
        <w:rPr>
          <w:rFonts w:ascii="Times New Roman" w:hAnsi="Times New Roman"/>
          <w:b/>
          <w:sz w:val="24"/>
          <w:szCs w:val="24"/>
        </w:rPr>
        <w:t xml:space="preserve"> г.</w:t>
      </w:r>
      <w:r w:rsidR="00B1316A" w:rsidRPr="00A44F84">
        <w:t xml:space="preserve"> </w:t>
      </w:r>
      <w:r w:rsidR="00B1316A" w:rsidRPr="00A44F84">
        <w:rPr>
          <w:rFonts w:ascii="Times New Roman" w:hAnsi="Times New Roman"/>
          <w:b/>
          <w:sz w:val="24"/>
          <w:szCs w:val="24"/>
        </w:rPr>
        <w:t>и 202</w:t>
      </w:r>
      <w:r w:rsidR="007B4EF2">
        <w:rPr>
          <w:rFonts w:ascii="Times New Roman" w:hAnsi="Times New Roman"/>
          <w:b/>
          <w:sz w:val="24"/>
          <w:szCs w:val="24"/>
        </w:rPr>
        <w:t>5</w:t>
      </w:r>
      <w:r w:rsidR="00B1316A" w:rsidRPr="00A44F84">
        <w:rPr>
          <w:rFonts w:ascii="Times New Roman" w:hAnsi="Times New Roman"/>
          <w:b/>
          <w:sz w:val="24"/>
          <w:szCs w:val="24"/>
        </w:rPr>
        <w:t xml:space="preserve"> г. </w:t>
      </w:r>
      <w:r w:rsidR="00B1316A" w:rsidRPr="00F57F32">
        <w:rPr>
          <w:rFonts w:ascii="Times New Roman" w:hAnsi="Times New Roman"/>
          <w:sz w:val="24"/>
          <w:szCs w:val="24"/>
        </w:rPr>
        <w:t>(ако е приложимо)</w:t>
      </w:r>
      <w:r w:rsidRPr="00F57F32">
        <w:rPr>
          <w:rFonts w:ascii="Times New Roman" w:hAnsi="Times New Roman"/>
          <w:sz w:val="24"/>
          <w:szCs w:val="24"/>
        </w:rPr>
        <w:t>;</w:t>
      </w:r>
    </w:p>
    <w:p w14:paraId="16DD70C1" w14:textId="5EB8E744" w:rsidR="00630983" w:rsidRPr="00F57F32"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 Отчет за заетите лица, средствата за работна заплата и други разходи за труд на кандидата за 202</w:t>
      </w:r>
      <w:r w:rsidR="007B4EF2">
        <w:rPr>
          <w:rFonts w:ascii="Times New Roman" w:hAnsi="Times New Roman"/>
          <w:b/>
          <w:sz w:val="24"/>
          <w:szCs w:val="24"/>
        </w:rPr>
        <w:t>2</w:t>
      </w:r>
      <w:r w:rsidRPr="00A44F84">
        <w:rPr>
          <w:rFonts w:ascii="Times New Roman" w:hAnsi="Times New Roman"/>
          <w:b/>
          <w:sz w:val="24"/>
          <w:szCs w:val="24"/>
        </w:rPr>
        <w:t xml:space="preserve"> г., 202</w:t>
      </w:r>
      <w:r w:rsidR="007B4EF2">
        <w:rPr>
          <w:rFonts w:ascii="Times New Roman" w:hAnsi="Times New Roman"/>
          <w:b/>
          <w:sz w:val="24"/>
          <w:szCs w:val="24"/>
        </w:rPr>
        <w:t>3</w:t>
      </w:r>
      <w:r w:rsidRPr="00A44F84">
        <w:rPr>
          <w:rFonts w:ascii="Times New Roman" w:hAnsi="Times New Roman"/>
          <w:b/>
          <w:sz w:val="24"/>
          <w:szCs w:val="24"/>
        </w:rPr>
        <w:t xml:space="preserve"> г.</w:t>
      </w:r>
      <w:r w:rsidR="00B1316A" w:rsidRPr="00A44F84">
        <w:rPr>
          <w:rFonts w:ascii="Times New Roman" w:hAnsi="Times New Roman"/>
          <w:b/>
          <w:sz w:val="24"/>
          <w:szCs w:val="24"/>
        </w:rPr>
        <w:t>,</w:t>
      </w:r>
      <w:r w:rsidRPr="00A44F84">
        <w:rPr>
          <w:rFonts w:ascii="Times New Roman" w:hAnsi="Times New Roman"/>
          <w:b/>
          <w:sz w:val="24"/>
          <w:szCs w:val="24"/>
        </w:rPr>
        <w:t xml:space="preserve"> 202</w:t>
      </w:r>
      <w:r w:rsidR="007B4EF2">
        <w:rPr>
          <w:rFonts w:ascii="Times New Roman" w:hAnsi="Times New Roman"/>
          <w:b/>
          <w:sz w:val="24"/>
          <w:szCs w:val="24"/>
        </w:rPr>
        <w:t>4</w:t>
      </w:r>
      <w:r w:rsidRPr="00A44F84">
        <w:rPr>
          <w:rFonts w:ascii="Times New Roman" w:hAnsi="Times New Roman"/>
          <w:b/>
          <w:sz w:val="24"/>
          <w:szCs w:val="24"/>
        </w:rPr>
        <w:t xml:space="preserve"> г.</w:t>
      </w:r>
      <w:r w:rsidR="00B1316A" w:rsidRPr="00A44F84">
        <w:rPr>
          <w:rFonts w:ascii="Times New Roman" w:hAnsi="Times New Roman"/>
          <w:b/>
          <w:sz w:val="24"/>
          <w:szCs w:val="24"/>
        </w:rPr>
        <w:t xml:space="preserve"> и 202</w:t>
      </w:r>
      <w:r w:rsidR="007B4EF2">
        <w:rPr>
          <w:rFonts w:ascii="Times New Roman" w:hAnsi="Times New Roman"/>
          <w:b/>
          <w:sz w:val="24"/>
          <w:szCs w:val="24"/>
        </w:rPr>
        <w:t>5</w:t>
      </w:r>
      <w:r w:rsidR="00B1316A" w:rsidRPr="00A44F84">
        <w:rPr>
          <w:rFonts w:ascii="Times New Roman" w:hAnsi="Times New Roman"/>
          <w:b/>
          <w:sz w:val="24"/>
          <w:szCs w:val="24"/>
        </w:rPr>
        <w:t xml:space="preserve"> г. </w:t>
      </w:r>
      <w:r w:rsidR="00B1316A" w:rsidRPr="00F57F32">
        <w:rPr>
          <w:rFonts w:ascii="Times New Roman" w:hAnsi="Times New Roman"/>
          <w:sz w:val="24"/>
          <w:szCs w:val="24"/>
        </w:rPr>
        <w:t>(ако е приложимо)</w:t>
      </w:r>
      <w:r w:rsidRPr="00F57F32">
        <w:rPr>
          <w:rFonts w:ascii="Times New Roman" w:hAnsi="Times New Roman"/>
          <w:sz w:val="24"/>
          <w:szCs w:val="24"/>
        </w:rPr>
        <w:t>;</w:t>
      </w:r>
    </w:p>
    <w:p w14:paraId="5CE81855" w14:textId="48313FBD" w:rsidR="00B1316A"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3. Удостоверение от Националната агенция за приходите за липса на задължения на кандидата;</w:t>
      </w:r>
    </w:p>
    <w:p w14:paraId="265DA60C" w14:textId="77777777" w:rsidR="00B042B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4. Удостоверение за липса на задължения към общината по седалището на УО (Столична община) и по седалище на кандидата.</w:t>
      </w:r>
    </w:p>
    <w:p w14:paraId="71B7DDDE" w14:textId="2E28D0FA"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w:t>
      </w:r>
      <w:r w:rsidR="009C3D3C" w:rsidRPr="00A44F84">
        <w:rPr>
          <w:rFonts w:ascii="Times New Roman" w:hAnsi="Times New Roman"/>
          <w:sz w:val="24"/>
          <w:szCs w:val="24"/>
        </w:rPr>
        <w:t>или са повече от</w:t>
      </w:r>
      <w:r w:rsidRPr="00A44F84">
        <w:rPr>
          <w:rFonts w:ascii="Times New Roman" w:hAnsi="Times New Roman"/>
          <w:sz w:val="24"/>
          <w:szCs w:val="24"/>
        </w:rPr>
        <w:t xml:space="preserve"> 50 000 л</w:t>
      </w:r>
      <w:r w:rsidR="00B90C2C" w:rsidRPr="00A44F84">
        <w:rPr>
          <w:rFonts w:ascii="Times New Roman" w:hAnsi="Times New Roman"/>
          <w:sz w:val="24"/>
          <w:szCs w:val="24"/>
        </w:rPr>
        <w:t>е</w:t>
      </w:r>
      <w:r w:rsidRPr="00A44F84">
        <w:rPr>
          <w:rFonts w:ascii="Times New Roman" w:hAnsi="Times New Roman"/>
          <w:sz w:val="24"/>
          <w:szCs w:val="24"/>
        </w:rPr>
        <w:t>в</w:t>
      </w:r>
      <w:r w:rsidR="00B90C2C" w:rsidRPr="00A44F84">
        <w:rPr>
          <w:rFonts w:ascii="Times New Roman" w:hAnsi="Times New Roman"/>
          <w:sz w:val="24"/>
          <w:szCs w:val="24"/>
        </w:rPr>
        <w:t>а</w:t>
      </w:r>
      <w:r w:rsidRPr="00A44F84">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331687A5" w14:textId="6EE5E1A2" w:rsidR="00B726AD"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Документ за извършено плащане (включително и ново удостоверение) в посочения размер или </w:t>
      </w:r>
      <w:r w:rsidR="009C3D3C" w:rsidRPr="00A44F84">
        <w:rPr>
          <w:rFonts w:ascii="Times New Roman" w:hAnsi="Times New Roman"/>
          <w:sz w:val="24"/>
          <w:szCs w:val="24"/>
        </w:rPr>
        <w:t>разрешение</w:t>
      </w:r>
      <w:r w:rsidRPr="00A44F84">
        <w:rPr>
          <w:rFonts w:ascii="Times New Roman" w:hAnsi="Times New Roman"/>
          <w:sz w:val="24"/>
          <w:szCs w:val="24"/>
        </w:rPr>
        <w:t>,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1A2AC80" w14:textId="7DA6D478"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lastRenderedPageBreak/>
        <w:t>5. Свидетелство за съдимост на всички лица, които са официални представляващи на кандидата</w:t>
      </w:r>
      <w:r w:rsidRPr="00A44F84">
        <w:rPr>
          <w:rFonts w:ascii="Times New Roman" w:hAnsi="Times New Roman"/>
          <w:sz w:val="24"/>
          <w:szCs w:val="24"/>
        </w:rPr>
        <w:t xml:space="preserve"> и са вписани като такива в Т</w:t>
      </w:r>
      <w:r w:rsidR="00F57F32">
        <w:rPr>
          <w:rFonts w:ascii="Times New Roman" w:hAnsi="Times New Roman"/>
          <w:sz w:val="24"/>
          <w:szCs w:val="24"/>
        </w:rPr>
        <w:t>ърговски регистър</w:t>
      </w:r>
      <w:r w:rsidRPr="00A44F84">
        <w:rPr>
          <w:rFonts w:ascii="Times New Roman" w:hAnsi="Times New Roman"/>
          <w:sz w:val="24"/>
          <w:szCs w:val="24"/>
        </w:rPr>
        <w:t xml:space="preserve"> и регистър на ЮЛНЦ, независимо от това дали представляват предприятието заедно и/или поотделно, и/или по друг начин.</w:t>
      </w:r>
    </w:p>
    <w:p w14:paraId="70383D58" w14:textId="35ED9A81" w:rsidR="00B726AD" w:rsidRPr="00A44F84" w:rsidRDefault="00B726AD"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w:t>
      </w:r>
      <w:r w:rsidR="00F57F32" w:rsidRPr="00A44F84">
        <w:rPr>
          <w:rFonts w:ascii="Times New Roman" w:hAnsi="Times New Roman"/>
          <w:sz w:val="24"/>
          <w:szCs w:val="24"/>
        </w:rPr>
        <w:t>легализация</w:t>
      </w:r>
      <w:r w:rsidRPr="00A44F84">
        <w:rPr>
          <w:rFonts w:ascii="Times New Roman" w:hAnsi="Times New Roman"/>
          <w:sz w:val="24"/>
          <w:szCs w:val="24"/>
        </w:rPr>
        <w:t>/заверка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B687D60"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6. Удостоверение от органите на Изпълнителна агенция „Главна инспекция по труда“ във връзка с обстоятелствата по чл. 54, ал. 1, т. 6 от ЗОП.</w:t>
      </w:r>
    </w:p>
    <w:p w14:paraId="629E9A19"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798AA332" w14:textId="2C8071F9"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56A3A781"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645E8AEC" w14:textId="54F37B0F" w:rsidR="00B726AD"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Представените доказателства ще бъдат разглеждани и преценявани от УО на ПКИП като се отчита приложимостта на мерките при спазване на чл. 57, ал. 3, буква б) от ЗОП, тежестта и конкретните обстоятелства, свързани с нарушението.</w:t>
      </w:r>
    </w:p>
    <w:p w14:paraId="2F8993A6" w14:textId="77777777" w:rsidR="0044303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w:t>
      </w:r>
      <w:r w:rsidRPr="00A44F84">
        <w:rPr>
          <w:rFonts w:ascii="Times New Roman" w:hAnsi="Times New Roman"/>
          <w:b/>
          <w:sz w:val="24"/>
          <w:szCs w:val="24"/>
          <w:lang w:val="en-US"/>
        </w:rPr>
        <w:t>II</w:t>
      </w:r>
      <w:r w:rsidRPr="00A44F84">
        <w:rPr>
          <w:rFonts w:ascii="Times New Roman" w:hAnsi="Times New Roman"/>
          <w:b/>
          <w:sz w:val="24"/>
          <w:szCs w:val="24"/>
        </w:rPr>
        <w:t>. Преди сключване на административен договор за предоставяне на безвъзмездна финансова помощ, УО на ПКИП ще извършва и следните проверки по отношение на всички кандидати, до които са изпратени покани по чл. 36, ал. 2 от ЗУСЕФСУ:</w:t>
      </w:r>
    </w:p>
    <w:p w14:paraId="4BF214B5" w14:textId="77777777" w:rsidR="0044303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1. Кандидатът е регистриран по реда на Търговския закон или съответно Закона за кооперациите.</w:t>
      </w:r>
    </w:p>
    <w:p w14:paraId="7623E5C8" w14:textId="1AD10EDB" w:rsidR="00316FC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A44F84">
        <w:rPr>
          <w:rFonts w:ascii="Times New Roman" w:hAnsi="Times New Roman"/>
          <w:sz w:val="24"/>
          <w:szCs w:val="24"/>
        </w:rPr>
        <w:t xml:space="preserve">по смисъла на § 1, т. </w:t>
      </w:r>
      <w:r w:rsidR="00EF054F">
        <w:rPr>
          <w:rFonts w:ascii="Times New Roman" w:hAnsi="Times New Roman"/>
          <w:sz w:val="24"/>
          <w:szCs w:val="24"/>
          <w:lang w:val="en-US"/>
        </w:rPr>
        <w:t>9</w:t>
      </w:r>
      <w:r w:rsidR="00EF054F" w:rsidRPr="00A44F84">
        <w:rPr>
          <w:rFonts w:ascii="Times New Roman" w:hAnsi="Times New Roman"/>
          <w:sz w:val="24"/>
          <w:szCs w:val="24"/>
        </w:rPr>
        <w:t xml:space="preserve"> </w:t>
      </w:r>
      <w:r w:rsidRPr="00A44F84">
        <w:rPr>
          <w:rFonts w:ascii="Times New Roman" w:hAnsi="Times New Roman"/>
          <w:sz w:val="24"/>
          <w:szCs w:val="24"/>
        </w:rPr>
        <w:t xml:space="preserve">от </w:t>
      </w:r>
      <w:r w:rsidR="00367105" w:rsidRPr="00A44F84">
        <w:rPr>
          <w:rFonts w:ascii="Times New Roman" w:hAnsi="Times New Roman"/>
          <w:sz w:val="24"/>
          <w:szCs w:val="24"/>
        </w:rPr>
        <w:t>Д</w:t>
      </w:r>
      <w:r w:rsidRPr="00A44F84">
        <w:rPr>
          <w:rFonts w:ascii="Times New Roman" w:hAnsi="Times New Roman"/>
          <w:sz w:val="24"/>
          <w:szCs w:val="24"/>
        </w:rPr>
        <w:t>опълнителните разпоредби на Закона за противодействие на корупцията с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w:t>
      </w:r>
    </w:p>
    <w:p w14:paraId="65CFC7A9" w14:textId="1864452E" w:rsidR="00367105"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3. Кандидатът отговаря на изискванията за</w:t>
      </w:r>
      <w:r w:rsidR="005C1BB3">
        <w:rPr>
          <w:rFonts w:ascii="Times New Roman" w:hAnsi="Times New Roman"/>
          <w:b/>
          <w:sz w:val="24"/>
          <w:szCs w:val="24"/>
        </w:rPr>
        <w:t xml:space="preserve"> </w:t>
      </w:r>
      <w:r w:rsidRPr="00A44F84">
        <w:rPr>
          <w:rFonts w:ascii="Times New Roman" w:hAnsi="Times New Roman"/>
          <w:b/>
          <w:sz w:val="24"/>
          <w:szCs w:val="24"/>
        </w:rPr>
        <w:t>малки и средни предприятия</w:t>
      </w:r>
      <w:r w:rsidRPr="00A44F84">
        <w:rPr>
          <w:rFonts w:ascii="Times New Roman" w:hAnsi="Times New Roman"/>
          <w:sz w:val="24"/>
          <w:szCs w:val="24"/>
        </w:rPr>
        <w:t xml:space="preserve"> по смисъла на чл. 3 и чл. 4 от ЗМСП и </w:t>
      </w:r>
      <w:r w:rsidR="0023556E" w:rsidRPr="0023556E">
        <w:rPr>
          <w:rFonts w:ascii="Times New Roman" w:hAnsi="Times New Roman"/>
          <w:sz w:val="24"/>
          <w:szCs w:val="24"/>
        </w:rPr>
        <w:t>Препоръка на Комисията от 6 май 2003 г. (ОВ L 124, 20.5.2003 г., стр. 36)</w:t>
      </w:r>
      <w:r w:rsidR="005C1BB3">
        <w:rPr>
          <w:rFonts w:ascii="Times New Roman" w:hAnsi="Times New Roman"/>
          <w:sz w:val="24"/>
          <w:szCs w:val="24"/>
        </w:rPr>
        <w:t>.</w:t>
      </w:r>
    </w:p>
    <w:p w14:paraId="224A0B9E" w14:textId="761A5BB4" w:rsidR="00316FC6" w:rsidRPr="00B34B40"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Преди сключване на </w:t>
      </w:r>
      <w:r w:rsidR="0017050A" w:rsidRPr="00A44F84">
        <w:rPr>
          <w:rFonts w:ascii="Times New Roman" w:hAnsi="Times New Roman"/>
          <w:sz w:val="24"/>
          <w:szCs w:val="24"/>
        </w:rPr>
        <w:t>АДПБФП</w:t>
      </w:r>
      <w:r w:rsidRPr="00A44F84">
        <w:rPr>
          <w:rFonts w:ascii="Times New Roman" w:hAnsi="Times New Roman"/>
          <w:sz w:val="24"/>
          <w:szCs w:val="24"/>
        </w:rPr>
        <w:t xml:space="preserve"> ще се извършва документална </w:t>
      </w:r>
      <w:r w:rsidRPr="00A44F84">
        <w:rPr>
          <w:rFonts w:ascii="Times New Roman" w:hAnsi="Times New Roman"/>
          <w:b/>
          <w:sz w:val="24"/>
          <w:szCs w:val="24"/>
        </w:rPr>
        <w:t>проверка на категорията на предприятието</w:t>
      </w:r>
      <w:r w:rsidRPr="00A44F84">
        <w:rPr>
          <w:rFonts w:ascii="Times New Roman" w:hAnsi="Times New Roman"/>
          <w:sz w:val="24"/>
          <w:szCs w:val="24"/>
        </w:rPr>
        <w:t xml:space="preserve"> (малко или средно предприятие, съгласно ЗМСП) </w:t>
      </w:r>
      <w:r w:rsidRPr="00A44F84">
        <w:rPr>
          <w:rFonts w:ascii="Times New Roman" w:hAnsi="Times New Roman"/>
          <w:b/>
          <w:sz w:val="24"/>
          <w:szCs w:val="24"/>
        </w:rPr>
        <w:t xml:space="preserve">към датата на кандидатстване и към датата на сключване на </w:t>
      </w:r>
      <w:r w:rsidR="0017050A" w:rsidRPr="00A44F84">
        <w:rPr>
          <w:rFonts w:ascii="Times New Roman" w:hAnsi="Times New Roman"/>
          <w:b/>
          <w:sz w:val="24"/>
          <w:szCs w:val="24"/>
        </w:rPr>
        <w:t xml:space="preserve">административния </w:t>
      </w:r>
      <w:r w:rsidRPr="00B34B40">
        <w:rPr>
          <w:rFonts w:ascii="Times New Roman" w:hAnsi="Times New Roman"/>
          <w:b/>
          <w:sz w:val="24"/>
          <w:szCs w:val="24"/>
        </w:rPr>
        <w:t>договор</w:t>
      </w:r>
      <w:r w:rsidRPr="00B34B40">
        <w:rPr>
          <w:rFonts w:ascii="Times New Roman" w:hAnsi="Times New Roman"/>
          <w:sz w:val="24"/>
          <w:szCs w:val="24"/>
        </w:rPr>
        <w:t xml:space="preserve">. В случай че бъде установена погрешно декларирана категория, довела до неправилно класиране в съответствие с разпределението на бюджета, посочено в т. </w:t>
      </w:r>
      <w:r w:rsidR="0017050A" w:rsidRPr="00B34B40">
        <w:rPr>
          <w:rFonts w:ascii="Times New Roman" w:hAnsi="Times New Roman"/>
          <w:sz w:val="24"/>
          <w:szCs w:val="24"/>
        </w:rPr>
        <w:t>8</w:t>
      </w:r>
      <w:r w:rsidRPr="00B34B40">
        <w:rPr>
          <w:rFonts w:ascii="Times New Roman" w:hAnsi="Times New Roman"/>
          <w:sz w:val="24"/>
          <w:szCs w:val="24"/>
        </w:rPr>
        <w:t xml:space="preserve"> </w:t>
      </w:r>
      <w:r w:rsidR="0017050A" w:rsidRPr="00B34B40">
        <w:rPr>
          <w:rFonts w:ascii="Times New Roman" w:hAnsi="Times New Roman"/>
          <w:sz w:val="24"/>
          <w:szCs w:val="24"/>
        </w:rPr>
        <w:t xml:space="preserve">от настоящите Условия за </w:t>
      </w:r>
      <w:r w:rsidR="0017050A" w:rsidRPr="00B34B40">
        <w:rPr>
          <w:rFonts w:ascii="Times New Roman" w:hAnsi="Times New Roman"/>
          <w:sz w:val="24"/>
          <w:szCs w:val="24"/>
        </w:rPr>
        <w:lastRenderedPageBreak/>
        <w:t xml:space="preserve">кандидатстване, </w:t>
      </w:r>
      <w:r w:rsidRPr="00B34B40">
        <w:rPr>
          <w:rFonts w:ascii="Times New Roman" w:hAnsi="Times New Roman"/>
          <w:sz w:val="24"/>
          <w:szCs w:val="24"/>
        </w:rPr>
        <w:t>съобразно категорията на предприятието</w:t>
      </w:r>
      <w:r w:rsidR="0017050A" w:rsidRPr="00B34B40">
        <w:rPr>
          <w:rFonts w:ascii="Times New Roman" w:hAnsi="Times New Roman"/>
          <w:sz w:val="24"/>
          <w:szCs w:val="24"/>
        </w:rPr>
        <w:t>-</w:t>
      </w:r>
      <w:r w:rsidRPr="00B34B40">
        <w:rPr>
          <w:rFonts w:ascii="Times New Roman" w:hAnsi="Times New Roman"/>
          <w:sz w:val="24"/>
          <w:szCs w:val="24"/>
        </w:rPr>
        <w:t>кандидат, ще бъде издавано Решение за отказ за предоставяне на безвъзмездн</w:t>
      </w:r>
      <w:r w:rsidR="0017050A" w:rsidRPr="00B34B40">
        <w:rPr>
          <w:rFonts w:ascii="Times New Roman" w:hAnsi="Times New Roman"/>
          <w:sz w:val="24"/>
          <w:szCs w:val="24"/>
        </w:rPr>
        <w:t>а</w:t>
      </w:r>
      <w:r w:rsidRPr="00B34B40">
        <w:rPr>
          <w:rFonts w:ascii="Times New Roman" w:hAnsi="Times New Roman"/>
          <w:sz w:val="24"/>
          <w:szCs w:val="24"/>
        </w:rPr>
        <w:t xml:space="preserve"> финанс</w:t>
      </w:r>
      <w:r w:rsidR="0017050A" w:rsidRPr="00B34B40">
        <w:rPr>
          <w:rFonts w:ascii="Times New Roman" w:hAnsi="Times New Roman"/>
          <w:sz w:val="24"/>
          <w:szCs w:val="24"/>
        </w:rPr>
        <w:t>ова помощ</w:t>
      </w:r>
      <w:r w:rsidRPr="00B34B40">
        <w:rPr>
          <w:rFonts w:ascii="Times New Roman" w:hAnsi="Times New Roman"/>
          <w:sz w:val="24"/>
          <w:szCs w:val="24"/>
        </w:rPr>
        <w:t xml:space="preserve"> на съответния кандидат.</w:t>
      </w:r>
    </w:p>
    <w:p w14:paraId="7D0D0CCB" w14:textId="4E9B9878" w:rsidR="00C60F29" w:rsidRPr="00A44F84" w:rsidRDefault="00367105" w:rsidP="00C60F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921FF">
        <w:rPr>
          <w:rFonts w:ascii="Times New Roman" w:hAnsi="Times New Roman"/>
          <w:sz w:val="24"/>
          <w:szCs w:val="24"/>
        </w:rPr>
        <w:t xml:space="preserve">В случай че в декларираната на етап кандидатстване категория/статус на кандидата преди сключване на </w:t>
      </w:r>
      <w:r w:rsidR="0017050A" w:rsidRPr="00B921FF">
        <w:rPr>
          <w:rFonts w:ascii="Times New Roman" w:hAnsi="Times New Roman"/>
          <w:sz w:val="24"/>
          <w:szCs w:val="24"/>
        </w:rPr>
        <w:t>АДПБФП</w:t>
      </w:r>
      <w:r w:rsidRPr="00B921FF">
        <w:rPr>
          <w:rFonts w:ascii="Times New Roman" w:hAnsi="Times New Roman"/>
          <w:sz w:val="24"/>
          <w:szCs w:val="24"/>
        </w:rPr>
        <w:t xml:space="preserve"> настъпи промяна и в резултат на промяната бъде установено</w:t>
      </w:r>
      <w:r w:rsidRPr="00A44F84">
        <w:rPr>
          <w:rFonts w:ascii="Times New Roman" w:hAnsi="Times New Roman"/>
          <w:sz w:val="24"/>
          <w:szCs w:val="24"/>
        </w:rPr>
        <w:t>, че заложеният интензитет и</w:t>
      </w:r>
      <w:r w:rsidR="00717700" w:rsidRPr="00A44F84">
        <w:rPr>
          <w:rFonts w:ascii="Times New Roman" w:hAnsi="Times New Roman"/>
          <w:sz w:val="24"/>
          <w:szCs w:val="24"/>
        </w:rPr>
        <w:t>ли</w:t>
      </w:r>
      <w:r w:rsidRPr="00A44F84">
        <w:rPr>
          <w:rFonts w:ascii="Times New Roman" w:hAnsi="Times New Roman"/>
          <w:sz w:val="24"/>
          <w:szCs w:val="24"/>
        </w:rPr>
        <w:t xml:space="preserve"> размер на помощта надвишават максималния за съответната категория на предприятието</w:t>
      </w:r>
      <w:r w:rsidR="0017050A" w:rsidRPr="00A44F84">
        <w:rPr>
          <w:rFonts w:ascii="Times New Roman" w:hAnsi="Times New Roman"/>
          <w:sz w:val="24"/>
          <w:szCs w:val="24"/>
        </w:rPr>
        <w:t>-</w:t>
      </w:r>
      <w:r w:rsidRPr="00A44F84">
        <w:rPr>
          <w:rFonts w:ascii="Times New Roman" w:hAnsi="Times New Roman"/>
          <w:sz w:val="24"/>
          <w:szCs w:val="24"/>
        </w:rPr>
        <w:t xml:space="preserve">кандидат, както и ако не са спазени  изисквания за съответната категория, произтичащи от настоящите </w:t>
      </w:r>
      <w:r w:rsidR="0017050A" w:rsidRPr="00A44F84">
        <w:rPr>
          <w:rFonts w:ascii="Times New Roman" w:hAnsi="Times New Roman"/>
          <w:sz w:val="24"/>
          <w:szCs w:val="24"/>
        </w:rPr>
        <w:t>У</w:t>
      </w:r>
      <w:r w:rsidRPr="00A44F84">
        <w:rPr>
          <w:rFonts w:ascii="Times New Roman" w:hAnsi="Times New Roman"/>
          <w:sz w:val="24"/>
          <w:szCs w:val="24"/>
        </w:rPr>
        <w:t>словия</w:t>
      </w:r>
      <w:r w:rsidR="0017050A" w:rsidRPr="00A44F84">
        <w:rPr>
          <w:rFonts w:ascii="Times New Roman" w:hAnsi="Times New Roman"/>
          <w:sz w:val="24"/>
          <w:szCs w:val="24"/>
        </w:rPr>
        <w:t xml:space="preserve"> за кандидатстване</w:t>
      </w:r>
      <w:r w:rsidRPr="00A44F84">
        <w:rPr>
          <w:rFonts w:ascii="Times New Roman" w:hAnsi="Times New Roman"/>
          <w:sz w:val="24"/>
          <w:szCs w:val="24"/>
        </w:rPr>
        <w:t>,</w:t>
      </w:r>
      <w:r w:rsidR="0017050A" w:rsidRPr="00A44F84">
        <w:rPr>
          <w:rFonts w:ascii="Times New Roman" w:hAnsi="Times New Roman"/>
          <w:sz w:val="24"/>
          <w:szCs w:val="24"/>
        </w:rPr>
        <w:t xml:space="preserve"> </w:t>
      </w:r>
      <w:r w:rsidRPr="00A44F84">
        <w:rPr>
          <w:rFonts w:ascii="Times New Roman" w:hAnsi="Times New Roman"/>
          <w:sz w:val="24"/>
          <w:szCs w:val="24"/>
        </w:rPr>
        <w:t xml:space="preserve">ще бъде издавано Решение за </w:t>
      </w:r>
      <w:r w:rsidRPr="00B921FF">
        <w:rPr>
          <w:rFonts w:ascii="Times New Roman" w:hAnsi="Times New Roman"/>
          <w:b/>
          <w:sz w:val="24"/>
          <w:szCs w:val="24"/>
        </w:rPr>
        <w:t xml:space="preserve">отказ </w:t>
      </w:r>
      <w:r w:rsidRPr="00A44F84">
        <w:rPr>
          <w:rFonts w:ascii="Times New Roman" w:hAnsi="Times New Roman"/>
          <w:sz w:val="24"/>
          <w:szCs w:val="24"/>
        </w:rPr>
        <w:t xml:space="preserve">за предоставяне на </w:t>
      </w:r>
      <w:r w:rsidR="0017050A" w:rsidRPr="00A44F84">
        <w:rPr>
          <w:rFonts w:ascii="Times New Roman" w:hAnsi="Times New Roman"/>
          <w:sz w:val="24"/>
          <w:szCs w:val="24"/>
        </w:rPr>
        <w:t xml:space="preserve">безвъзмездна финансова помощ </w:t>
      </w:r>
      <w:r w:rsidRPr="00A44F84">
        <w:rPr>
          <w:rFonts w:ascii="Times New Roman" w:hAnsi="Times New Roman"/>
          <w:sz w:val="24"/>
          <w:szCs w:val="24"/>
        </w:rPr>
        <w:t>на съответния кандидат.</w:t>
      </w:r>
    </w:p>
    <w:p w14:paraId="5E4AE97C" w14:textId="3DE3F3DC" w:rsidR="00C370C8" w:rsidRPr="00A44F84" w:rsidRDefault="00157750" w:rsidP="00C370C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5</w:t>
      </w:r>
      <w:r w:rsidR="00C370C8" w:rsidRPr="00A44F84">
        <w:rPr>
          <w:rFonts w:ascii="Times New Roman" w:hAnsi="Times New Roman"/>
          <w:b/>
          <w:sz w:val="24"/>
          <w:szCs w:val="24"/>
        </w:rPr>
        <w:t>.</w:t>
      </w:r>
      <w:r w:rsidR="00C370C8" w:rsidRPr="00A44F84">
        <w:rPr>
          <w:rFonts w:ascii="Times New Roman" w:hAnsi="Times New Roman"/>
          <w:sz w:val="24"/>
          <w:szCs w:val="24"/>
        </w:rPr>
        <w:t xml:space="preserve"> Кандидатът отговаря на изискванията, посочени в т. 11.2 „Критерии за недопустимост на кандидатите”, </w:t>
      </w:r>
      <w:proofErr w:type="spellStart"/>
      <w:r>
        <w:rPr>
          <w:rFonts w:ascii="Times New Roman" w:hAnsi="Times New Roman"/>
          <w:b/>
          <w:sz w:val="24"/>
          <w:szCs w:val="24"/>
        </w:rPr>
        <w:t>подт</w:t>
      </w:r>
      <w:proofErr w:type="spellEnd"/>
      <w:r>
        <w:rPr>
          <w:rFonts w:ascii="Times New Roman" w:hAnsi="Times New Roman"/>
          <w:b/>
          <w:sz w:val="24"/>
          <w:szCs w:val="24"/>
        </w:rPr>
        <w:t xml:space="preserve">. 1) и </w:t>
      </w:r>
      <w:proofErr w:type="spellStart"/>
      <w:r>
        <w:rPr>
          <w:rFonts w:ascii="Times New Roman" w:hAnsi="Times New Roman"/>
          <w:b/>
          <w:sz w:val="24"/>
          <w:szCs w:val="24"/>
        </w:rPr>
        <w:t>подт</w:t>
      </w:r>
      <w:proofErr w:type="spellEnd"/>
      <w:r>
        <w:rPr>
          <w:rFonts w:ascii="Times New Roman" w:hAnsi="Times New Roman"/>
          <w:b/>
          <w:sz w:val="24"/>
          <w:szCs w:val="24"/>
        </w:rPr>
        <w:t>. 6</w:t>
      </w:r>
      <w:r w:rsidR="00C370C8" w:rsidRPr="00A44F84">
        <w:rPr>
          <w:rFonts w:ascii="Times New Roman" w:hAnsi="Times New Roman"/>
          <w:b/>
          <w:sz w:val="24"/>
          <w:szCs w:val="24"/>
        </w:rPr>
        <w:t>)</w:t>
      </w:r>
      <w:r w:rsidR="00C370C8" w:rsidRPr="00A44F84">
        <w:rPr>
          <w:rFonts w:ascii="Times New Roman" w:hAnsi="Times New Roman"/>
          <w:sz w:val="24"/>
          <w:szCs w:val="24"/>
        </w:rPr>
        <w:t xml:space="preserve"> от Условията за кандидатстване.</w:t>
      </w:r>
    </w:p>
    <w:p w14:paraId="6C7ECC1F" w14:textId="405098EE" w:rsidR="00812565" w:rsidRDefault="00DF3980" w:rsidP="000C68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r w:rsidR="00812565">
        <w:rPr>
          <w:rFonts w:ascii="Times New Roman" w:hAnsi="Times New Roman"/>
          <w:sz w:val="24"/>
          <w:szCs w:val="24"/>
        </w:rPr>
        <w:t>.</w:t>
      </w:r>
    </w:p>
    <w:p w14:paraId="61BF96DF" w14:textId="1AFD68E3" w:rsidR="000C6865" w:rsidRPr="00A44F84" w:rsidRDefault="003A518C" w:rsidP="000C68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C4323">
        <w:rPr>
          <w:rFonts w:ascii="Times New Roman" w:hAnsi="Times New Roman"/>
          <w:b/>
          <w:sz w:val="24"/>
          <w:szCs w:val="24"/>
        </w:rPr>
        <w:t>6.</w:t>
      </w:r>
      <w:r>
        <w:rPr>
          <w:rFonts w:ascii="Times New Roman" w:hAnsi="Times New Roman"/>
          <w:sz w:val="24"/>
          <w:szCs w:val="24"/>
        </w:rPr>
        <w:t xml:space="preserve"> </w:t>
      </w:r>
      <w:r w:rsidRPr="003A518C">
        <w:rPr>
          <w:rFonts w:ascii="Times New Roman" w:hAnsi="Times New Roman"/>
          <w:sz w:val="24"/>
          <w:szCs w:val="24"/>
        </w:rPr>
        <w:t>Преди сключване на административен договор с одобрен кандидат по настоящата процедура, Управляващият орган ще извършва проверка за удостоверяване на обстоятелството дали със същия кандидат не е сключен административен договор по процедура BG16RFPR001-1.012 „Дигит</w:t>
      </w:r>
      <w:r>
        <w:rPr>
          <w:rFonts w:ascii="Times New Roman" w:hAnsi="Times New Roman"/>
          <w:sz w:val="24"/>
          <w:szCs w:val="24"/>
        </w:rPr>
        <w:t>ализация на предприятията”</w:t>
      </w:r>
      <w:r w:rsidRPr="003A518C">
        <w:rPr>
          <w:rFonts w:ascii="Times New Roman" w:hAnsi="Times New Roman"/>
          <w:sz w:val="24"/>
          <w:szCs w:val="24"/>
        </w:rPr>
        <w:t xml:space="preserve"> по ПКИП (който не е прекратен към датата на сключване на договор по настоящата процедура). При  установяване на посоченото обстоятелство, то по настоящата процедура ще бъде издавано Решение за отказ за предоставяне на безвъзмездно финансиране на съответния кандидат.</w:t>
      </w:r>
    </w:p>
    <w:p w14:paraId="05A3C766" w14:textId="330A19F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IV. 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p>
    <w:p w14:paraId="772547D4" w14:textId="045C901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Pr="00A44F84">
        <w:rPr>
          <w:rFonts w:ascii="Times New Roman" w:hAnsi="Times New Roman"/>
          <w:sz w:val="24"/>
          <w:szCs w:val="24"/>
        </w:rPr>
        <w:t xml:space="preserve"> Кандидатът (и на ниво група) </w:t>
      </w:r>
      <w:r w:rsidRPr="00A44F84">
        <w:rPr>
          <w:rFonts w:ascii="Times New Roman" w:hAnsi="Times New Roman"/>
          <w:b/>
          <w:sz w:val="24"/>
          <w:szCs w:val="24"/>
        </w:rPr>
        <w:t>няма неизпълнено разпореждане за възстановяване</w:t>
      </w:r>
      <w:r w:rsidRPr="00A44F84">
        <w:rPr>
          <w:rFonts w:ascii="Times New Roman" w:hAnsi="Times New Roman"/>
          <w:sz w:val="24"/>
          <w:szCs w:val="24"/>
        </w:rPr>
        <w:t xml:space="preserve">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6C417D8F" w14:textId="275F4C9C" w:rsidR="00DF3980" w:rsidRPr="000E2CBA"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Съгласно </w:t>
      </w:r>
      <w:r w:rsidRPr="000E2CBA">
        <w:rPr>
          <w:rFonts w:ascii="Times New Roman" w:hAnsi="Times New Roman"/>
          <w:sz w:val="24"/>
          <w:szCs w:val="24"/>
        </w:rPr>
        <w:t>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60616E59" w14:textId="4DBC2E37" w:rsidR="00DF3980"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E2CBA">
        <w:rPr>
          <w:rFonts w:ascii="Times New Roman" w:hAnsi="Times New Roman"/>
          <w:sz w:val="24"/>
          <w:szCs w:val="24"/>
        </w:rPr>
        <w:t>Проверката се извършва на база информацията в Публичния регистър на Е</w:t>
      </w:r>
      <w:r w:rsidR="00157750" w:rsidRPr="000E2CBA">
        <w:rPr>
          <w:rFonts w:ascii="Times New Roman" w:hAnsi="Times New Roman"/>
          <w:sz w:val="24"/>
          <w:szCs w:val="24"/>
        </w:rPr>
        <w:t>вропейската комисия</w:t>
      </w:r>
      <w:r w:rsidRPr="000E2CBA">
        <w:rPr>
          <w:rFonts w:ascii="Times New Roman" w:hAnsi="Times New Roman"/>
          <w:sz w:val="24"/>
          <w:szCs w:val="24"/>
        </w:rPr>
        <w:t xml:space="preserve"> - </w:t>
      </w:r>
      <w:hyperlink r:id="rId15" w:history="1">
        <w:r w:rsidRPr="000E2CBA">
          <w:rPr>
            <w:rStyle w:val="Hyperlink"/>
            <w:rFonts w:ascii="Times New Roman" w:hAnsi="Times New Roman"/>
            <w:sz w:val="24"/>
            <w:szCs w:val="24"/>
          </w:rPr>
          <w:t>http://ec.europa.eu/competition/elojade/isef/index.cfm?clear=1&amp;policy_area_id=3</w:t>
        </w:r>
      </w:hyperlink>
      <w:r w:rsidRPr="000E2CBA">
        <w:rPr>
          <w:rFonts w:ascii="Times New Roman" w:hAnsi="Times New Roman"/>
          <w:sz w:val="24"/>
          <w:szCs w:val="24"/>
        </w:rPr>
        <w:t>, проверка по вид решение – отрицателно решение с възстановяване, а също и в Информационната система „Регистър на минималните помощи”, поддържан от Министерство на финансите, относно обстоятелството дали кандидатът е получавал помощ за оздравяване или съответно помощ за преструктуриране.</w:t>
      </w:r>
    </w:p>
    <w:p w14:paraId="4745D11E" w14:textId="77777777" w:rsidR="003A518C" w:rsidRPr="000E2CBA" w:rsidRDefault="003A518C"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p>
    <w:p w14:paraId="2D09F9F4" w14:textId="176F1E7F"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E2CBA">
        <w:rPr>
          <w:rFonts w:ascii="Times New Roman" w:hAnsi="Times New Roman"/>
          <w:b/>
          <w:sz w:val="24"/>
          <w:szCs w:val="24"/>
        </w:rPr>
        <w:t>2.</w:t>
      </w:r>
      <w:r w:rsidRPr="000E2CBA">
        <w:rPr>
          <w:rFonts w:ascii="Times New Roman" w:hAnsi="Times New Roman"/>
          <w:sz w:val="24"/>
          <w:szCs w:val="24"/>
        </w:rPr>
        <w:t xml:space="preserve"> Кандидатът (и на ниво група) </w:t>
      </w:r>
      <w:r w:rsidRPr="000E2CBA">
        <w:rPr>
          <w:rFonts w:ascii="Times New Roman" w:hAnsi="Times New Roman"/>
          <w:b/>
          <w:sz w:val="24"/>
          <w:szCs w:val="24"/>
        </w:rPr>
        <w:t>не е в затруднено положение</w:t>
      </w:r>
      <w:r w:rsidRPr="000E2CBA">
        <w:rPr>
          <w:rFonts w:ascii="Times New Roman" w:hAnsi="Times New Roman"/>
          <w:sz w:val="24"/>
          <w:szCs w:val="24"/>
        </w:rPr>
        <w:t xml:space="preserve"> съгласно чл. 2, </w:t>
      </w:r>
      <w:proofErr w:type="spellStart"/>
      <w:r w:rsidRPr="000E2CBA">
        <w:rPr>
          <w:rFonts w:ascii="Times New Roman" w:hAnsi="Times New Roman"/>
          <w:sz w:val="24"/>
          <w:szCs w:val="24"/>
        </w:rPr>
        <w:t>пар</w:t>
      </w:r>
      <w:proofErr w:type="spellEnd"/>
      <w:r w:rsidRPr="000E2CBA">
        <w:rPr>
          <w:rFonts w:ascii="Times New Roman" w:hAnsi="Times New Roman"/>
          <w:sz w:val="24"/>
          <w:szCs w:val="24"/>
        </w:rPr>
        <w:t>. 18 от Регламент (ЕС) № 651/2014</w:t>
      </w:r>
      <w:r w:rsidR="00771A84" w:rsidRPr="000E2CBA">
        <w:rPr>
          <w:rFonts w:ascii="Times New Roman" w:hAnsi="Times New Roman"/>
          <w:sz w:val="24"/>
          <w:szCs w:val="24"/>
        </w:rPr>
        <w:t xml:space="preserve"> на Комисията</w:t>
      </w:r>
      <w:r w:rsidRPr="00A44F84">
        <w:rPr>
          <w:rFonts w:ascii="Times New Roman" w:hAnsi="Times New Roman"/>
          <w:sz w:val="24"/>
          <w:szCs w:val="24"/>
        </w:rPr>
        <w:t xml:space="preserve">. </w:t>
      </w:r>
    </w:p>
    <w:p w14:paraId="72C6C301" w14:textId="3C4B050E"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Съгласно чл. 1, </w:t>
      </w:r>
      <w:proofErr w:type="spellStart"/>
      <w:r w:rsidRPr="00A44F84">
        <w:rPr>
          <w:rFonts w:ascii="Times New Roman" w:hAnsi="Times New Roman"/>
          <w:sz w:val="24"/>
          <w:szCs w:val="24"/>
        </w:rPr>
        <w:t>пар</w:t>
      </w:r>
      <w:proofErr w:type="spellEnd"/>
      <w:r w:rsidRPr="00A44F84">
        <w:rPr>
          <w:rFonts w:ascii="Times New Roman" w:hAnsi="Times New Roman"/>
          <w:sz w:val="24"/>
          <w:szCs w:val="24"/>
        </w:rPr>
        <w:t>. 4, буква в) от Регламент (ЕС) № 651/2014</w:t>
      </w:r>
      <w:r w:rsidR="00771A84" w:rsidRPr="00A44F84">
        <w:rPr>
          <w:rFonts w:ascii="Times New Roman" w:hAnsi="Times New Roman"/>
          <w:sz w:val="24"/>
          <w:szCs w:val="24"/>
        </w:rPr>
        <w:t>,</w:t>
      </w:r>
      <w:r w:rsidRPr="00A44F84">
        <w:rPr>
          <w:rFonts w:ascii="Times New Roman" w:hAnsi="Times New Roman"/>
          <w:sz w:val="24"/>
          <w:szCs w:val="24"/>
        </w:rPr>
        <w:t xml:space="preserve"> недопустими са кандидати (и на ниво група), които са в затруднено положение съгласно чл. 2, </w:t>
      </w:r>
      <w:proofErr w:type="spellStart"/>
      <w:r w:rsidRPr="00A44F84">
        <w:rPr>
          <w:rFonts w:ascii="Times New Roman" w:hAnsi="Times New Roman"/>
          <w:sz w:val="24"/>
          <w:szCs w:val="24"/>
        </w:rPr>
        <w:t>пар</w:t>
      </w:r>
      <w:proofErr w:type="spellEnd"/>
      <w:r w:rsidRPr="00A44F84">
        <w:rPr>
          <w:rFonts w:ascii="Times New Roman" w:hAnsi="Times New Roman"/>
          <w:sz w:val="24"/>
          <w:szCs w:val="24"/>
        </w:rPr>
        <w:t>. 18 от същия Регламент.</w:t>
      </w:r>
    </w:p>
    <w:p w14:paraId="2B79575B" w14:textId="6A5E983F"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lastRenderedPageBreak/>
        <w:t>ВАЖНО:</w:t>
      </w:r>
      <w:r w:rsidRPr="00A44F84">
        <w:rPr>
          <w:rFonts w:ascii="Times New Roman" w:hAnsi="Times New Roman"/>
          <w:sz w:val="24"/>
          <w:szCs w:val="24"/>
        </w:rPr>
        <w:t xml:space="preserve"> Проверката и определянето на „група” от предприятия по </w:t>
      </w:r>
      <w:r w:rsidR="00771A84" w:rsidRPr="00A44F84">
        <w:rPr>
          <w:rFonts w:ascii="Times New Roman" w:hAnsi="Times New Roman"/>
          <w:sz w:val="24"/>
          <w:szCs w:val="24"/>
        </w:rPr>
        <w:t xml:space="preserve">настоящата </w:t>
      </w:r>
      <w:r w:rsidRPr="00A44F84">
        <w:rPr>
          <w:rFonts w:ascii="Times New Roman" w:hAnsi="Times New Roman"/>
          <w:sz w:val="24"/>
          <w:szCs w:val="24"/>
        </w:rPr>
        <w:t>точк</w:t>
      </w:r>
      <w:r w:rsidR="00771A84" w:rsidRPr="00A44F84">
        <w:rPr>
          <w:rFonts w:ascii="Times New Roman" w:hAnsi="Times New Roman"/>
          <w:sz w:val="24"/>
          <w:szCs w:val="24"/>
        </w:rPr>
        <w:t>а</w:t>
      </w:r>
      <w:r w:rsidRPr="00A44F84">
        <w:rPr>
          <w:rFonts w:ascii="Times New Roman" w:hAnsi="Times New Roman"/>
          <w:sz w:val="24"/>
          <w:szCs w:val="24"/>
        </w:rPr>
        <w:t xml:space="preserve"> 2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w:t>
      </w:r>
      <w:r w:rsidR="008A345F" w:rsidRPr="00A44F84">
        <w:rPr>
          <w:rFonts w:ascii="Times New Roman" w:hAnsi="Times New Roman"/>
          <w:sz w:val="24"/>
          <w:szCs w:val="24"/>
        </w:rPr>
        <w:t xml:space="preserve"> (кандидат)</w:t>
      </w:r>
      <w:r w:rsidRPr="00A44F84">
        <w:rPr>
          <w:rFonts w:ascii="Times New Roman" w:hAnsi="Times New Roman"/>
          <w:sz w:val="24"/>
          <w:szCs w:val="24"/>
        </w:rPr>
        <w:t xml:space="preserve">, имащ общ източник на контрол на основание не само представения </w:t>
      </w:r>
      <w:r w:rsidR="008A345F" w:rsidRPr="00A44F84">
        <w:rPr>
          <w:rFonts w:ascii="Times New Roman" w:hAnsi="Times New Roman"/>
          <w:sz w:val="24"/>
          <w:szCs w:val="24"/>
        </w:rPr>
        <w:t>к</w:t>
      </w:r>
      <w:r w:rsidR="00771A84" w:rsidRPr="00A44F84">
        <w:rPr>
          <w:rFonts w:ascii="Times New Roman" w:hAnsi="Times New Roman"/>
          <w:sz w:val="24"/>
          <w:szCs w:val="24"/>
        </w:rPr>
        <w:t>онсолидиран</w:t>
      </w:r>
      <w:r w:rsidRPr="00A44F84">
        <w:rPr>
          <w:rFonts w:ascii="Times New Roman" w:hAnsi="Times New Roman"/>
          <w:sz w:val="24"/>
          <w:szCs w:val="24"/>
        </w:rPr>
        <w:t xml:space="preserve"> финансов отчет (за група предприятия), но и наличната информация в публичните регистри (вкл. Т</w:t>
      </w:r>
      <w:r w:rsidR="00157750">
        <w:rPr>
          <w:rFonts w:ascii="Times New Roman" w:hAnsi="Times New Roman"/>
          <w:sz w:val="24"/>
          <w:szCs w:val="24"/>
        </w:rPr>
        <w:t>ърговски регистър</w:t>
      </w:r>
      <w:r w:rsidRPr="00A44F84">
        <w:rPr>
          <w:rFonts w:ascii="Times New Roman" w:hAnsi="Times New Roman"/>
          <w:sz w:val="24"/>
          <w:szCs w:val="24"/>
        </w:rPr>
        <w:t xml:space="preserve"> и </w:t>
      </w:r>
      <w:r w:rsidR="00771A84" w:rsidRPr="00A44F84">
        <w:rPr>
          <w:rFonts w:ascii="Times New Roman" w:hAnsi="Times New Roman"/>
          <w:sz w:val="24"/>
          <w:szCs w:val="24"/>
        </w:rPr>
        <w:t>регистър</w:t>
      </w:r>
      <w:r w:rsidRPr="00A44F84">
        <w:rPr>
          <w:rFonts w:ascii="Times New Roman" w:hAnsi="Times New Roman"/>
          <w:sz w:val="24"/>
          <w:szCs w:val="24"/>
        </w:rPr>
        <w:t xml:space="preserve">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75DE6D14" w14:textId="08576962"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2.1.</w:t>
      </w:r>
      <w:r w:rsidRPr="00A44F84">
        <w:rPr>
          <w:rFonts w:ascii="Times New Roman" w:hAnsi="Times New Roman"/>
          <w:sz w:val="24"/>
          <w:szCs w:val="24"/>
        </w:rPr>
        <w:t xml:space="preserve"> В случай на </w:t>
      </w:r>
      <w:r w:rsidRPr="00A44F84">
        <w:rPr>
          <w:rFonts w:ascii="Times New Roman" w:hAnsi="Times New Roman"/>
          <w:b/>
          <w:sz w:val="24"/>
          <w:szCs w:val="24"/>
        </w:rPr>
        <w:t>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w:t>
      </w:r>
      <w:r w:rsidRPr="00A44F84">
        <w:rPr>
          <w:rFonts w:ascii="Times New Roman" w:hAnsi="Times New Roman"/>
          <w:sz w:val="24"/>
          <w:szCs w:val="24"/>
        </w:rPr>
        <w:t xml:space="preserve"> (различно от МСП, което съществува по-малко от три години</w:t>
      </w:r>
      <w:r w:rsidR="00E02539" w:rsidRPr="00A44F84">
        <w:t xml:space="preserve"> </w:t>
      </w:r>
      <w:r w:rsidR="00E02539" w:rsidRPr="00A44F84">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A44F84">
        <w:rPr>
          <w:rFonts w:ascii="Times New Roman" w:hAnsi="Times New Roman"/>
          <w:sz w:val="24"/>
          <w:szCs w:val="24"/>
        </w:rPr>
        <w:t>) проверката се извършва въз основа на данните за последната приключена финансова година, както следва:</w:t>
      </w:r>
    </w:p>
    <w:p w14:paraId="1F1632AF" w14:textId="62F41C4C"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w:t>
      </w:r>
      <w:r w:rsidRPr="00A44F84">
        <w:rPr>
          <w:rFonts w:ascii="Times New Roman" w:hAnsi="Times New Roman"/>
          <w:b/>
          <w:sz w:val="24"/>
          <w:szCs w:val="24"/>
        </w:rPr>
        <w:t>е отрицателна стойност</w:t>
      </w:r>
      <w:r w:rsidRPr="00A44F84">
        <w:rPr>
          <w:rFonts w:ascii="Times New Roman" w:hAnsi="Times New Roman"/>
          <w:sz w:val="24"/>
          <w:szCs w:val="24"/>
        </w:rPr>
        <w:t>, която надвишава 50% от сумата на т. I „Записан капитал“ и т. II „Премии от емисии“ от раздел А „Собствен капитал“ на пасивите, описани в Счетоводния баланс.</w:t>
      </w:r>
    </w:p>
    <w:p w14:paraId="0ECB279F" w14:textId="5016E9BF"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2.2.</w:t>
      </w:r>
      <w:r w:rsidRPr="00A44F84">
        <w:rPr>
          <w:rFonts w:ascii="Times New Roman" w:hAnsi="Times New Roman"/>
          <w:sz w:val="24"/>
          <w:szCs w:val="24"/>
        </w:rPr>
        <w:t xml:space="preserve"> В случай на </w:t>
      </w:r>
      <w:r w:rsidRPr="00A44F84">
        <w:rPr>
          <w:rFonts w:ascii="Times New Roman" w:hAnsi="Times New Roman"/>
          <w:b/>
          <w:sz w:val="24"/>
          <w:szCs w:val="24"/>
        </w:rPr>
        <w:t>събирателно дружество или командитно дружество, или други лица по Приложение II към Директива 2013/34/ЕС</w:t>
      </w:r>
      <w:r w:rsidRPr="00A44F84">
        <w:rPr>
          <w:rFonts w:ascii="Times New Roman" w:hAnsi="Times New Roman"/>
          <w:sz w:val="24"/>
          <w:szCs w:val="24"/>
        </w:rPr>
        <w:t xml:space="preserve"> (което не е МСП, което съществува от по-малко от три години</w:t>
      </w:r>
      <w:r w:rsidR="00E02539" w:rsidRPr="00A44F84">
        <w:t xml:space="preserve"> </w:t>
      </w:r>
      <w:r w:rsidR="00E02539" w:rsidRPr="00A44F84">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A44F84">
        <w:rPr>
          <w:rFonts w:ascii="Times New Roman" w:hAnsi="Times New Roman"/>
          <w:sz w:val="24"/>
          <w:szCs w:val="24"/>
        </w:rPr>
        <w:t xml:space="preserve">) когато капиталът, вписан в баланса на дружеството, </w:t>
      </w:r>
      <w:r w:rsidRPr="00A44F84">
        <w:rPr>
          <w:rFonts w:ascii="Times New Roman" w:hAnsi="Times New Roman"/>
          <w:b/>
          <w:sz w:val="24"/>
          <w:szCs w:val="24"/>
        </w:rPr>
        <w:t>е намалял</w:t>
      </w:r>
      <w:r w:rsidRPr="00A44F84">
        <w:rPr>
          <w:rFonts w:ascii="Times New Roman" w:hAnsi="Times New Roman"/>
          <w:sz w:val="24"/>
          <w:szCs w:val="24"/>
        </w:rPr>
        <w:t xml:space="preserve">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55982780" w14:textId="54AB3217" w:rsidR="00E7380C" w:rsidRPr="00A44F84" w:rsidRDefault="00E7380C" w:rsidP="00E7380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3.</w:t>
      </w:r>
      <w:r w:rsidRPr="00A44F84">
        <w:rPr>
          <w:rFonts w:ascii="Times New Roman" w:hAnsi="Times New Roman"/>
          <w:sz w:val="24"/>
          <w:szCs w:val="24"/>
        </w:rPr>
        <w:t xml:space="preserve"> Кандидати, които са получили </w:t>
      </w:r>
      <w:r w:rsidRPr="00A44F84">
        <w:rPr>
          <w:rFonts w:ascii="Times New Roman" w:hAnsi="Times New Roman"/>
          <w:b/>
          <w:sz w:val="24"/>
          <w:szCs w:val="24"/>
        </w:rPr>
        <w:t>помощ за оздравяване</w:t>
      </w:r>
      <w:r w:rsidRPr="00A44F84">
        <w:rPr>
          <w:rFonts w:ascii="Times New Roman" w:hAnsi="Times New Roman"/>
          <w:sz w:val="24"/>
          <w:szCs w:val="24"/>
        </w:rPr>
        <w:t xml:space="preserve">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075EE93C" w14:textId="56A460E0" w:rsidR="00E7380C" w:rsidRPr="00A44F84" w:rsidRDefault="00E7380C" w:rsidP="00E7380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Недопустими са кандидати по чл. 2, </w:t>
      </w:r>
      <w:proofErr w:type="spellStart"/>
      <w:r w:rsidRPr="00A44F84">
        <w:rPr>
          <w:rFonts w:ascii="Times New Roman" w:hAnsi="Times New Roman"/>
          <w:sz w:val="24"/>
          <w:szCs w:val="24"/>
        </w:rPr>
        <w:t>пар</w:t>
      </w:r>
      <w:proofErr w:type="spellEnd"/>
      <w:r w:rsidRPr="00A44F84">
        <w:rPr>
          <w:rFonts w:ascii="Times New Roman" w:hAnsi="Times New Roman"/>
          <w:sz w:val="24"/>
          <w:szCs w:val="24"/>
        </w:rPr>
        <w:t>. 18, буква „г“ от Регламент (ЕС) № 651/2014</w:t>
      </w:r>
      <w:r w:rsidR="00C27C93" w:rsidRPr="00A44F84">
        <w:rPr>
          <w:rFonts w:ascii="Times New Roman" w:hAnsi="Times New Roman"/>
          <w:sz w:val="24"/>
          <w:szCs w:val="24"/>
        </w:rPr>
        <w:t xml:space="preserve"> на Комисията</w:t>
      </w:r>
      <w:r w:rsidRPr="00A44F84">
        <w:rPr>
          <w:rFonts w:ascii="Times New Roman" w:hAnsi="Times New Roman"/>
          <w:sz w:val="24"/>
          <w:szCs w:val="24"/>
        </w:rPr>
        <w:t xml:space="preserve">,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w:t>
      </w:r>
      <w:r w:rsidRPr="00A44F84">
        <w:rPr>
          <w:rFonts w:ascii="Times New Roman" w:hAnsi="Times New Roman"/>
          <w:sz w:val="24"/>
          <w:szCs w:val="24"/>
        </w:rPr>
        <w:lastRenderedPageBreak/>
        <w:t>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2E741F54" w14:textId="0E3D32F3"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V. Преди сключване на административен договор ще се извършва и проверки на кандидата за удостоверяване на съответствието с изискванията, произтичащи от Регламент (ЕС) № </w:t>
      </w:r>
      <w:r w:rsidR="003E4AFB">
        <w:rPr>
          <w:rFonts w:ascii="Times New Roman" w:hAnsi="Times New Roman"/>
          <w:b/>
          <w:sz w:val="24"/>
          <w:szCs w:val="24"/>
        </w:rPr>
        <w:t>2023/2831</w:t>
      </w:r>
      <w:r w:rsidRPr="00A44F84">
        <w:rPr>
          <w:rFonts w:ascii="Times New Roman" w:hAnsi="Times New Roman"/>
          <w:b/>
          <w:sz w:val="24"/>
          <w:szCs w:val="24"/>
        </w:rPr>
        <w:t xml:space="preserve"> на Комисията (в случай че проекта ще се изпълнява при условията на режим „минимална помощ“ (</w:t>
      </w:r>
      <w:proofErr w:type="spellStart"/>
      <w:r w:rsidRPr="00A44F84">
        <w:rPr>
          <w:rFonts w:ascii="Times New Roman" w:hAnsi="Times New Roman"/>
          <w:b/>
          <w:sz w:val="24"/>
          <w:szCs w:val="24"/>
        </w:rPr>
        <w:t>de</w:t>
      </w:r>
      <w:proofErr w:type="spellEnd"/>
      <w:r w:rsidRPr="00A44F84">
        <w:rPr>
          <w:rFonts w:ascii="Times New Roman" w:hAnsi="Times New Roman"/>
          <w:b/>
          <w:sz w:val="24"/>
          <w:szCs w:val="24"/>
        </w:rPr>
        <w:t xml:space="preserve"> </w:t>
      </w:r>
      <w:proofErr w:type="spellStart"/>
      <w:r w:rsidRPr="00A44F84">
        <w:rPr>
          <w:rFonts w:ascii="Times New Roman" w:hAnsi="Times New Roman"/>
          <w:b/>
          <w:sz w:val="24"/>
          <w:szCs w:val="24"/>
        </w:rPr>
        <w:t>minimis</w:t>
      </w:r>
      <w:proofErr w:type="spellEnd"/>
      <w:r w:rsidRPr="00A44F84">
        <w:rPr>
          <w:rFonts w:ascii="Times New Roman" w:hAnsi="Times New Roman"/>
          <w:b/>
          <w:sz w:val="24"/>
          <w:szCs w:val="24"/>
        </w:rPr>
        <w:t>)):</w:t>
      </w:r>
    </w:p>
    <w:p w14:paraId="37E2954F" w14:textId="41859FDB"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Предмет на проверката преди сключване на административен договор ще бъде обстоятелството дали размерът на помощта за „едно и също предприятие“ по режим „</w:t>
      </w:r>
      <w:proofErr w:type="spellStart"/>
      <w:r w:rsidRPr="00A44F84">
        <w:rPr>
          <w:rFonts w:ascii="Times New Roman" w:hAnsi="Times New Roman"/>
          <w:sz w:val="24"/>
          <w:szCs w:val="24"/>
        </w:rPr>
        <w:t>de</w:t>
      </w:r>
      <w:proofErr w:type="spellEnd"/>
      <w:r w:rsidRPr="00A44F84">
        <w:rPr>
          <w:rFonts w:ascii="Times New Roman" w:hAnsi="Times New Roman"/>
          <w:sz w:val="24"/>
          <w:szCs w:val="24"/>
        </w:rPr>
        <w:t xml:space="preserve"> </w:t>
      </w:r>
      <w:proofErr w:type="spellStart"/>
      <w:r w:rsidRPr="00A44F84">
        <w:rPr>
          <w:rFonts w:ascii="Times New Roman" w:hAnsi="Times New Roman"/>
          <w:sz w:val="24"/>
          <w:szCs w:val="24"/>
        </w:rPr>
        <w:t>minimis</w:t>
      </w:r>
      <w:proofErr w:type="spellEnd"/>
      <w:r w:rsidRPr="00A44F84">
        <w:rPr>
          <w:rFonts w:ascii="Times New Roman" w:hAnsi="Times New Roman"/>
          <w:sz w:val="24"/>
          <w:szCs w:val="24"/>
        </w:rPr>
        <w:t>“, за която се кандидатства</w:t>
      </w:r>
      <w:r w:rsidRPr="00D61EB8">
        <w:rPr>
          <w:rFonts w:ascii="Times New Roman" w:hAnsi="Times New Roman"/>
          <w:sz w:val="24"/>
          <w:szCs w:val="24"/>
        </w:rPr>
        <w:t>, заедно с другите получени минимални помощи от кандидата,</w:t>
      </w:r>
      <w:r w:rsidRPr="00A44F84">
        <w:rPr>
          <w:rFonts w:ascii="Times New Roman" w:hAnsi="Times New Roman"/>
          <w:sz w:val="24"/>
          <w:szCs w:val="24"/>
        </w:rPr>
        <w:t xml:space="preserve"> </w:t>
      </w:r>
      <w:r w:rsidRPr="00A44F84">
        <w:rPr>
          <w:rFonts w:ascii="Times New Roman" w:hAnsi="Times New Roman"/>
          <w:b/>
          <w:sz w:val="24"/>
          <w:szCs w:val="24"/>
        </w:rPr>
        <w:t xml:space="preserve">не надхвърля левовата равностойност на </w:t>
      </w:r>
      <w:r w:rsidR="003E4AFB">
        <w:rPr>
          <w:rFonts w:ascii="Times New Roman" w:hAnsi="Times New Roman"/>
          <w:b/>
          <w:sz w:val="24"/>
          <w:szCs w:val="24"/>
        </w:rPr>
        <w:t>3</w:t>
      </w:r>
      <w:r w:rsidRPr="00A44F84">
        <w:rPr>
          <w:rFonts w:ascii="Times New Roman" w:hAnsi="Times New Roman"/>
          <w:b/>
          <w:sz w:val="24"/>
          <w:szCs w:val="24"/>
        </w:rPr>
        <w:t>00 000 евро</w:t>
      </w:r>
      <w:r w:rsidRPr="00A44F84">
        <w:rPr>
          <w:rFonts w:ascii="Times New Roman" w:hAnsi="Times New Roman"/>
          <w:sz w:val="24"/>
          <w:szCs w:val="24"/>
        </w:rPr>
        <w:t xml:space="preserve"> </w:t>
      </w:r>
      <w:r w:rsidR="00A31BE6" w:rsidRPr="00A31BE6">
        <w:rPr>
          <w:rFonts w:ascii="Times New Roman" w:hAnsi="Times New Roman"/>
          <w:b/>
          <w:sz w:val="24"/>
          <w:szCs w:val="24"/>
        </w:rPr>
        <w:t>(586 749 лева)</w:t>
      </w:r>
      <w:r w:rsidR="00A31BE6" w:rsidRPr="00A31BE6">
        <w:rPr>
          <w:rFonts w:ascii="Times New Roman" w:hAnsi="Times New Roman"/>
          <w:sz w:val="24"/>
          <w:szCs w:val="24"/>
        </w:rPr>
        <w:t xml:space="preserve"> </w:t>
      </w:r>
      <w:r w:rsidRPr="00A44F84">
        <w:rPr>
          <w:rFonts w:ascii="Times New Roman" w:hAnsi="Times New Roman"/>
          <w:sz w:val="24"/>
          <w:szCs w:val="24"/>
        </w:rPr>
        <w:t xml:space="preserve">за период от три </w:t>
      </w:r>
      <w:r w:rsidR="003E4AFB">
        <w:rPr>
          <w:rFonts w:ascii="Times New Roman" w:hAnsi="Times New Roman"/>
          <w:sz w:val="24"/>
          <w:szCs w:val="24"/>
        </w:rPr>
        <w:t>предходни</w:t>
      </w:r>
      <w:r w:rsidR="003E4AFB" w:rsidRPr="00A44F84">
        <w:rPr>
          <w:rFonts w:ascii="Times New Roman" w:hAnsi="Times New Roman"/>
          <w:sz w:val="24"/>
          <w:szCs w:val="24"/>
        </w:rPr>
        <w:t xml:space="preserve"> </w:t>
      </w:r>
      <w:r w:rsidRPr="00A44F84">
        <w:rPr>
          <w:rFonts w:ascii="Times New Roman" w:hAnsi="Times New Roman"/>
          <w:sz w:val="24"/>
          <w:szCs w:val="24"/>
        </w:rPr>
        <w:t>години.</w:t>
      </w:r>
    </w:p>
    <w:p w14:paraId="030F1E59" w14:textId="3CD9778D"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случай че на етап договаряне при проверката по същество на декларираните данни се установи надвишаване на прага за минимални/държавни помощи за едно и също предприятие, се издава Решение за отказ за предоставяне на безвъзмездна финансова помощ.</w:t>
      </w:r>
    </w:p>
    <w:p w14:paraId="205D2F48" w14:textId="08EC8069" w:rsidR="00CA76B1" w:rsidRPr="00A44F84" w:rsidRDefault="00C67A39" w:rsidP="00CA76B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V</w:t>
      </w:r>
      <w:r w:rsidRPr="00A44F84">
        <w:rPr>
          <w:rFonts w:ascii="Times New Roman" w:hAnsi="Times New Roman"/>
          <w:b/>
          <w:sz w:val="24"/>
          <w:szCs w:val="24"/>
          <w:lang w:val="en-US"/>
        </w:rPr>
        <w:t>I</w:t>
      </w:r>
      <w:r w:rsidRPr="00A44F84">
        <w:rPr>
          <w:rFonts w:ascii="Times New Roman" w:hAnsi="Times New Roman"/>
          <w:b/>
          <w:sz w:val="24"/>
          <w:szCs w:val="24"/>
        </w:rPr>
        <w:t>. Преди сключване на административен договор ще се извършва и</w:t>
      </w:r>
      <w:r w:rsidR="00CA76B1" w:rsidRPr="00A44F84">
        <w:rPr>
          <w:rFonts w:ascii="Times New Roman" w:hAnsi="Times New Roman"/>
          <w:b/>
          <w:sz w:val="24"/>
          <w:szCs w:val="24"/>
        </w:rPr>
        <w:t xml:space="preserve"> </w:t>
      </w:r>
      <w:r w:rsidRPr="00A44F84">
        <w:rPr>
          <w:rFonts w:ascii="Times New Roman" w:hAnsi="Times New Roman"/>
          <w:b/>
          <w:sz w:val="24"/>
          <w:szCs w:val="24"/>
        </w:rPr>
        <w:t>д</w:t>
      </w:r>
      <w:r w:rsidR="00CA76B1" w:rsidRPr="00A44F84">
        <w:rPr>
          <w:rFonts w:ascii="Times New Roman" w:hAnsi="Times New Roman"/>
          <w:b/>
          <w:sz w:val="24"/>
          <w:szCs w:val="24"/>
        </w:rPr>
        <w:t xml:space="preserve">окументална проверка за свързани предприятия на кандидата, осъществяващи </w:t>
      </w:r>
      <w:r w:rsidR="00DB7E28" w:rsidRPr="00A44F84">
        <w:rPr>
          <w:rFonts w:ascii="Times New Roman" w:hAnsi="Times New Roman"/>
          <w:b/>
          <w:sz w:val="24"/>
          <w:szCs w:val="24"/>
        </w:rPr>
        <w:t>подобна</w:t>
      </w:r>
      <w:r w:rsidR="00CA76B1" w:rsidRPr="00A44F84">
        <w:rPr>
          <w:rFonts w:ascii="Times New Roman" w:hAnsi="Times New Roman"/>
          <w:b/>
          <w:sz w:val="24"/>
          <w:szCs w:val="24"/>
        </w:rPr>
        <w:t xml:space="preserve"> дейност</w:t>
      </w:r>
      <w:r w:rsidR="00CA76B1" w:rsidRPr="00A44F84">
        <w:rPr>
          <w:rFonts w:ascii="Times New Roman" w:hAnsi="Times New Roman"/>
          <w:sz w:val="24"/>
          <w:szCs w:val="24"/>
        </w:rPr>
        <w:t xml:space="preserve"> - включени в списъка</w:t>
      </w:r>
      <w:r w:rsidR="00F14033">
        <w:rPr>
          <w:rFonts w:ascii="Times New Roman" w:hAnsi="Times New Roman"/>
          <w:sz w:val="24"/>
          <w:szCs w:val="24"/>
        </w:rPr>
        <w:t>/списъците</w:t>
      </w:r>
      <w:r w:rsidR="00CA76B1" w:rsidRPr="00A44F84">
        <w:rPr>
          <w:rFonts w:ascii="Times New Roman" w:hAnsi="Times New Roman"/>
          <w:sz w:val="24"/>
          <w:szCs w:val="24"/>
        </w:rPr>
        <w:t xml:space="preserve"> на предложените за финансиране проектни предложения/</w:t>
      </w:r>
      <w:r w:rsidR="00F14033">
        <w:rPr>
          <w:rFonts w:ascii="Times New Roman" w:hAnsi="Times New Roman"/>
          <w:sz w:val="24"/>
          <w:szCs w:val="24"/>
        </w:rPr>
        <w:t xml:space="preserve"> </w:t>
      </w:r>
      <w:r w:rsidR="00CA76B1" w:rsidRPr="00A44F84">
        <w:rPr>
          <w:rFonts w:ascii="Times New Roman" w:hAnsi="Times New Roman"/>
          <w:sz w:val="24"/>
          <w:szCs w:val="24"/>
        </w:rPr>
        <w:t>списъка</w:t>
      </w:r>
      <w:r w:rsidR="00F14033">
        <w:rPr>
          <w:rFonts w:ascii="Times New Roman" w:hAnsi="Times New Roman"/>
          <w:sz w:val="24"/>
          <w:szCs w:val="24"/>
        </w:rPr>
        <w:t>/списъците</w:t>
      </w:r>
      <w:r w:rsidR="00CA76B1" w:rsidRPr="00A44F84">
        <w:rPr>
          <w:rFonts w:ascii="Times New Roman" w:hAnsi="Times New Roman"/>
          <w:sz w:val="24"/>
          <w:szCs w:val="24"/>
        </w:rPr>
        <w:t xml:space="preserve"> с резервните проектни предложения.</w:t>
      </w:r>
    </w:p>
    <w:p w14:paraId="14137A9B" w14:textId="77777777" w:rsidR="004053DB" w:rsidRPr="004053DB" w:rsidRDefault="00CA76B1" w:rsidP="004053D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Под </w:t>
      </w:r>
      <w:r w:rsidR="00DB7E28" w:rsidRPr="00A44F84">
        <w:rPr>
          <w:rFonts w:ascii="Times New Roman" w:hAnsi="Times New Roman"/>
          <w:b/>
          <w:sz w:val="24"/>
          <w:szCs w:val="24"/>
        </w:rPr>
        <w:t>подобна</w:t>
      </w:r>
      <w:r w:rsidRPr="00A44F84">
        <w:rPr>
          <w:rFonts w:ascii="Times New Roman" w:hAnsi="Times New Roman"/>
          <w:b/>
          <w:sz w:val="24"/>
          <w:szCs w:val="24"/>
        </w:rPr>
        <w:t xml:space="preserve"> дейност</w:t>
      </w:r>
      <w:r w:rsidR="00C67A39" w:rsidRPr="00A44F84">
        <w:rPr>
          <w:rFonts w:ascii="Times New Roman" w:hAnsi="Times New Roman"/>
          <w:b/>
          <w:sz w:val="24"/>
          <w:szCs w:val="24"/>
        </w:rPr>
        <w:t>,</w:t>
      </w:r>
      <w:r w:rsidRPr="00A44F84">
        <w:rPr>
          <w:rFonts w:ascii="Times New Roman" w:hAnsi="Times New Roman"/>
          <w:sz w:val="24"/>
          <w:szCs w:val="24"/>
        </w:rPr>
        <w:t xml:space="preserve"> </w:t>
      </w:r>
      <w:r w:rsidR="00C67A39" w:rsidRPr="00A44F84">
        <w:rPr>
          <w:rFonts w:ascii="Times New Roman" w:hAnsi="Times New Roman"/>
          <w:sz w:val="24"/>
          <w:szCs w:val="24"/>
        </w:rPr>
        <w:t xml:space="preserve">за целите на настоящото изискване, </w:t>
      </w:r>
      <w:r w:rsidRPr="00A44F84">
        <w:rPr>
          <w:rFonts w:ascii="Times New Roman" w:hAnsi="Times New Roman"/>
          <w:sz w:val="24"/>
          <w:szCs w:val="24"/>
        </w:rPr>
        <w:t xml:space="preserve">следва да се разбира основна икономическа дейност, попадаща в рамките на същия тризначен цифров код (група) съгласно КИД-2008 на </w:t>
      </w:r>
      <w:r w:rsidRPr="000E2CBA">
        <w:rPr>
          <w:rFonts w:ascii="Times New Roman" w:hAnsi="Times New Roman"/>
          <w:sz w:val="24"/>
          <w:szCs w:val="24"/>
        </w:rPr>
        <w:t xml:space="preserve">НСИ (Приложение </w:t>
      </w:r>
      <w:r w:rsidR="00B825D0" w:rsidRPr="000E2CBA">
        <w:rPr>
          <w:rFonts w:ascii="Times New Roman" w:hAnsi="Times New Roman"/>
          <w:sz w:val="24"/>
          <w:szCs w:val="24"/>
        </w:rPr>
        <w:t>12</w:t>
      </w:r>
      <w:r w:rsidRPr="000E2CBA">
        <w:rPr>
          <w:rFonts w:ascii="Times New Roman" w:hAnsi="Times New Roman"/>
          <w:sz w:val="24"/>
          <w:szCs w:val="24"/>
        </w:rPr>
        <w:t>) за 202</w:t>
      </w:r>
      <w:r w:rsidR="00513DD5">
        <w:rPr>
          <w:rFonts w:ascii="Times New Roman" w:hAnsi="Times New Roman"/>
          <w:sz w:val="24"/>
          <w:szCs w:val="24"/>
        </w:rPr>
        <w:t>4</w:t>
      </w:r>
      <w:r w:rsidRPr="000E2CBA">
        <w:rPr>
          <w:rFonts w:ascii="Times New Roman" w:hAnsi="Times New Roman"/>
          <w:sz w:val="24"/>
          <w:szCs w:val="24"/>
        </w:rPr>
        <w:t xml:space="preserve"> г. Свързаността на кандидатите ще се изследва към датата на сключване на АДПБФП на основание</w:t>
      </w:r>
      <w:r w:rsidRPr="00A44F84">
        <w:rPr>
          <w:rFonts w:ascii="Times New Roman" w:hAnsi="Times New Roman"/>
          <w:sz w:val="24"/>
          <w:szCs w:val="24"/>
        </w:rPr>
        <w:t xml:space="preserve"> чл. 4, ал. 5-8 от ЗМСП. </w:t>
      </w:r>
      <w:r w:rsidR="004053DB" w:rsidRPr="004053DB">
        <w:rPr>
          <w:rFonts w:ascii="Times New Roman" w:hAnsi="Times New Roman"/>
          <w:sz w:val="24"/>
          <w:szCs w:val="24"/>
        </w:rPr>
        <w:t>При установяване на посоченото обстоятелство, ще бъде издавано Решение за отказ за предоставяне на безвъзмездна финансова помощ на всяко предложение включено в Списъка/</w:t>
      </w:r>
      <w:proofErr w:type="spellStart"/>
      <w:r w:rsidR="004053DB" w:rsidRPr="004053DB">
        <w:rPr>
          <w:rFonts w:ascii="Times New Roman" w:hAnsi="Times New Roman"/>
          <w:sz w:val="24"/>
          <w:szCs w:val="24"/>
        </w:rPr>
        <w:t>ците</w:t>
      </w:r>
      <w:proofErr w:type="spellEnd"/>
      <w:r w:rsidR="004053DB" w:rsidRPr="004053DB">
        <w:rPr>
          <w:rFonts w:ascii="Times New Roman" w:hAnsi="Times New Roman"/>
          <w:sz w:val="24"/>
          <w:szCs w:val="24"/>
        </w:rPr>
        <w:t xml:space="preserve"> с одобрени за финансиране проектни предложения, класирано на по-ниска позиция след първото такова, което също е включено в Списъка/</w:t>
      </w:r>
      <w:proofErr w:type="spellStart"/>
      <w:r w:rsidR="004053DB" w:rsidRPr="004053DB">
        <w:rPr>
          <w:rFonts w:ascii="Times New Roman" w:hAnsi="Times New Roman"/>
          <w:sz w:val="24"/>
          <w:szCs w:val="24"/>
        </w:rPr>
        <w:t>ците</w:t>
      </w:r>
      <w:proofErr w:type="spellEnd"/>
      <w:r w:rsidR="004053DB" w:rsidRPr="004053DB">
        <w:rPr>
          <w:rFonts w:ascii="Times New Roman" w:hAnsi="Times New Roman"/>
          <w:sz w:val="24"/>
          <w:szCs w:val="24"/>
        </w:rPr>
        <w:t xml:space="preserve"> с одобрени за финансиране проектни предложения/Списъка/</w:t>
      </w:r>
      <w:proofErr w:type="spellStart"/>
      <w:r w:rsidR="004053DB" w:rsidRPr="004053DB">
        <w:rPr>
          <w:rFonts w:ascii="Times New Roman" w:hAnsi="Times New Roman"/>
          <w:sz w:val="24"/>
          <w:szCs w:val="24"/>
        </w:rPr>
        <w:t>ците</w:t>
      </w:r>
      <w:proofErr w:type="spellEnd"/>
      <w:r w:rsidR="004053DB" w:rsidRPr="004053DB">
        <w:rPr>
          <w:rFonts w:ascii="Times New Roman" w:hAnsi="Times New Roman"/>
          <w:sz w:val="24"/>
          <w:szCs w:val="24"/>
        </w:rPr>
        <w:t xml:space="preserve"> с резервни проектни предложения (ако такъв е съставен).</w:t>
      </w:r>
    </w:p>
    <w:p w14:paraId="4A533D89" w14:textId="77777777" w:rsidR="004053DB" w:rsidRPr="004053DB" w:rsidRDefault="004053DB" w:rsidP="004053D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4053DB">
        <w:rPr>
          <w:rFonts w:ascii="Times New Roman" w:hAnsi="Times New Roman"/>
          <w:sz w:val="24"/>
          <w:szCs w:val="24"/>
        </w:rPr>
        <w:t>В случай че бъде издадено Решение за отказ за предоставяне на безвъзмездна финансова помощ на проектно предложение класирано на по-висока позиция, административен договор ще се сключи със свързаното проектно предложение на кандидата класирано на по-ниска позиция, включено в Списъка/</w:t>
      </w:r>
      <w:proofErr w:type="spellStart"/>
      <w:r w:rsidRPr="004053DB">
        <w:rPr>
          <w:rFonts w:ascii="Times New Roman" w:hAnsi="Times New Roman"/>
          <w:sz w:val="24"/>
          <w:szCs w:val="24"/>
        </w:rPr>
        <w:t>ците</w:t>
      </w:r>
      <w:proofErr w:type="spellEnd"/>
      <w:r w:rsidRPr="004053DB">
        <w:rPr>
          <w:rFonts w:ascii="Times New Roman" w:hAnsi="Times New Roman"/>
          <w:sz w:val="24"/>
          <w:szCs w:val="24"/>
        </w:rPr>
        <w:t xml:space="preserve"> на предложените за финансиране проектни предложения/Списъка/</w:t>
      </w:r>
      <w:proofErr w:type="spellStart"/>
      <w:r w:rsidRPr="004053DB">
        <w:rPr>
          <w:rFonts w:ascii="Times New Roman" w:hAnsi="Times New Roman"/>
          <w:sz w:val="24"/>
          <w:szCs w:val="24"/>
        </w:rPr>
        <w:t>ците</w:t>
      </w:r>
      <w:proofErr w:type="spellEnd"/>
      <w:r w:rsidRPr="004053DB">
        <w:rPr>
          <w:rFonts w:ascii="Times New Roman" w:hAnsi="Times New Roman"/>
          <w:sz w:val="24"/>
          <w:szCs w:val="24"/>
        </w:rPr>
        <w:t xml:space="preserve"> с резервните проектни предложения (ако такъв е съставен).</w:t>
      </w:r>
    </w:p>
    <w:p w14:paraId="0DBA6C39" w14:textId="5F41F90E" w:rsidR="00C67A39" w:rsidRPr="000656F1" w:rsidRDefault="004053DB" w:rsidP="00CA76B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4053DB">
        <w:rPr>
          <w:rFonts w:ascii="Times New Roman" w:hAnsi="Times New Roman"/>
          <w:sz w:val="24"/>
          <w:szCs w:val="24"/>
        </w:rPr>
        <w:t>В случай че две или повече свързани предприятия – кандидати са класирани на една и съща позиция в Списъците с одобрени за финансиране проектни предложения/Списъците с резервни проектни предложения (ако такъв е съставен), то административен договор се сключва с първото по ред подадено проектно предложение.</w:t>
      </w:r>
    </w:p>
    <w:p w14:paraId="22433741" w14:textId="4C15BA2A" w:rsidR="00BD3027" w:rsidRPr="00A44F84"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656F1">
        <w:rPr>
          <w:rFonts w:ascii="Times New Roman" w:hAnsi="Times New Roman"/>
          <w:b/>
          <w:sz w:val="24"/>
          <w:szCs w:val="24"/>
        </w:rPr>
        <w:t>V</w:t>
      </w:r>
      <w:r w:rsidR="004D682E" w:rsidRPr="000656F1">
        <w:rPr>
          <w:rFonts w:ascii="Times New Roman" w:hAnsi="Times New Roman"/>
          <w:b/>
          <w:sz w:val="24"/>
          <w:szCs w:val="24"/>
          <w:lang w:val="en-US"/>
        </w:rPr>
        <w:t>I</w:t>
      </w:r>
      <w:r w:rsidRPr="000656F1">
        <w:rPr>
          <w:rFonts w:ascii="Times New Roman" w:hAnsi="Times New Roman"/>
          <w:b/>
          <w:sz w:val="24"/>
          <w:szCs w:val="24"/>
        </w:rPr>
        <w:t>I. За целите на изпълнението и електронното отчитане на проектите</w:t>
      </w:r>
      <w:r w:rsidRPr="000656F1">
        <w:rPr>
          <w:rFonts w:ascii="Times New Roman" w:hAnsi="Times New Roman"/>
          <w:sz w:val="24"/>
          <w:szCs w:val="24"/>
        </w:rPr>
        <w:t xml:space="preserve">, одобрените за финансиране бенефициенти следва самостоятелно </w:t>
      </w:r>
      <w:r w:rsidRPr="000656F1">
        <w:rPr>
          <w:rFonts w:ascii="Times New Roman" w:hAnsi="Times New Roman"/>
          <w:b/>
          <w:sz w:val="24"/>
          <w:szCs w:val="24"/>
        </w:rPr>
        <w:t>да създадат потребителски профили</w:t>
      </w:r>
      <w:r w:rsidRPr="000656F1">
        <w:rPr>
          <w:rFonts w:ascii="Times New Roman" w:hAnsi="Times New Roman"/>
          <w:sz w:val="24"/>
          <w:szCs w:val="24"/>
        </w:rPr>
        <w:t xml:space="preserve"> за достъп до ИСУН, като използват функционалностите на системата. П</w:t>
      </w:r>
      <w:r w:rsidRPr="00A44F84">
        <w:rPr>
          <w:rFonts w:ascii="Times New Roman" w:hAnsi="Times New Roman"/>
          <w:sz w:val="24"/>
          <w:szCs w:val="24"/>
        </w:rPr>
        <w:t xml:space="preserve">отребителските профили за електронно отчитане се създават от одобрените </w:t>
      </w:r>
      <w:r w:rsidR="00BD3027" w:rsidRPr="00A44F84">
        <w:rPr>
          <w:rFonts w:ascii="Times New Roman" w:hAnsi="Times New Roman"/>
          <w:sz w:val="24"/>
          <w:szCs w:val="24"/>
        </w:rPr>
        <w:t>бенефициенти</w:t>
      </w:r>
      <w:r w:rsidRPr="00A44F84">
        <w:rPr>
          <w:rFonts w:ascii="Times New Roman" w:hAnsi="Times New Roman"/>
          <w:sz w:val="24"/>
          <w:szCs w:val="24"/>
        </w:rPr>
        <w:t xml:space="preserve"> в модул „E-кандидатстване“, раздел „Проектни </w:t>
      </w:r>
      <w:r w:rsidRPr="000E2CBA">
        <w:rPr>
          <w:rFonts w:ascii="Times New Roman" w:hAnsi="Times New Roman"/>
          <w:sz w:val="24"/>
          <w:szCs w:val="24"/>
        </w:rPr>
        <w:t xml:space="preserve">предложения“, секция (таб) „Профили за Е-отчитане“. За целта в системата следва да се прикачи </w:t>
      </w:r>
      <w:r w:rsidRPr="000E2CBA">
        <w:rPr>
          <w:rFonts w:ascii="Times New Roman" w:hAnsi="Times New Roman"/>
          <w:b/>
          <w:sz w:val="24"/>
          <w:szCs w:val="24"/>
        </w:rPr>
        <w:t>Заявление за профил за достъп на ръководител на бенефициента</w:t>
      </w:r>
      <w:r w:rsidRPr="000E2CBA">
        <w:rPr>
          <w:rFonts w:ascii="Times New Roman" w:hAnsi="Times New Roman"/>
          <w:sz w:val="24"/>
          <w:szCs w:val="24"/>
        </w:rPr>
        <w:t xml:space="preserve"> </w:t>
      </w:r>
      <w:r w:rsidRPr="000E2CBA">
        <w:rPr>
          <w:rFonts w:ascii="Times New Roman" w:hAnsi="Times New Roman"/>
          <w:sz w:val="24"/>
          <w:szCs w:val="24"/>
        </w:rPr>
        <w:lastRenderedPageBreak/>
        <w:t xml:space="preserve">(Приложение </w:t>
      </w:r>
      <w:r w:rsidR="000656F1">
        <w:rPr>
          <w:rFonts w:ascii="Times New Roman" w:hAnsi="Times New Roman"/>
          <w:sz w:val="24"/>
          <w:szCs w:val="24"/>
        </w:rPr>
        <w:t>2</w:t>
      </w:r>
      <w:r w:rsidR="00A97E81">
        <w:rPr>
          <w:rFonts w:ascii="Times New Roman" w:hAnsi="Times New Roman"/>
          <w:sz w:val="24"/>
          <w:szCs w:val="24"/>
          <w:lang w:val="en-US"/>
        </w:rPr>
        <w:t>2</w:t>
      </w:r>
      <w:r w:rsidRPr="000E2CBA">
        <w:rPr>
          <w:rFonts w:ascii="Times New Roman" w:hAnsi="Times New Roman"/>
          <w:sz w:val="24"/>
          <w:szCs w:val="24"/>
        </w:rPr>
        <w:t xml:space="preserve"> към Условията за изпълнение) </w:t>
      </w:r>
      <w:r w:rsidRPr="000E2CBA">
        <w:rPr>
          <w:rFonts w:ascii="Times New Roman" w:hAnsi="Times New Roman"/>
          <w:b/>
          <w:sz w:val="24"/>
          <w:szCs w:val="24"/>
        </w:rPr>
        <w:t>и/или Заявление за профил за достъп на упълномощени от бенефициента лица до ИСУН</w:t>
      </w:r>
      <w:r w:rsidRPr="000E2CBA">
        <w:rPr>
          <w:rFonts w:ascii="Times New Roman" w:hAnsi="Times New Roman"/>
          <w:sz w:val="24"/>
          <w:szCs w:val="24"/>
        </w:rPr>
        <w:t xml:space="preserve"> (Приложение </w:t>
      </w:r>
      <w:r w:rsidR="00B825D0" w:rsidRPr="000E2CBA">
        <w:rPr>
          <w:rFonts w:ascii="Times New Roman" w:hAnsi="Times New Roman"/>
          <w:sz w:val="24"/>
          <w:szCs w:val="24"/>
        </w:rPr>
        <w:t>2</w:t>
      </w:r>
      <w:r w:rsidR="00A97E81">
        <w:rPr>
          <w:rFonts w:ascii="Times New Roman" w:hAnsi="Times New Roman"/>
          <w:sz w:val="24"/>
          <w:szCs w:val="24"/>
          <w:lang w:val="en-US"/>
        </w:rPr>
        <w:t>3</w:t>
      </w:r>
      <w:r w:rsidRPr="000E2CBA">
        <w:rPr>
          <w:rFonts w:ascii="Times New Roman" w:hAnsi="Times New Roman"/>
          <w:sz w:val="24"/>
          <w:szCs w:val="24"/>
        </w:rPr>
        <w:t xml:space="preserve"> към Условията за изпълнение) – </w:t>
      </w:r>
      <w:r w:rsidRPr="000E2CBA">
        <w:rPr>
          <w:rFonts w:ascii="Times New Roman" w:hAnsi="Times New Roman"/>
          <w:b/>
          <w:sz w:val="24"/>
          <w:szCs w:val="24"/>
        </w:rPr>
        <w:t>подписано с валиден КЕП от лице, което е официален представляващ</w:t>
      </w:r>
      <w:r w:rsidRPr="000E2CBA">
        <w:rPr>
          <w:rFonts w:ascii="Times New Roman" w:hAnsi="Times New Roman"/>
          <w:sz w:val="24"/>
          <w:szCs w:val="24"/>
        </w:rPr>
        <w:t xml:space="preserve"> на </w:t>
      </w:r>
      <w:r w:rsidR="009C5464" w:rsidRPr="000E2CBA">
        <w:rPr>
          <w:rFonts w:ascii="Times New Roman" w:hAnsi="Times New Roman"/>
          <w:sz w:val="24"/>
          <w:szCs w:val="24"/>
        </w:rPr>
        <w:t>бенефициента</w:t>
      </w:r>
      <w:r w:rsidRPr="000E2CBA">
        <w:rPr>
          <w:rFonts w:ascii="Times New Roman" w:hAnsi="Times New Roman"/>
          <w:sz w:val="24"/>
          <w:szCs w:val="24"/>
        </w:rPr>
        <w:t xml:space="preserve"> и е вписан като такъв в Т</w:t>
      </w:r>
      <w:r w:rsidR="00613F38" w:rsidRPr="000E2CBA">
        <w:rPr>
          <w:rFonts w:ascii="Times New Roman" w:hAnsi="Times New Roman"/>
          <w:sz w:val="24"/>
          <w:szCs w:val="24"/>
        </w:rPr>
        <w:t>ърговски регистър</w:t>
      </w:r>
      <w:r w:rsidRPr="000E2CBA">
        <w:rPr>
          <w:rFonts w:ascii="Times New Roman" w:hAnsi="Times New Roman"/>
          <w:sz w:val="24"/>
          <w:szCs w:val="24"/>
        </w:rPr>
        <w:t xml:space="preserve"> и регистър на ЮЛНЦ. В случаите, когато бенефициентът се представлява</w:t>
      </w:r>
      <w:r w:rsidRPr="00A44F84">
        <w:rPr>
          <w:rFonts w:ascii="Times New Roman" w:hAnsi="Times New Roman"/>
          <w:sz w:val="24"/>
          <w:szCs w:val="24"/>
        </w:rPr>
        <w:t xml:space="preserve"> САМО ЗАЕДНО от няколко физически лица, заявлението се попълва и подписва от всички тях. </w:t>
      </w:r>
    </w:p>
    <w:p w14:paraId="50EE9EE5" w14:textId="77777777" w:rsidR="00376FC9" w:rsidRPr="00A44F84"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След проверка на данните, въведени в ИСУН, </w:t>
      </w:r>
      <w:r w:rsidRPr="00A44F84">
        <w:rPr>
          <w:rFonts w:ascii="Times New Roman" w:hAnsi="Times New Roman"/>
          <w:b/>
          <w:sz w:val="24"/>
          <w:szCs w:val="24"/>
        </w:rPr>
        <w:t>УО активира създадения потребителски профил</w:t>
      </w:r>
      <w:r w:rsidRPr="00A44F84">
        <w:rPr>
          <w:rFonts w:ascii="Times New Roman" w:hAnsi="Times New Roman"/>
          <w:sz w:val="24"/>
          <w:szCs w:val="24"/>
        </w:rPr>
        <w:t xml:space="preserve"> след сключване на АДПБФП със съответния бенефициент.</w:t>
      </w:r>
    </w:p>
    <w:p w14:paraId="6D52A628" w14:textId="0989E5C4" w:rsidR="00301565"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Ако кандидат по одобрено за финансиране проектно предложение </w:t>
      </w:r>
      <w:r w:rsidRPr="00A44F84">
        <w:rPr>
          <w:rFonts w:ascii="Times New Roman" w:hAnsi="Times New Roman"/>
          <w:b/>
          <w:sz w:val="24"/>
          <w:szCs w:val="24"/>
        </w:rPr>
        <w:t xml:space="preserve">откаже сключване на </w:t>
      </w:r>
      <w:r w:rsidRPr="00A44F84">
        <w:rPr>
          <w:rFonts w:ascii="Times New Roman" w:hAnsi="Times New Roman"/>
          <w:b/>
          <w:sz w:val="24"/>
          <w:szCs w:val="24"/>
          <w:lang w:val="en-US"/>
        </w:rPr>
        <w:t>АДПБФП</w:t>
      </w:r>
      <w:r w:rsidRPr="00A44F84">
        <w:rPr>
          <w:rFonts w:ascii="Times New Roman" w:hAnsi="Times New Roman"/>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505294EC" w14:textId="77777777" w:rsidR="002A5CE4" w:rsidRPr="002A5CE4" w:rsidRDefault="008963D2" w:rsidP="002A5CE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b/>
          <w:sz w:val="24"/>
          <w:szCs w:val="24"/>
        </w:rPr>
        <w:t>ВАЖНО:</w:t>
      </w:r>
      <w:r>
        <w:rPr>
          <w:rFonts w:ascii="Times New Roman" w:hAnsi="Times New Roman"/>
          <w:b/>
          <w:sz w:val="24"/>
          <w:szCs w:val="24"/>
          <w:lang w:val="en-US"/>
        </w:rPr>
        <w:t xml:space="preserve"> </w:t>
      </w:r>
      <w:r w:rsidR="002A5CE4" w:rsidRPr="002A5CE4">
        <w:rPr>
          <w:rFonts w:ascii="Times New Roman" w:hAnsi="Times New Roman"/>
          <w:b/>
          <w:sz w:val="24"/>
          <w:szCs w:val="24"/>
        </w:rPr>
        <w:t>С одобрен кандидат, по отношение на когото е налице неприключена проверка по сигнал за нередност, може да бъде сключен административен договор за предоставяне на безвъзмездна финансова помощ. В този случай в поканата за сключване на договор УО информира кандидата за обстоятелството, че ако е налице „активен“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Извън тези случаи, административен договор не се сключва (до отпадане на основанията за това) при наличие на:</w:t>
      </w:r>
    </w:p>
    <w:p w14:paraId="0B281534" w14:textId="77777777" w:rsidR="002A5CE4" w:rsidRPr="002A5CE4" w:rsidRDefault="002A5CE4" w:rsidP="002A5CE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2A5CE4">
        <w:rPr>
          <w:rFonts w:ascii="Times New Roman" w:hAnsi="Times New Roman"/>
          <w:sz w:val="24"/>
          <w:szCs w:val="24"/>
        </w:rPr>
        <w:t xml:space="preserve">- активен сигнал за нередност със </w:t>
      </w:r>
      <w:proofErr w:type="spellStart"/>
      <w:r w:rsidRPr="002A5CE4">
        <w:rPr>
          <w:rFonts w:ascii="Times New Roman" w:hAnsi="Times New Roman"/>
          <w:sz w:val="24"/>
          <w:szCs w:val="24"/>
        </w:rPr>
        <w:t>сигналоподател</w:t>
      </w:r>
      <w:proofErr w:type="spellEnd"/>
      <w:r w:rsidRPr="002A5CE4">
        <w:rPr>
          <w:rFonts w:ascii="Times New Roman" w:hAnsi="Times New Roman"/>
          <w:sz w:val="24"/>
          <w:szCs w:val="24"/>
        </w:rPr>
        <w:t>: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1BC21BD9" w14:textId="77777777" w:rsidR="002A5CE4" w:rsidRPr="002A5CE4" w:rsidRDefault="002A5CE4" w:rsidP="002A5CE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2A5CE4">
        <w:rPr>
          <w:rFonts w:ascii="Times New Roman" w:hAnsi="Times New Roman"/>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14:paraId="0A404B7A" w14:textId="00B310E7" w:rsidR="008963D2" w:rsidRPr="00A44F84" w:rsidRDefault="002A5CE4" w:rsidP="002A5CE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2A5CE4">
        <w:rPr>
          <w:rFonts w:ascii="Times New Roman" w:hAnsi="Times New Roman"/>
          <w:b/>
          <w:sz w:val="24"/>
          <w:szCs w:val="24"/>
        </w:rPr>
        <w:t>Не може да бъде сключен договор за предоставяне на безвъзмездна финансова помощ с одобрен кандидат, по отношение на когото е налице активна нередност.</w:t>
      </w:r>
    </w:p>
    <w:p w14:paraId="05C0A9F1" w14:textId="77777777"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3C8A83F7" w14:textId="536CF37F" w:rsidR="00CE6714"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11698CC6" w14:textId="77777777" w:rsidR="00D6017C"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Р</w:t>
      </w:r>
      <w:r w:rsidR="00EA270F" w:rsidRPr="00A44F84">
        <w:rPr>
          <w:rFonts w:ascii="Times New Roman" w:hAnsi="Times New Roman"/>
          <w:sz w:val="24"/>
          <w:szCs w:val="24"/>
        </w:rPr>
        <w:t xml:space="preserve">ъководителят на </w:t>
      </w:r>
      <w:r w:rsidRPr="00A44F84">
        <w:rPr>
          <w:rFonts w:ascii="Times New Roman" w:hAnsi="Times New Roman"/>
          <w:sz w:val="24"/>
          <w:szCs w:val="24"/>
        </w:rPr>
        <w:t xml:space="preserve">УО </w:t>
      </w:r>
      <w:r w:rsidRPr="00A44F84">
        <w:rPr>
          <w:rFonts w:ascii="Times New Roman" w:hAnsi="Times New Roman"/>
          <w:b/>
          <w:sz w:val="24"/>
          <w:szCs w:val="24"/>
        </w:rPr>
        <w:t xml:space="preserve">издава мотивирано решение, с което отказва предоставянето на </w:t>
      </w:r>
      <w:r w:rsidR="00EA270F" w:rsidRPr="00A44F84">
        <w:rPr>
          <w:rFonts w:ascii="Times New Roman" w:hAnsi="Times New Roman"/>
          <w:b/>
          <w:sz w:val="24"/>
          <w:szCs w:val="24"/>
        </w:rPr>
        <w:t>безвъзмездна финансова помощ</w:t>
      </w:r>
      <w:r w:rsidRPr="00A44F84">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194A315E" w14:textId="6378C7F7"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всяко проектно предложение, включено в списък на предложените за отхвърляне проектни предложения и основанието за отхвърлянето им;</w:t>
      </w:r>
    </w:p>
    <w:p w14:paraId="1E3AD4A1" w14:textId="20151B28" w:rsidR="00CE6714"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w:t>
      </w:r>
      <w:r w:rsidRPr="00A44F84">
        <w:rPr>
          <w:rFonts w:ascii="Times New Roman" w:hAnsi="Times New Roman"/>
          <w:sz w:val="24"/>
          <w:szCs w:val="24"/>
        </w:rPr>
        <w:lastRenderedPageBreak/>
        <w:t>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20B58C2F" w14:textId="24CEAE05"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6FCFA975" w14:textId="5E11C01D"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0CA4EB2A" w14:textId="707CD73E"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65117FDE" w14:textId="153279E7" w:rsidR="00D01ADE" w:rsidRPr="00BB41AA" w:rsidRDefault="00EA270F" w:rsidP="00D01AD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B4C99">
        <w:rPr>
          <w:rFonts w:ascii="Times New Roman" w:hAnsi="Times New Roman"/>
          <w:sz w:val="24"/>
          <w:szCs w:val="24"/>
        </w:rPr>
        <w:t xml:space="preserve">Индивидуалните административни актове за отказ за предоставяне на безвъзмездна финансова помощ се издават </w:t>
      </w:r>
      <w:r w:rsidR="003A551D" w:rsidRPr="00DB4C99">
        <w:rPr>
          <w:rFonts w:ascii="Times New Roman" w:hAnsi="Times New Roman"/>
          <w:sz w:val="24"/>
          <w:szCs w:val="24"/>
        </w:rPr>
        <w:t xml:space="preserve">на кандидата </w:t>
      </w:r>
      <w:r w:rsidRPr="00DB4C99">
        <w:rPr>
          <w:rFonts w:ascii="Times New Roman" w:hAnsi="Times New Roman"/>
          <w:sz w:val="24"/>
          <w:szCs w:val="24"/>
        </w:rPr>
        <w:t>като електронни документи по реда на Закона за електронното управление</w:t>
      </w:r>
      <w:r w:rsidR="003A551D" w:rsidRPr="000A4617">
        <w:rPr>
          <w:rFonts w:ascii="Times New Roman" w:hAnsi="Times New Roman"/>
          <w:sz w:val="24"/>
          <w:szCs w:val="24"/>
        </w:rPr>
        <w:t xml:space="preserve"> </w:t>
      </w:r>
      <w:r w:rsidR="00CE6714" w:rsidRPr="000A4617">
        <w:rPr>
          <w:rFonts w:ascii="Times New Roman" w:hAnsi="Times New Roman"/>
          <w:sz w:val="24"/>
          <w:szCs w:val="24"/>
          <w:lang w:val="en-US"/>
        </w:rPr>
        <w:t xml:space="preserve">и </w:t>
      </w:r>
      <w:r w:rsidRPr="000A4617">
        <w:rPr>
          <w:rFonts w:ascii="Times New Roman" w:hAnsi="Times New Roman"/>
          <w:sz w:val="24"/>
          <w:szCs w:val="24"/>
        </w:rPr>
        <w:t xml:space="preserve">се съобщават на кандидатите чрез </w:t>
      </w:r>
      <w:r w:rsidR="00DD3EB8" w:rsidRPr="000A4617">
        <w:rPr>
          <w:rFonts w:ascii="Times New Roman" w:hAnsi="Times New Roman"/>
          <w:sz w:val="24"/>
          <w:szCs w:val="24"/>
        </w:rPr>
        <w:t xml:space="preserve">системата </w:t>
      </w:r>
      <w:r w:rsidRPr="000A4617">
        <w:rPr>
          <w:rFonts w:ascii="Times New Roman" w:hAnsi="Times New Roman"/>
          <w:sz w:val="24"/>
          <w:szCs w:val="24"/>
        </w:rPr>
        <w:t>ИСУН</w:t>
      </w:r>
      <w:r w:rsidR="00DD3EB8" w:rsidRPr="00AC5E7E">
        <w:rPr>
          <w:rFonts w:ascii="Times New Roman" w:hAnsi="Times New Roman"/>
          <w:sz w:val="24"/>
          <w:szCs w:val="24"/>
        </w:rPr>
        <w:t xml:space="preserve"> на основание чл. 22, ал. 3 от ЗУСЕФСУ</w:t>
      </w:r>
      <w:r w:rsidRPr="00AC5E7E">
        <w:rPr>
          <w:rFonts w:ascii="Times New Roman" w:hAnsi="Times New Roman"/>
          <w:sz w:val="24"/>
          <w:szCs w:val="24"/>
        </w:rPr>
        <w:t xml:space="preserve">. Към съобщението до съответния кандидат се прикача и издадения акт. </w:t>
      </w:r>
      <w:r w:rsidR="00DD3EB8" w:rsidRPr="00854436">
        <w:rPr>
          <w:rFonts w:ascii="Times New Roman" w:hAnsi="Times New Roman"/>
          <w:sz w:val="24"/>
          <w:szCs w:val="24"/>
        </w:rPr>
        <w:t>Актът се счита за връчен с изпращането на съобщението в ИСУН.</w:t>
      </w:r>
      <w:r w:rsidR="00D01ADE" w:rsidRPr="00D70393">
        <w:rPr>
          <w:rFonts w:ascii="Times New Roman" w:hAnsi="Times New Roman"/>
          <w:sz w:val="24"/>
          <w:szCs w:val="24"/>
        </w:rPr>
        <w:t xml:space="preserve"> Управляващият орган не носи отг</w:t>
      </w:r>
      <w:r w:rsidR="00D01ADE" w:rsidRPr="00014114">
        <w:rPr>
          <w:rFonts w:ascii="Times New Roman" w:hAnsi="Times New Roman"/>
          <w:sz w:val="24"/>
          <w:szCs w:val="24"/>
        </w:rPr>
        <w:t>оворност, ако кандидатите не получават уведомления за кореспонденцията с УО на електронния адрес, асоцииран към профила на кандидата</w:t>
      </w:r>
      <w:r w:rsidR="00D01ADE" w:rsidRPr="00BB41AA">
        <w:rPr>
          <w:rFonts w:ascii="Times New Roman" w:hAnsi="Times New Roman"/>
          <w:sz w:val="24"/>
          <w:szCs w:val="24"/>
        </w:rPr>
        <w:t>.</w:t>
      </w:r>
      <w:r w:rsidR="00DD3EB8" w:rsidRPr="00BB41AA">
        <w:rPr>
          <w:rFonts w:ascii="Times New Roman" w:hAnsi="Times New Roman"/>
          <w:sz w:val="24"/>
          <w:szCs w:val="24"/>
        </w:rPr>
        <w:t xml:space="preserve"> Кандидатът може да обжалва издадения индивидуален административен акт в 14-дневен срок, считано от датата на съобщаването му </w:t>
      </w:r>
      <w:r w:rsidR="00D01ADE" w:rsidRPr="00BB41AA">
        <w:rPr>
          <w:rFonts w:ascii="Times New Roman" w:hAnsi="Times New Roman"/>
          <w:sz w:val="24"/>
          <w:szCs w:val="24"/>
        </w:rPr>
        <w:t xml:space="preserve">(изпращане на съобщението в ИСУН), </w:t>
      </w:r>
      <w:r w:rsidR="00DD3EB8" w:rsidRPr="00BB41AA">
        <w:rPr>
          <w:rFonts w:ascii="Times New Roman" w:hAnsi="Times New Roman"/>
          <w:sz w:val="24"/>
          <w:szCs w:val="24"/>
        </w:rPr>
        <w:t>пред Административния съд по седалище на кандидата.</w:t>
      </w:r>
    </w:p>
    <w:p w14:paraId="0DEF7B13" w14:textId="56C4F897" w:rsidR="00CE6714" w:rsidRPr="00A44F84" w:rsidRDefault="00CE6714" w:rsidP="00CE67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BB41AA">
        <w:rPr>
          <w:rFonts w:ascii="Times New Roman" w:hAnsi="Times New Roman"/>
          <w:sz w:val="24"/>
          <w:szCs w:val="24"/>
        </w:rPr>
        <w:t>При остатъчен финансов ресурс безвъзмездна финансова помощ може да бъде</w:t>
      </w:r>
      <w:r w:rsidRPr="00A44F84">
        <w:rPr>
          <w:rFonts w:ascii="Times New Roman" w:hAnsi="Times New Roman"/>
          <w:sz w:val="24"/>
          <w:szCs w:val="24"/>
        </w:rPr>
        <w:t xml:space="preserve">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p>
    <w:p w14:paraId="4485A093" w14:textId="6B5BC996" w:rsidR="00C250F8" w:rsidRPr="00A44F84" w:rsidRDefault="00F96F3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ПКИП и/или от бенефициентите на безвъзмездна финансова помощ по ПКИП, които при изпълнение на договор, сключен по проект</w:t>
      </w:r>
      <w:r w:rsidR="001D75F7">
        <w:rPr>
          <w:rFonts w:ascii="Times New Roman" w:hAnsi="Times New Roman"/>
          <w:sz w:val="24"/>
          <w:szCs w:val="24"/>
        </w:rPr>
        <w:t>,</w:t>
      </w:r>
      <w:r w:rsidRPr="00A44F84">
        <w:rPr>
          <w:rFonts w:ascii="Times New Roman" w:hAnsi="Times New Roman"/>
          <w:sz w:val="24"/>
          <w:szCs w:val="24"/>
        </w:rPr>
        <w:t xml:space="preserve"> финансиран от Европейския фонд за регионално развитие, предоставят невярна и/или подвеждаща информация за вписване в регистъра и проверка.</w:t>
      </w:r>
    </w:p>
    <w:p w14:paraId="0256CA83" w14:textId="1FCA30C3" w:rsidR="005400FB" w:rsidRPr="00A44F84" w:rsidRDefault="003A551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След сключване на </w:t>
      </w:r>
      <w:r w:rsidR="004B3381" w:rsidRPr="00A44F84">
        <w:rPr>
          <w:rFonts w:ascii="Times New Roman" w:hAnsi="Times New Roman"/>
          <w:sz w:val="24"/>
          <w:szCs w:val="24"/>
        </w:rPr>
        <w:t xml:space="preserve">административните </w:t>
      </w:r>
      <w:r w:rsidRPr="00A44F84">
        <w:rPr>
          <w:rFonts w:ascii="Times New Roman" w:hAnsi="Times New Roman"/>
          <w:sz w:val="24"/>
          <w:szCs w:val="24"/>
        </w:rPr>
        <w:t xml:space="preserve">договори, с оглед спазване на изискванията за </w:t>
      </w:r>
      <w:r w:rsidR="00BE65AB" w:rsidRPr="00A44F84">
        <w:rPr>
          <w:rFonts w:ascii="Times New Roman" w:hAnsi="Times New Roman"/>
          <w:sz w:val="24"/>
          <w:szCs w:val="24"/>
        </w:rPr>
        <w:t xml:space="preserve">публичност и </w:t>
      </w:r>
      <w:r w:rsidRPr="00A44F84">
        <w:rPr>
          <w:rFonts w:ascii="Times New Roman" w:hAnsi="Times New Roman"/>
          <w:sz w:val="24"/>
          <w:szCs w:val="24"/>
        </w:rPr>
        <w:t xml:space="preserve">прозрачност на държавните </w:t>
      </w:r>
      <w:r w:rsidR="00BE65AB" w:rsidRPr="00A44F84">
        <w:rPr>
          <w:rFonts w:ascii="Times New Roman" w:hAnsi="Times New Roman"/>
          <w:sz w:val="24"/>
          <w:szCs w:val="24"/>
        </w:rPr>
        <w:t xml:space="preserve">и минималните </w:t>
      </w:r>
      <w:r w:rsidRPr="00A44F84">
        <w:rPr>
          <w:rFonts w:ascii="Times New Roman" w:hAnsi="Times New Roman"/>
          <w:sz w:val="24"/>
          <w:szCs w:val="24"/>
        </w:rPr>
        <w:t>помощи и във връзка с чл. 9 от Регламент (ЕС) № 651/2014</w:t>
      </w:r>
      <w:r w:rsidR="00BE65AB" w:rsidRPr="00A44F84">
        <w:rPr>
          <w:rFonts w:ascii="Times New Roman" w:hAnsi="Times New Roman"/>
          <w:sz w:val="24"/>
          <w:szCs w:val="24"/>
        </w:rPr>
        <w:t xml:space="preserve"> и чл. 6 от Регламент (ЕС) № </w:t>
      </w:r>
      <w:r w:rsidR="003E4AFB">
        <w:rPr>
          <w:rFonts w:ascii="Times New Roman" w:hAnsi="Times New Roman"/>
          <w:sz w:val="24"/>
          <w:szCs w:val="24"/>
        </w:rPr>
        <w:t>2023/2831</w:t>
      </w:r>
      <w:r w:rsidRPr="00A44F84">
        <w:rPr>
          <w:rFonts w:ascii="Times New Roman" w:hAnsi="Times New Roman"/>
          <w:sz w:val="24"/>
          <w:szCs w:val="24"/>
        </w:rPr>
        <w:t xml:space="preserve">, в </w:t>
      </w:r>
      <w:proofErr w:type="spellStart"/>
      <w:r w:rsidRPr="00A44F84">
        <w:rPr>
          <w:rFonts w:ascii="Times New Roman" w:hAnsi="Times New Roman"/>
          <w:sz w:val="24"/>
          <w:szCs w:val="24"/>
        </w:rPr>
        <w:t>Mодула</w:t>
      </w:r>
      <w:proofErr w:type="spellEnd"/>
      <w:r w:rsidRPr="00A44F84">
        <w:rPr>
          <w:rFonts w:ascii="Times New Roman" w:hAnsi="Times New Roman"/>
          <w:sz w:val="24"/>
          <w:szCs w:val="24"/>
        </w:rPr>
        <w:t xml:space="preserve"> за прозрачност на Европейската комисия ще се публикува информация за всяка предоставена индивидуална държавна помощ в размер над 100 000 евро</w:t>
      </w:r>
      <w:r w:rsidR="00BE65AB" w:rsidRPr="00A44F84">
        <w:rPr>
          <w:rFonts w:ascii="Times New Roman" w:hAnsi="Times New Roman"/>
          <w:sz w:val="24"/>
          <w:szCs w:val="24"/>
        </w:rPr>
        <w:t>, както и в Информационна система „Регистър на минималните помощи“, поддържан от Министерство на финансите, ще се публикува информация за всяка предоставена индивидуална минимална помощ</w:t>
      </w:r>
      <w:r w:rsidRPr="00A44F84">
        <w:rPr>
          <w:rFonts w:ascii="Times New Roman" w:hAnsi="Times New Roman"/>
          <w:sz w:val="24"/>
          <w:szCs w:val="24"/>
        </w:rPr>
        <w:t>.</w:t>
      </w:r>
    </w:p>
    <w:p w14:paraId="556E0B22" w14:textId="77777777" w:rsidR="006A2DB8" w:rsidRPr="00A44F84" w:rsidRDefault="009E70F7" w:rsidP="00F00E2A">
      <w:pPr>
        <w:pStyle w:val="Heading2"/>
        <w:spacing w:after="240"/>
        <w:rPr>
          <w:rFonts w:ascii="Times New Roman" w:hAnsi="Times New Roman"/>
        </w:rPr>
      </w:pPr>
      <w:bookmarkStart w:id="43" w:name="_Toc205286993"/>
      <w:r w:rsidRPr="00A44F84">
        <w:rPr>
          <w:rFonts w:ascii="Times New Roman" w:hAnsi="Times New Roman"/>
        </w:rPr>
        <w:t>2</w:t>
      </w:r>
      <w:r w:rsidR="00E30379" w:rsidRPr="00A44F84">
        <w:rPr>
          <w:rFonts w:ascii="Times New Roman" w:hAnsi="Times New Roman"/>
        </w:rPr>
        <w:t>7</w:t>
      </w:r>
      <w:r w:rsidR="006A2DB8" w:rsidRPr="00A44F84">
        <w:rPr>
          <w:rFonts w:ascii="Times New Roman" w:hAnsi="Times New Roman"/>
        </w:rPr>
        <w:t xml:space="preserve">. Приложения към </w:t>
      </w:r>
      <w:r w:rsidR="00AF50F8" w:rsidRPr="00A44F84">
        <w:rPr>
          <w:rFonts w:ascii="Times New Roman" w:hAnsi="Times New Roman"/>
        </w:rPr>
        <w:t>Условията</w:t>
      </w:r>
      <w:r w:rsidR="006A2DB8" w:rsidRPr="00A44F84">
        <w:rPr>
          <w:rFonts w:ascii="Times New Roman" w:hAnsi="Times New Roman"/>
        </w:rPr>
        <w:t xml:space="preserve"> за кандидатстване:</w:t>
      </w:r>
      <w:bookmarkEnd w:id="43"/>
    </w:p>
    <w:p w14:paraId="79ADE81F" w14:textId="77777777" w:rsidR="00E3746E"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Изрично пълномощно за подаване на </w:t>
      </w:r>
      <w:r w:rsidR="00EE18B3" w:rsidRPr="00A44F84">
        <w:rPr>
          <w:rFonts w:ascii="Times New Roman" w:hAnsi="Times New Roman"/>
          <w:sz w:val="24"/>
        </w:rPr>
        <w:t>проектно</w:t>
      </w:r>
      <w:r w:rsidR="007A0E21" w:rsidRPr="00A44F84">
        <w:rPr>
          <w:rFonts w:ascii="Times New Roman" w:hAnsi="Times New Roman"/>
          <w:sz w:val="24"/>
        </w:rPr>
        <w:t>то</w:t>
      </w:r>
      <w:r w:rsidR="00EE18B3" w:rsidRPr="00A44F84">
        <w:rPr>
          <w:rFonts w:ascii="Times New Roman" w:hAnsi="Times New Roman"/>
          <w:sz w:val="24"/>
        </w:rPr>
        <w:t xml:space="preserve"> </w:t>
      </w:r>
      <w:r w:rsidRPr="00A44F84">
        <w:rPr>
          <w:rFonts w:ascii="Times New Roman" w:hAnsi="Times New Roman"/>
          <w:sz w:val="24"/>
        </w:rPr>
        <w:t>предложение (Приложение 1);</w:t>
      </w:r>
    </w:p>
    <w:p w14:paraId="1FAEE620" w14:textId="77777777" w:rsidR="00E3746E"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Декларация при кандидатстване (Приложение </w:t>
      </w:r>
      <w:r w:rsidRPr="00A44F84">
        <w:rPr>
          <w:rFonts w:ascii="Times New Roman" w:hAnsi="Times New Roman"/>
          <w:sz w:val="24"/>
          <w:lang w:val="en-US"/>
        </w:rPr>
        <w:t>2</w:t>
      </w:r>
      <w:r w:rsidRPr="00A44F84">
        <w:rPr>
          <w:rFonts w:ascii="Times New Roman" w:hAnsi="Times New Roman"/>
          <w:sz w:val="24"/>
        </w:rPr>
        <w:t>);</w:t>
      </w:r>
    </w:p>
    <w:p w14:paraId="13BF0CA7" w14:textId="77777777" w:rsidR="007B1DEA"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Декларация за </w:t>
      </w:r>
      <w:r w:rsidR="001234F7" w:rsidRPr="00A44F84">
        <w:rPr>
          <w:rFonts w:ascii="Times New Roman" w:hAnsi="Times New Roman"/>
          <w:sz w:val="24"/>
        </w:rPr>
        <w:t>държавн</w:t>
      </w:r>
      <w:r w:rsidR="00876FB2" w:rsidRPr="00A44F84">
        <w:rPr>
          <w:rFonts w:ascii="Times New Roman" w:hAnsi="Times New Roman"/>
          <w:sz w:val="24"/>
        </w:rPr>
        <w:t>и</w:t>
      </w:r>
      <w:r w:rsidR="001234F7" w:rsidRPr="00A44F84">
        <w:rPr>
          <w:rFonts w:ascii="Times New Roman" w:hAnsi="Times New Roman"/>
          <w:sz w:val="24"/>
        </w:rPr>
        <w:t>/минималн</w:t>
      </w:r>
      <w:r w:rsidR="00876FB2" w:rsidRPr="00A44F84">
        <w:rPr>
          <w:rFonts w:ascii="Times New Roman" w:hAnsi="Times New Roman"/>
          <w:sz w:val="24"/>
        </w:rPr>
        <w:t>и</w:t>
      </w:r>
      <w:r w:rsidR="001234F7" w:rsidRPr="00A44F84">
        <w:rPr>
          <w:rFonts w:ascii="Times New Roman" w:hAnsi="Times New Roman"/>
          <w:sz w:val="24"/>
        </w:rPr>
        <w:t xml:space="preserve"> помощ</w:t>
      </w:r>
      <w:r w:rsidR="00876FB2" w:rsidRPr="00A44F84">
        <w:rPr>
          <w:rFonts w:ascii="Times New Roman" w:hAnsi="Times New Roman"/>
          <w:sz w:val="24"/>
        </w:rPr>
        <w:t>и</w:t>
      </w:r>
      <w:r w:rsidR="001234F7" w:rsidRPr="00A44F84">
        <w:rPr>
          <w:rFonts w:ascii="Times New Roman" w:hAnsi="Times New Roman"/>
          <w:sz w:val="24"/>
        </w:rPr>
        <w:t xml:space="preserve"> (Приложение </w:t>
      </w:r>
      <w:r w:rsidR="00876FB2" w:rsidRPr="00A44F84">
        <w:rPr>
          <w:rFonts w:ascii="Times New Roman" w:hAnsi="Times New Roman"/>
          <w:sz w:val="24"/>
        </w:rPr>
        <w:t>3</w:t>
      </w:r>
      <w:r w:rsidR="001234F7" w:rsidRPr="00A44F84">
        <w:rPr>
          <w:rFonts w:ascii="Times New Roman" w:hAnsi="Times New Roman"/>
          <w:sz w:val="24"/>
        </w:rPr>
        <w:t xml:space="preserve">) </w:t>
      </w:r>
      <w:r w:rsidR="00876FB2" w:rsidRPr="00A44F84">
        <w:rPr>
          <w:rFonts w:ascii="Times New Roman" w:hAnsi="Times New Roman"/>
          <w:sz w:val="24"/>
        </w:rPr>
        <w:t>и свързаните с нея приложения;</w:t>
      </w:r>
    </w:p>
    <w:p w14:paraId="235530E5" w14:textId="4C968116" w:rsidR="00E3746E"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 xml:space="preserve">Декларация за обстоятелствата по чл. 3 и чл. 4 от Закона за малките и средните предприятия (Приложение </w:t>
      </w:r>
      <w:r w:rsidR="00876FB2" w:rsidRPr="00A44F84">
        <w:rPr>
          <w:rFonts w:ascii="Times New Roman" w:hAnsi="Times New Roman"/>
          <w:sz w:val="24"/>
        </w:rPr>
        <w:t>4</w:t>
      </w:r>
      <w:r w:rsidRPr="00A44F84">
        <w:rPr>
          <w:rFonts w:ascii="Times New Roman" w:hAnsi="Times New Roman"/>
          <w:sz w:val="24"/>
        </w:rPr>
        <w:t>)</w:t>
      </w:r>
      <w:r w:rsidR="005748F5" w:rsidRPr="005748F5">
        <w:rPr>
          <w:rFonts w:ascii="Times New Roman" w:hAnsi="Times New Roman"/>
          <w:sz w:val="24"/>
        </w:rPr>
        <w:t xml:space="preserve"> </w:t>
      </w:r>
      <w:r w:rsidR="005748F5" w:rsidRPr="00A44F84">
        <w:rPr>
          <w:rFonts w:ascii="Times New Roman" w:hAnsi="Times New Roman"/>
          <w:sz w:val="24"/>
        </w:rPr>
        <w:t>и свързан</w:t>
      </w:r>
      <w:r w:rsidR="005748F5">
        <w:rPr>
          <w:rFonts w:ascii="Times New Roman" w:hAnsi="Times New Roman"/>
          <w:sz w:val="24"/>
        </w:rPr>
        <w:t>ото</w:t>
      </w:r>
      <w:r w:rsidR="005748F5" w:rsidRPr="00A44F84">
        <w:rPr>
          <w:rFonts w:ascii="Times New Roman" w:hAnsi="Times New Roman"/>
          <w:sz w:val="24"/>
        </w:rPr>
        <w:t xml:space="preserve"> с нея приложени</w:t>
      </w:r>
      <w:r w:rsidR="005748F5">
        <w:rPr>
          <w:rFonts w:ascii="Times New Roman" w:hAnsi="Times New Roman"/>
          <w:sz w:val="24"/>
        </w:rPr>
        <w:t>е 4.1</w:t>
      </w:r>
      <w:r w:rsidRPr="00A44F84">
        <w:rPr>
          <w:rFonts w:ascii="Times New Roman" w:hAnsi="Times New Roman"/>
          <w:sz w:val="24"/>
        </w:rPr>
        <w:t>;</w:t>
      </w:r>
    </w:p>
    <w:p w14:paraId="160E6AB7" w14:textId="4A48458D" w:rsidR="00DC2B1E" w:rsidRPr="00A44F84" w:rsidRDefault="006946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0551B">
        <w:rPr>
          <w:rFonts w:ascii="Times New Roman" w:hAnsi="Times New Roman"/>
          <w:sz w:val="24"/>
        </w:rPr>
        <w:t>Минимални изисквания към системи за оптимизиране на управленските и производствените процеси и системи за управление на складовото стопанство, за управление на продажбите на дребно и за бизнес анализи</w:t>
      </w:r>
      <w:r w:rsidR="00E67F1B" w:rsidRPr="00C0551B">
        <w:rPr>
          <w:rFonts w:ascii="Times New Roman" w:hAnsi="Times New Roman"/>
          <w:sz w:val="24"/>
        </w:rPr>
        <w:t xml:space="preserve"> </w:t>
      </w:r>
      <w:r w:rsidR="00DC2B1E" w:rsidRPr="00C0551B">
        <w:rPr>
          <w:rFonts w:ascii="Times New Roman" w:hAnsi="Times New Roman"/>
          <w:sz w:val="24"/>
        </w:rPr>
        <w:t xml:space="preserve">(Приложение </w:t>
      </w:r>
      <w:r w:rsidR="00433792" w:rsidRPr="00C0551B">
        <w:rPr>
          <w:rFonts w:ascii="Times New Roman" w:hAnsi="Times New Roman"/>
          <w:sz w:val="24"/>
        </w:rPr>
        <w:t>5</w:t>
      </w:r>
      <w:r w:rsidR="00DC2B1E" w:rsidRPr="00C0551B">
        <w:rPr>
          <w:rFonts w:ascii="Times New Roman" w:hAnsi="Times New Roman"/>
          <w:sz w:val="24"/>
        </w:rPr>
        <w:t>);</w:t>
      </w:r>
    </w:p>
    <w:p w14:paraId="42209CB6" w14:textId="2246D7D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Критерии и методология за оценка на проектните предложения (Приложение </w:t>
      </w:r>
      <w:r w:rsidR="00433792" w:rsidRPr="00A44F84">
        <w:rPr>
          <w:rFonts w:ascii="Times New Roman" w:hAnsi="Times New Roman"/>
          <w:sz w:val="24"/>
        </w:rPr>
        <w:t>6</w:t>
      </w:r>
      <w:r w:rsidRPr="00A44F84">
        <w:rPr>
          <w:rFonts w:ascii="Times New Roman" w:hAnsi="Times New Roman"/>
          <w:sz w:val="24"/>
        </w:rPr>
        <w:t>);</w:t>
      </w:r>
    </w:p>
    <w:p w14:paraId="7828CEBA" w14:textId="49BAF9BC"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Примерни указания за попълване на електронен Формуляр за кандидатстване (Приложение  </w:t>
      </w:r>
      <w:r w:rsidR="00433792" w:rsidRPr="00A44F84">
        <w:rPr>
          <w:rFonts w:ascii="Times New Roman" w:hAnsi="Times New Roman"/>
          <w:sz w:val="24"/>
        </w:rPr>
        <w:t>7</w:t>
      </w:r>
      <w:r w:rsidRPr="00A44F84">
        <w:rPr>
          <w:rFonts w:ascii="Times New Roman" w:hAnsi="Times New Roman"/>
          <w:sz w:val="24"/>
        </w:rPr>
        <w:t>);</w:t>
      </w:r>
    </w:p>
    <w:p w14:paraId="2A883826" w14:textId="5647E4D5" w:rsidR="00433792" w:rsidRPr="00A44F84" w:rsidRDefault="0043379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Описание на приложимите по процедурата индикатори (Приложение 8);</w:t>
      </w:r>
    </w:p>
    <w:p w14:paraId="508FA2E4" w14:textId="250B71C6"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Указания за подписване на Формуляра за кандидатстване и приложимите документи (Приложение 9);</w:t>
      </w:r>
    </w:p>
    <w:p w14:paraId="3168DF45"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Използвани съкращения и основни определения (Приложение 10);</w:t>
      </w:r>
    </w:p>
    <w:p w14:paraId="1F4A16C3"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Приложение I към Договора за функционирането на Европейския съюз (Приложение 11);</w:t>
      </w:r>
    </w:p>
    <w:p w14:paraId="7857EF42"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Класификация на икономическите дейности (КИД-2008) на НСИ (Приложение 12);</w:t>
      </w:r>
    </w:p>
    <w:p w14:paraId="6082AE8F" w14:textId="77777777" w:rsidR="00DC2B1E" w:rsidRPr="00BB41AA"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BB41AA">
        <w:rPr>
          <w:rFonts w:ascii="Times New Roman" w:hAnsi="Times New Roman"/>
          <w:sz w:val="24"/>
        </w:rPr>
        <w:t>Списък на регионите за планиране в България и областите, попадащи в тях (Приложение 13);</w:t>
      </w:r>
    </w:p>
    <w:p w14:paraId="106FA042" w14:textId="77777777" w:rsidR="00DC2B1E" w:rsidRPr="00BB41AA"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BB41AA">
        <w:rPr>
          <w:rFonts w:ascii="Times New Roman" w:hAnsi="Times New Roman"/>
          <w:sz w:val="24"/>
        </w:rPr>
        <w:t>Списък на общините в обхвата на селските райони на Република България (Приложение 1</w:t>
      </w:r>
      <w:r w:rsidR="008F392F" w:rsidRPr="00BB41AA">
        <w:rPr>
          <w:rFonts w:ascii="Times New Roman" w:hAnsi="Times New Roman"/>
          <w:sz w:val="24"/>
        </w:rPr>
        <w:t>4</w:t>
      </w:r>
      <w:r w:rsidRPr="00BB41AA">
        <w:rPr>
          <w:rFonts w:ascii="Times New Roman" w:hAnsi="Times New Roman"/>
          <w:sz w:val="24"/>
        </w:rPr>
        <w:t>);</w:t>
      </w:r>
    </w:p>
    <w:p w14:paraId="7ABA0F92" w14:textId="7EEE0353" w:rsidR="00E35322" w:rsidRPr="00A44F84" w:rsidRDefault="00E3532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BB41AA">
        <w:rPr>
          <w:rFonts w:ascii="Times New Roman" w:hAnsi="Times New Roman"/>
          <w:sz w:val="24"/>
        </w:rPr>
        <w:t>Национални</w:t>
      </w:r>
      <w:r w:rsidRPr="00A44F84">
        <w:rPr>
          <w:rFonts w:ascii="Times New Roman" w:hAnsi="Times New Roman"/>
          <w:sz w:val="24"/>
          <w:lang w:val="en-US"/>
        </w:rPr>
        <w:t xml:space="preserve"> </w:t>
      </w:r>
      <w:r w:rsidRPr="00A44F84">
        <w:rPr>
          <w:rFonts w:ascii="Times New Roman" w:hAnsi="Times New Roman"/>
          <w:sz w:val="24"/>
        </w:rPr>
        <w:t>приоритетни икономически дейности, идентифицирани в НСМСП 2021-2027 (Приложение 15)</w:t>
      </w:r>
      <w:r w:rsidRPr="00A44F84">
        <w:rPr>
          <w:rFonts w:ascii="Times New Roman" w:hAnsi="Times New Roman"/>
          <w:sz w:val="24"/>
          <w:lang w:val="en-US"/>
        </w:rPr>
        <w:t>;</w:t>
      </w:r>
    </w:p>
    <w:p w14:paraId="7D16B793" w14:textId="41325BEE" w:rsidR="00517704" w:rsidRPr="00A44F84" w:rsidRDefault="00517704"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Приложение I към Директива 2003/87/ЕО </w:t>
      </w:r>
      <w:r w:rsidR="00550D31" w:rsidRPr="00A44F84">
        <w:rPr>
          <w:rFonts w:ascii="Times New Roman" w:hAnsi="Times New Roman"/>
          <w:sz w:val="24"/>
        </w:rPr>
        <w:t xml:space="preserve">(относно установяване на схема за търговия с квоти за емисии на парникови газове) </w:t>
      </w:r>
      <w:r w:rsidRPr="00A44F84">
        <w:rPr>
          <w:rFonts w:ascii="Times New Roman" w:hAnsi="Times New Roman"/>
          <w:sz w:val="24"/>
        </w:rPr>
        <w:t>(Приложение 1</w:t>
      </w:r>
      <w:r w:rsidR="00BE4A7F">
        <w:rPr>
          <w:rFonts w:ascii="Times New Roman" w:hAnsi="Times New Roman"/>
          <w:sz w:val="24"/>
          <w:lang w:val="en-US"/>
        </w:rPr>
        <w:t>6</w:t>
      </w:r>
      <w:r w:rsidR="00BE4A7F">
        <w:rPr>
          <w:rFonts w:ascii="Times New Roman" w:hAnsi="Times New Roman"/>
          <w:sz w:val="24"/>
        </w:rPr>
        <w:t>)</w:t>
      </w:r>
      <w:r w:rsidRPr="00A44F84">
        <w:rPr>
          <w:rFonts w:ascii="Times New Roman" w:hAnsi="Times New Roman"/>
          <w:sz w:val="24"/>
        </w:rPr>
        <w:t>;</w:t>
      </w:r>
    </w:p>
    <w:p w14:paraId="7F78B82D" w14:textId="16740377" w:rsidR="00DC2B1E"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Информация относно спазване на принципа за „ненанасяне на значителни вреди“ (Приложение 1</w:t>
      </w:r>
      <w:r w:rsidR="00BE4A7F">
        <w:rPr>
          <w:rFonts w:ascii="Times New Roman" w:hAnsi="Times New Roman"/>
          <w:sz w:val="24"/>
        </w:rPr>
        <w:t>7</w:t>
      </w:r>
      <w:r w:rsidRPr="00A44F84">
        <w:rPr>
          <w:rFonts w:ascii="Times New Roman" w:hAnsi="Times New Roman"/>
          <w:sz w:val="24"/>
        </w:rPr>
        <w:t>)</w:t>
      </w:r>
      <w:r w:rsidR="00BE4A7F">
        <w:rPr>
          <w:rFonts w:ascii="Times New Roman" w:hAnsi="Times New Roman"/>
          <w:sz w:val="24"/>
        </w:rPr>
        <w:t>;</w:t>
      </w:r>
    </w:p>
    <w:p w14:paraId="28E7D930" w14:textId="5FCF4209" w:rsidR="00BE4A7F" w:rsidRDefault="001D30B8"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rPr>
        <w:t>В</w:t>
      </w:r>
      <w:r w:rsidR="00BE4A7F" w:rsidRPr="00BE4A7F">
        <w:rPr>
          <w:rFonts w:ascii="Times New Roman" w:hAnsi="Times New Roman"/>
          <w:sz w:val="24"/>
        </w:rPr>
        <w:t>идове допустими за подкрепа технологии от областта на Индустрия 4.0</w:t>
      </w:r>
      <w:r w:rsidR="00BE4A7F">
        <w:rPr>
          <w:rFonts w:ascii="Times New Roman" w:hAnsi="Times New Roman"/>
          <w:sz w:val="24"/>
        </w:rPr>
        <w:t xml:space="preserve"> (</w:t>
      </w:r>
      <w:r w:rsidR="00BE4A7F" w:rsidRPr="00BE4A7F">
        <w:rPr>
          <w:rFonts w:ascii="Times New Roman" w:hAnsi="Times New Roman"/>
          <w:sz w:val="24"/>
        </w:rPr>
        <w:t xml:space="preserve">Приложение </w:t>
      </w:r>
      <w:r w:rsidR="000E2CBA">
        <w:rPr>
          <w:rFonts w:ascii="Times New Roman" w:hAnsi="Times New Roman"/>
          <w:sz w:val="24"/>
        </w:rPr>
        <w:t>18);</w:t>
      </w:r>
    </w:p>
    <w:p w14:paraId="67D23C43" w14:textId="0CDDBC09" w:rsidR="001D30B8" w:rsidRDefault="00BC0CBD" w:rsidP="000E2C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Pr>
          <w:rFonts w:ascii="Times New Roman" w:hAnsi="Times New Roman"/>
          <w:sz w:val="24"/>
        </w:rPr>
        <w:t>Д</w:t>
      </w:r>
      <w:r w:rsidR="000E2CBA" w:rsidRPr="000E2CBA">
        <w:rPr>
          <w:rFonts w:ascii="Times New Roman" w:hAnsi="Times New Roman"/>
          <w:sz w:val="24"/>
        </w:rPr>
        <w:t xml:space="preserve">опустими и недопустими активи </w:t>
      </w:r>
      <w:r>
        <w:rPr>
          <w:rFonts w:ascii="Times New Roman" w:hAnsi="Times New Roman"/>
          <w:sz w:val="24"/>
        </w:rPr>
        <w:t xml:space="preserve">(неизчерпателен списък) </w:t>
      </w:r>
      <w:r w:rsidR="000E2CBA" w:rsidRPr="000E2CBA">
        <w:rPr>
          <w:rFonts w:ascii="Times New Roman" w:hAnsi="Times New Roman"/>
          <w:sz w:val="24"/>
        </w:rPr>
        <w:t>по процедура</w:t>
      </w:r>
      <w:r w:rsidR="000E2CBA">
        <w:rPr>
          <w:rFonts w:ascii="Times New Roman" w:hAnsi="Times New Roman"/>
          <w:sz w:val="24"/>
        </w:rPr>
        <w:t>та</w:t>
      </w:r>
      <w:r>
        <w:rPr>
          <w:rFonts w:ascii="Times New Roman" w:hAnsi="Times New Roman"/>
          <w:sz w:val="24"/>
        </w:rPr>
        <w:t xml:space="preserve"> </w:t>
      </w:r>
      <w:r w:rsidR="000E2CBA">
        <w:rPr>
          <w:rFonts w:ascii="Times New Roman" w:hAnsi="Times New Roman"/>
          <w:sz w:val="24"/>
        </w:rPr>
        <w:t>(</w:t>
      </w:r>
      <w:r w:rsidR="000E2CBA" w:rsidRPr="00BE4A7F">
        <w:rPr>
          <w:rFonts w:ascii="Times New Roman" w:hAnsi="Times New Roman"/>
          <w:sz w:val="24"/>
        </w:rPr>
        <w:t xml:space="preserve">Приложение </w:t>
      </w:r>
      <w:r w:rsidR="000E2CBA">
        <w:rPr>
          <w:rFonts w:ascii="Times New Roman" w:hAnsi="Times New Roman"/>
          <w:sz w:val="24"/>
        </w:rPr>
        <w:t>19)</w:t>
      </w:r>
      <w:r w:rsidR="001D30B8">
        <w:rPr>
          <w:rFonts w:ascii="Times New Roman" w:hAnsi="Times New Roman"/>
          <w:sz w:val="24"/>
          <w:lang w:val="en-US"/>
        </w:rPr>
        <w:t>;</w:t>
      </w:r>
    </w:p>
    <w:p w14:paraId="286DACD1" w14:textId="446E4FAD" w:rsidR="000E2CBA" w:rsidRPr="000E2CBA" w:rsidRDefault="001D30B8" w:rsidP="000E2C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rPr>
        <w:t>Примерни документи за проверка на отговорите, посочени в</w:t>
      </w:r>
      <w:r w:rsidRPr="001D30B8">
        <w:rPr>
          <w:rFonts w:ascii="Times New Roman" w:hAnsi="Times New Roman"/>
          <w:sz w:val="24"/>
        </w:rPr>
        <w:t xml:space="preserve"> Анкетата за оценка на цифровата зрялост на МСП (</w:t>
      </w:r>
      <w:proofErr w:type="spellStart"/>
      <w:r w:rsidRPr="001D30B8">
        <w:rPr>
          <w:rFonts w:ascii="Times New Roman" w:hAnsi="Times New Roman"/>
          <w:sz w:val="24"/>
        </w:rPr>
        <w:t>Open</w:t>
      </w:r>
      <w:proofErr w:type="spellEnd"/>
      <w:r w:rsidRPr="001D30B8">
        <w:rPr>
          <w:rFonts w:ascii="Times New Roman" w:hAnsi="Times New Roman"/>
          <w:sz w:val="24"/>
        </w:rPr>
        <w:t xml:space="preserve"> DMAT)</w:t>
      </w:r>
      <w:r w:rsidR="001C3512">
        <w:rPr>
          <w:rFonts w:ascii="Times New Roman" w:hAnsi="Times New Roman"/>
          <w:sz w:val="24"/>
        </w:rPr>
        <w:t xml:space="preserve"> (</w:t>
      </w:r>
      <w:r w:rsidR="001C3512" w:rsidRPr="00BE4A7F">
        <w:rPr>
          <w:rFonts w:ascii="Times New Roman" w:hAnsi="Times New Roman"/>
          <w:sz w:val="24"/>
        </w:rPr>
        <w:t xml:space="preserve">Приложение </w:t>
      </w:r>
      <w:r w:rsidR="001C3512">
        <w:rPr>
          <w:rFonts w:ascii="Times New Roman" w:hAnsi="Times New Roman"/>
          <w:sz w:val="24"/>
        </w:rPr>
        <w:t>20)</w:t>
      </w:r>
      <w:r w:rsidR="00F834CF">
        <w:rPr>
          <w:rFonts w:ascii="Times New Roman" w:hAnsi="Times New Roman"/>
          <w:sz w:val="24"/>
        </w:rPr>
        <w:t>.</w:t>
      </w:r>
    </w:p>
    <w:sectPr w:rsidR="000E2CBA" w:rsidRPr="000E2CBA" w:rsidSect="000A08E1">
      <w:headerReference w:type="even" r:id="rId16"/>
      <w:headerReference w:type="default" r:id="rId17"/>
      <w:footerReference w:type="even" r:id="rId18"/>
      <w:footerReference w:type="default" r:id="rId19"/>
      <w:headerReference w:type="first" r:id="rId20"/>
      <w:footerReference w:type="first" r:id="rId21"/>
      <w:pgSz w:w="11906" w:h="16838"/>
      <w:pgMar w:top="851" w:right="1134" w:bottom="113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A5F46C" w16cid:durableId="65A5F46C"/>
  <w16cid:commentId w16cid:paraId="1D4BFCED" w16cid:durableId="1D4BFCED"/>
  <w16cid:commentId w16cid:paraId="049D45D6" w16cid:durableId="049D45D6"/>
  <w16cid:commentId w16cid:paraId="36D5F49F" w16cid:durableId="36D5F49F"/>
  <w16cid:commentId w16cid:paraId="0182B4E0" w16cid:durableId="0182B4E0"/>
  <w16cid:commentId w16cid:paraId="38791C28" w16cid:durableId="502690B0"/>
  <w16cid:commentId w16cid:paraId="3F2ADC5A" w16cid:durableId="71792848"/>
  <w16cid:commentId w16cid:paraId="03B89F02" w16cid:durableId="03B89F0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40D3E" w14:textId="77777777" w:rsidR="00F779F7" w:rsidRDefault="00F779F7" w:rsidP="002325A3">
      <w:pPr>
        <w:spacing w:after="0" w:line="240" w:lineRule="auto"/>
      </w:pPr>
      <w:r>
        <w:separator/>
      </w:r>
    </w:p>
  </w:endnote>
  <w:endnote w:type="continuationSeparator" w:id="0">
    <w:p w14:paraId="58575924" w14:textId="77777777" w:rsidR="00F779F7" w:rsidRDefault="00F779F7" w:rsidP="002325A3">
      <w:pPr>
        <w:spacing w:after="0" w:line="240" w:lineRule="auto"/>
      </w:pPr>
      <w:r>
        <w:continuationSeparator/>
      </w:r>
    </w:p>
  </w:endnote>
  <w:endnote w:type="continuationNotice" w:id="1">
    <w:p w14:paraId="6AB81D37" w14:textId="77777777" w:rsidR="00F779F7" w:rsidRDefault="00F779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Calibri"/>
    <w:charset w:val="00"/>
    <w:family w:val="auto"/>
    <w:pitch w:val="default"/>
  </w:font>
  <w:font w:name="Noto Sans">
    <w:altName w:val="Arial"/>
    <w:charset w:val="00"/>
    <w:family w:val="swiss"/>
    <w:pitch w:val="variable"/>
    <w:sig w:usb0="00000001"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C4DEA" w14:textId="77777777" w:rsidR="00CD2610" w:rsidRDefault="00CD261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BD4C" w14:textId="19EFFBFC" w:rsidR="00CD2610" w:rsidRPr="00463D60" w:rsidRDefault="00CD2610">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EF737E">
      <w:rPr>
        <w:rFonts w:ascii="Times New Roman" w:hAnsi="Times New Roman"/>
        <w:noProof/>
        <w:sz w:val="20"/>
        <w:szCs w:val="20"/>
      </w:rPr>
      <w:t>69</w:t>
    </w:r>
    <w:r w:rsidRPr="00463D60">
      <w:rPr>
        <w:rFonts w:ascii="Times New Roman" w:hAnsi="Times New Roman"/>
        <w:noProof/>
        <w:sz w:val="20"/>
        <w:szCs w:val="20"/>
      </w:rPr>
      <w:fldChar w:fldCharType="end"/>
    </w:r>
  </w:p>
  <w:p w14:paraId="3B73BF7C" w14:textId="77777777" w:rsidR="00CD2610" w:rsidRPr="008C0317" w:rsidRDefault="00CD2610" w:rsidP="008C031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F29DF" w14:textId="77777777" w:rsidR="00CD2610" w:rsidRDefault="00CD261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B2C91" w14:textId="77777777" w:rsidR="00F779F7" w:rsidRDefault="00F779F7" w:rsidP="002325A3">
      <w:pPr>
        <w:spacing w:after="0" w:line="240" w:lineRule="auto"/>
      </w:pPr>
      <w:r>
        <w:separator/>
      </w:r>
    </w:p>
  </w:footnote>
  <w:footnote w:type="continuationSeparator" w:id="0">
    <w:p w14:paraId="712B5EC2" w14:textId="77777777" w:rsidR="00F779F7" w:rsidRDefault="00F779F7" w:rsidP="002325A3">
      <w:pPr>
        <w:spacing w:after="0" w:line="240" w:lineRule="auto"/>
      </w:pPr>
      <w:r>
        <w:continuationSeparator/>
      </w:r>
    </w:p>
  </w:footnote>
  <w:footnote w:type="continuationNotice" w:id="1">
    <w:p w14:paraId="395A7F49" w14:textId="77777777" w:rsidR="00F779F7" w:rsidRDefault="00F779F7">
      <w:pPr>
        <w:spacing w:after="0" w:line="240" w:lineRule="auto"/>
      </w:pPr>
    </w:p>
  </w:footnote>
  <w:footnote w:id="2">
    <w:p w14:paraId="52F58A74" w14:textId="0A28AFD8" w:rsidR="00CD2610" w:rsidRPr="00BA0C0E" w:rsidRDefault="00CD2610" w:rsidP="00D6177F">
      <w:pPr>
        <w:pStyle w:val="FootnoteText"/>
        <w:jc w:val="both"/>
        <w:rPr>
          <w:rFonts w:ascii="Times New Roman" w:hAnsi="Times New Roman"/>
          <w:sz w:val="18"/>
          <w:szCs w:val="18"/>
          <w:lang w:val="en-US"/>
        </w:rPr>
      </w:pPr>
      <w:r w:rsidRPr="008B79B8">
        <w:rPr>
          <w:rStyle w:val="FootnoteReference"/>
          <w:sz w:val="18"/>
          <w:szCs w:val="18"/>
        </w:rPr>
        <w:footnoteRef/>
      </w:r>
      <w:r w:rsidRPr="008B79B8">
        <w:rPr>
          <w:sz w:val="18"/>
          <w:szCs w:val="18"/>
        </w:rPr>
        <w:t xml:space="preserve"> </w:t>
      </w:r>
      <w:r w:rsidRPr="00BA0C0E">
        <w:rPr>
          <w:rFonts w:ascii="Times New Roman" w:hAnsi="Times New Roman"/>
          <w:sz w:val="18"/>
          <w:szCs w:val="18"/>
        </w:rPr>
        <w:t>Национален стратегически документ „Цифрова трансформация на България за периода 2024 – 2030 г.“</w:t>
      </w:r>
      <w:r w:rsidRPr="00BA0C0E">
        <w:rPr>
          <w:rFonts w:ascii="Times New Roman" w:hAnsi="Times New Roman"/>
          <w:sz w:val="18"/>
          <w:szCs w:val="18"/>
          <w:lang w:val="en-US"/>
        </w:rPr>
        <w:t xml:space="preserve"> – </w:t>
      </w:r>
      <w:hyperlink r:id="rId1" w:history="1">
        <w:r w:rsidRPr="00E9582C">
          <w:rPr>
            <w:rStyle w:val="Hyperlink"/>
            <w:rFonts w:ascii="Times New Roman" w:hAnsi="Times New Roman"/>
            <w:sz w:val="18"/>
            <w:szCs w:val="18"/>
            <w:lang w:val="en-US"/>
          </w:rPr>
          <w:t>https://egov.government.bg/wps/portal/ministry-meu/strategies-policies/digital.transformation/itis-national-strategic-documents/national.strategic.document.digital.transformation</w:t>
        </w:r>
      </w:hyperlink>
    </w:p>
  </w:footnote>
  <w:footnote w:id="3">
    <w:p w14:paraId="7F70AB8C" w14:textId="5795B99D" w:rsidR="00CD2610" w:rsidRPr="000152D7" w:rsidRDefault="00CD2610">
      <w:pPr>
        <w:pStyle w:val="FootnoteText"/>
        <w:rPr>
          <w:rFonts w:ascii="Times New Roman" w:hAnsi="Times New Roman"/>
          <w:sz w:val="18"/>
          <w:szCs w:val="18"/>
        </w:rPr>
      </w:pPr>
      <w:r w:rsidRPr="000152D7">
        <w:rPr>
          <w:rStyle w:val="FootnoteReference"/>
          <w:rFonts w:ascii="Times New Roman" w:hAnsi="Times New Roman"/>
          <w:sz w:val="18"/>
          <w:szCs w:val="18"/>
        </w:rPr>
        <w:footnoteRef/>
      </w:r>
      <w:r w:rsidRPr="000152D7">
        <w:rPr>
          <w:rFonts w:ascii="Times New Roman" w:hAnsi="Times New Roman"/>
          <w:sz w:val="18"/>
          <w:szCs w:val="18"/>
        </w:rPr>
        <w:t xml:space="preserve"> </w:t>
      </w:r>
      <w:r w:rsidRPr="000152D7">
        <w:rPr>
          <w:rFonts w:ascii="Times New Roman" w:hAnsi="Times New Roman"/>
          <w:sz w:val="18"/>
          <w:szCs w:val="18"/>
        </w:rPr>
        <w:t>Информационни и комуникационни технологии</w:t>
      </w:r>
      <w:r>
        <w:rPr>
          <w:rFonts w:ascii="Times New Roman" w:hAnsi="Times New Roman"/>
          <w:sz w:val="18"/>
          <w:szCs w:val="18"/>
        </w:rPr>
        <w:t xml:space="preserve"> (ИКТ)</w:t>
      </w:r>
      <w:r w:rsidRPr="000152D7">
        <w:rPr>
          <w:rFonts w:ascii="Times New Roman" w:hAnsi="Times New Roman"/>
          <w:sz w:val="18"/>
          <w:szCs w:val="18"/>
        </w:rPr>
        <w:t>.</w:t>
      </w:r>
    </w:p>
  </w:footnote>
  <w:footnote w:id="4">
    <w:p w14:paraId="28B00B7A" w14:textId="77777777" w:rsidR="00CD2610" w:rsidRPr="00C61C92" w:rsidRDefault="00CD2610" w:rsidP="00D6177F">
      <w:pPr>
        <w:pStyle w:val="FootnoteText"/>
        <w:jc w:val="both"/>
        <w:rPr>
          <w:sz w:val="18"/>
          <w:szCs w:val="18"/>
        </w:rPr>
      </w:pPr>
      <w:r w:rsidRPr="00BA0C0E">
        <w:rPr>
          <w:rStyle w:val="FootnoteReference"/>
          <w:rFonts w:ascii="Times New Roman" w:hAnsi="Times New Roman"/>
          <w:sz w:val="18"/>
          <w:szCs w:val="18"/>
        </w:rPr>
        <w:footnoteRef/>
      </w:r>
      <w:r w:rsidRPr="00BA0C0E">
        <w:rPr>
          <w:rFonts w:ascii="Times New Roman" w:hAnsi="Times New Roman"/>
          <w:sz w:val="18"/>
          <w:szCs w:val="18"/>
        </w:rPr>
        <w:t xml:space="preserve"> </w:t>
      </w:r>
      <w:r w:rsidRPr="00BA0C0E">
        <w:rPr>
          <w:rFonts w:ascii="Times New Roman" w:hAnsi="Times New Roman"/>
          <w:sz w:val="18"/>
          <w:szCs w:val="18"/>
        </w:rPr>
        <w:t xml:space="preserve">Доклад за състоянието на Цифровото десетилетие за 2023 година </w:t>
      </w:r>
      <w:r w:rsidRPr="00BA0C0E">
        <w:rPr>
          <w:rFonts w:ascii="Times New Roman" w:hAnsi="Times New Roman"/>
          <w:sz w:val="18"/>
          <w:szCs w:val="18"/>
          <w:lang w:val="en-US"/>
        </w:rPr>
        <w:t>(</w:t>
      </w:r>
      <w:r w:rsidRPr="00BA0C0E">
        <w:rPr>
          <w:rFonts w:ascii="Times New Roman" w:hAnsi="Times New Roman"/>
          <w:sz w:val="18"/>
          <w:szCs w:val="18"/>
        </w:rPr>
        <w:t xml:space="preserve">„2023 </w:t>
      </w:r>
      <w:proofErr w:type="spellStart"/>
      <w:r w:rsidRPr="00BA0C0E">
        <w:rPr>
          <w:rFonts w:ascii="Times New Roman" w:hAnsi="Times New Roman"/>
          <w:sz w:val="18"/>
          <w:szCs w:val="18"/>
        </w:rPr>
        <w:t>Report</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on</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the</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state</w:t>
      </w:r>
      <w:proofErr w:type="spellEnd"/>
      <w:r w:rsidRPr="00BA0C0E">
        <w:rPr>
          <w:rFonts w:ascii="Times New Roman" w:hAnsi="Times New Roman"/>
          <w:sz w:val="18"/>
          <w:szCs w:val="18"/>
        </w:rPr>
        <w:t xml:space="preserve"> of </w:t>
      </w:r>
      <w:proofErr w:type="spellStart"/>
      <w:r w:rsidRPr="00BA0C0E">
        <w:rPr>
          <w:rFonts w:ascii="Times New Roman" w:hAnsi="Times New Roman"/>
          <w:sz w:val="18"/>
          <w:szCs w:val="18"/>
        </w:rPr>
        <w:t>the</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Digital</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Decade</w:t>
      </w:r>
      <w:proofErr w:type="spellEnd"/>
      <w:r w:rsidRPr="00BA0C0E">
        <w:rPr>
          <w:rFonts w:ascii="Times New Roman" w:hAnsi="Times New Roman"/>
          <w:sz w:val="18"/>
          <w:szCs w:val="18"/>
        </w:rPr>
        <w:t>“</w:t>
      </w:r>
      <w:r w:rsidRPr="00BA0C0E">
        <w:rPr>
          <w:rFonts w:ascii="Times New Roman" w:hAnsi="Times New Roman"/>
          <w:sz w:val="18"/>
          <w:szCs w:val="18"/>
          <w:lang w:val="en-US"/>
        </w:rPr>
        <w:t>)</w:t>
      </w:r>
      <w:r w:rsidRPr="00BA0C0E">
        <w:rPr>
          <w:rFonts w:ascii="Times New Roman" w:hAnsi="Times New Roman"/>
          <w:sz w:val="18"/>
          <w:szCs w:val="18"/>
        </w:rPr>
        <w:t xml:space="preserve"> </w:t>
      </w:r>
      <w:r w:rsidRPr="00BA0C0E">
        <w:rPr>
          <w:rFonts w:ascii="Times New Roman" w:hAnsi="Times New Roman"/>
          <w:sz w:val="18"/>
          <w:szCs w:val="18"/>
          <w:lang w:val="en-US"/>
        </w:rPr>
        <w:t xml:space="preserve">– </w:t>
      </w:r>
      <w:hyperlink r:id="rId2" w:history="1">
        <w:r w:rsidRPr="00BA0C0E">
          <w:rPr>
            <w:rStyle w:val="Hyperlink"/>
            <w:rFonts w:ascii="Times New Roman" w:hAnsi="Times New Roman"/>
            <w:sz w:val="18"/>
            <w:szCs w:val="18"/>
          </w:rPr>
          <w:t>https://digital-strategy.ec.europa.eu/en/library/2023-report-state-digital-decade</w:t>
        </w:r>
      </w:hyperlink>
      <w:r w:rsidRPr="00C61C92">
        <w:rPr>
          <w:sz w:val="18"/>
          <w:szCs w:val="18"/>
        </w:rPr>
        <w:t xml:space="preserve"> </w:t>
      </w:r>
    </w:p>
  </w:footnote>
  <w:footnote w:id="5">
    <w:p w14:paraId="04B50391" w14:textId="77777777" w:rsidR="00CD2610" w:rsidRPr="00AA546A" w:rsidRDefault="00CD2610" w:rsidP="00D6177F">
      <w:pPr>
        <w:pStyle w:val="FootnoteText"/>
        <w:jc w:val="both"/>
        <w:rPr>
          <w:rFonts w:ascii="Times New Roman" w:hAnsi="Times New Roman"/>
        </w:rPr>
      </w:pPr>
      <w:r w:rsidRPr="00C61C92">
        <w:rPr>
          <w:rStyle w:val="FootnoteReference"/>
          <w:sz w:val="18"/>
          <w:szCs w:val="18"/>
        </w:rPr>
        <w:footnoteRef/>
      </w:r>
      <w:r w:rsidRPr="00C61C92">
        <w:rPr>
          <w:sz w:val="18"/>
          <w:szCs w:val="18"/>
        </w:rPr>
        <w:t xml:space="preserve"> </w:t>
      </w:r>
      <w:r w:rsidRPr="00DD2A0B">
        <w:rPr>
          <w:rFonts w:ascii="Times New Roman" w:hAnsi="Times New Roman"/>
        </w:rPr>
        <w:t xml:space="preserve">Национален доклад за България за 2023 година относно Цифровото десетилетие </w:t>
      </w:r>
      <w:r w:rsidRPr="00DD2A0B">
        <w:rPr>
          <w:rFonts w:ascii="Times New Roman" w:hAnsi="Times New Roman"/>
          <w:lang w:val="en-US"/>
        </w:rPr>
        <w:t>(</w:t>
      </w:r>
      <w:r w:rsidRPr="00DD2A0B">
        <w:rPr>
          <w:rFonts w:ascii="Times New Roman" w:hAnsi="Times New Roman"/>
        </w:rPr>
        <w:t>„</w:t>
      </w:r>
      <w:proofErr w:type="spellStart"/>
      <w:r w:rsidRPr="00DD2A0B">
        <w:rPr>
          <w:rFonts w:ascii="Times New Roman" w:hAnsi="Times New Roman"/>
        </w:rPr>
        <w:t>Digital</w:t>
      </w:r>
      <w:proofErr w:type="spellEnd"/>
      <w:r w:rsidRPr="00DD2A0B">
        <w:rPr>
          <w:rFonts w:ascii="Times New Roman" w:hAnsi="Times New Roman"/>
        </w:rPr>
        <w:t xml:space="preserve"> </w:t>
      </w:r>
      <w:proofErr w:type="spellStart"/>
      <w:r w:rsidRPr="00DD2A0B">
        <w:rPr>
          <w:rFonts w:ascii="Times New Roman" w:hAnsi="Times New Roman"/>
        </w:rPr>
        <w:t>Decade</w:t>
      </w:r>
      <w:proofErr w:type="spellEnd"/>
      <w:r w:rsidRPr="00DD2A0B">
        <w:rPr>
          <w:rFonts w:ascii="Times New Roman" w:hAnsi="Times New Roman"/>
        </w:rPr>
        <w:t xml:space="preserve"> </w:t>
      </w:r>
      <w:proofErr w:type="spellStart"/>
      <w:r w:rsidRPr="00DD2A0B">
        <w:rPr>
          <w:rFonts w:ascii="Times New Roman" w:hAnsi="Times New Roman"/>
        </w:rPr>
        <w:t>Country</w:t>
      </w:r>
      <w:proofErr w:type="spellEnd"/>
      <w:r w:rsidRPr="00DD2A0B">
        <w:rPr>
          <w:rFonts w:ascii="Times New Roman" w:hAnsi="Times New Roman"/>
        </w:rPr>
        <w:t xml:space="preserve"> </w:t>
      </w:r>
      <w:proofErr w:type="spellStart"/>
      <w:r w:rsidRPr="00DD2A0B">
        <w:rPr>
          <w:rFonts w:ascii="Times New Roman" w:hAnsi="Times New Roman"/>
        </w:rPr>
        <w:t>Report</w:t>
      </w:r>
      <w:proofErr w:type="spellEnd"/>
      <w:r w:rsidRPr="00DD2A0B">
        <w:rPr>
          <w:rFonts w:ascii="Times New Roman" w:hAnsi="Times New Roman"/>
        </w:rPr>
        <w:t xml:space="preserve"> </w:t>
      </w:r>
      <w:r w:rsidRPr="00AA546A">
        <w:rPr>
          <w:rFonts w:ascii="Times New Roman" w:hAnsi="Times New Roman"/>
        </w:rPr>
        <w:t xml:space="preserve">2023 </w:t>
      </w:r>
      <w:proofErr w:type="spellStart"/>
      <w:r w:rsidRPr="00AA546A">
        <w:rPr>
          <w:rFonts w:ascii="Times New Roman" w:hAnsi="Times New Roman"/>
        </w:rPr>
        <w:t>Bulgaria</w:t>
      </w:r>
      <w:proofErr w:type="spellEnd"/>
      <w:r w:rsidRPr="00AA546A">
        <w:rPr>
          <w:rFonts w:ascii="Times New Roman" w:hAnsi="Times New Roman"/>
        </w:rPr>
        <w:t>“</w:t>
      </w:r>
      <w:r w:rsidRPr="00AA546A">
        <w:rPr>
          <w:rFonts w:ascii="Times New Roman" w:hAnsi="Times New Roman"/>
          <w:lang w:val="en-US"/>
        </w:rPr>
        <w:t xml:space="preserve">) – </w:t>
      </w:r>
      <w:hyperlink r:id="rId3" w:history="1">
        <w:r w:rsidRPr="00AA546A">
          <w:rPr>
            <w:rStyle w:val="Hyperlink"/>
            <w:rFonts w:ascii="Times New Roman" w:hAnsi="Times New Roman"/>
          </w:rPr>
          <w:t>https://digital-strategy.ec.europa.eu/en/library/country-reports-digital-decade-report-2023</w:t>
        </w:r>
      </w:hyperlink>
    </w:p>
  </w:footnote>
  <w:footnote w:id="6">
    <w:p w14:paraId="7142BC91" w14:textId="0F0EB328" w:rsidR="00CD2610" w:rsidRPr="006169CD" w:rsidRDefault="00CD2610">
      <w:pPr>
        <w:pStyle w:val="FootnoteText"/>
        <w:rPr>
          <w:rFonts w:ascii="Times New Roman" w:hAnsi="Times New Roman"/>
        </w:rPr>
      </w:pPr>
      <w:r w:rsidRPr="00AA546A">
        <w:rPr>
          <w:rStyle w:val="FootnoteReference"/>
          <w:rFonts w:ascii="Times New Roman" w:hAnsi="Times New Roman"/>
        </w:rPr>
        <w:footnoteRef/>
      </w:r>
      <w:r w:rsidRPr="00AA546A">
        <w:rPr>
          <w:rFonts w:ascii="Times New Roman" w:hAnsi="Times New Roman"/>
        </w:rPr>
        <w:t xml:space="preserve"> </w:t>
      </w:r>
      <w:r w:rsidRPr="00F54F19">
        <w:rPr>
          <w:rFonts w:ascii="Times New Roman" w:hAnsi="Times New Roman"/>
        </w:rPr>
        <w:t>Повече информация за финансовия инструмент</w:t>
      </w:r>
      <w:r>
        <w:rPr>
          <w:rFonts w:ascii="Times New Roman" w:hAnsi="Times New Roman"/>
        </w:rPr>
        <w:t>, указания и примери за</w:t>
      </w:r>
      <w:r w:rsidRPr="00F54F19">
        <w:rPr>
          <w:rFonts w:ascii="Times New Roman" w:hAnsi="Times New Roman"/>
        </w:rPr>
        <w:t xml:space="preserve"> комбинирането му с безвъзмездната помощ по процедурата </w:t>
      </w:r>
      <w:r>
        <w:rPr>
          <w:rFonts w:ascii="Times New Roman" w:hAnsi="Times New Roman"/>
        </w:rPr>
        <w:t>може да бъде намерена на следния адрес:</w:t>
      </w:r>
      <w:r w:rsidRPr="00A109C6">
        <w:t xml:space="preserve"> </w:t>
      </w:r>
      <w:hyperlink r:id="rId4" w:history="1">
        <w:r w:rsidRPr="00DA1DD0">
          <w:rPr>
            <w:rStyle w:val="Hyperlink"/>
            <w:rFonts w:ascii="Times New Roman" w:hAnsi="Times New Roman"/>
          </w:rPr>
          <w:t>https://www.mig.government.bg/programa-konkurentosposobnost-i-inovaczii-v-predpriyatiyata/novini-proczeduri-pkip/vavezhdane-na-tehnologii-ot-oblastta-na-industriya-4-0-v-predpriyatiyata/</w:t>
        </w:r>
      </w:hyperlink>
      <w:r>
        <w:rPr>
          <w:rFonts w:ascii="Times New Roman" w:hAnsi="Times New Roman"/>
        </w:rPr>
        <w:t xml:space="preserve"> </w:t>
      </w:r>
    </w:p>
  </w:footnote>
  <w:footnote w:id="7">
    <w:p w14:paraId="154AF47D" w14:textId="7FEBD656" w:rsidR="00CD2610" w:rsidRPr="00930A89" w:rsidRDefault="00CD2610" w:rsidP="008D763F">
      <w:pPr>
        <w:pStyle w:val="FootnoteText"/>
        <w:jc w:val="both"/>
        <w:rPr>
          <w:rFonts w:ascii="Times New Roman" w:hAnsi="Times New Roman"/>
          <w:sz w:val="18"/>
          <w:szCs w:val="18"/>
        </w:rPr>
      </w:pPr>
      <w:r>
        <w:rPr>
          <w:rStyle w:val="FootnoteReference"/>
        </w:rPr>
        <w:footnoteRef/>
      </w:r>
      <w:r>
        <w:t xml:space="preserve"> </w:t>
      </w:r>
      <w:r w:rsidRPr="00F54F19">
        <w:rPr>
          <w:rFonts w:ascii="Times New Roman" w:hAnsi="Times New Roman"/>
        </w:rPr>
        <w:t>Съгласно Индекса на зрялост – Индустрия 4.0 (</w:t>
      </w:r>
      <w:proofErr w:type="spellStart"/>
      <w:r w:rsidRPr="00F54F19">
        <w:rPr>
          <w:rFonts w:ascii="Times New Roman" w:hAnsi="Times New Roman"/>
        </w:rPr>
        <w:t>Industry</w:t>
      </w:r>
      <w:proofErr w:type="spellEnd"/>
      <w:r w:rsidRPr="00F54F19">
        <w:rPr>
          <w:rFonts w:ascii="Times New Roman" w:hAnsi="Times New Roman"/>
        </w:rPr>
        <w:t xml:space="preserve"> 4.0), разработен от Интердисциплинарен консорциум (RWTH </w:t>
      </w:r>
      <w:proofErr w:type="spellStart"/>
      <w:r w:rsidRPr="00F54F19">
        <w:rPr>
          <w:rFonts w:ascii="Times New Roman" w:hAnsi="Times New Roman"/>
        </w:rPr>
        <w:t>AachenUniversity</w:t>
      </w:r>
      <w:proofErr w:type="spellEnd"/>
      <w:r w:rsidRPr="00F54F19">
        <w:rPr>
          <w:rFonts w:ascii="Times New Roman" w:hAnsi="Times New Roman"/>
        </w:rPr>
        <w:t xml:space="preserve">, </w:t>
      </w:r>
      <w:proofErr w:type="spellStart"/>
      <w:r w:rsidRPr="00F54F19">
        <w:rPr>
          <w:rFonts w:ascii="Times New Roman" w:hAnsi="Times New Roman"/>
        </w:rPr>
        <w:t>Technische</w:t>
      </w:r>
      <w:proofErr w:type="spellEnd"/>
      <w:r w:rsidRPr="00F54F19">
        <w:rPr>
          <w:rFonts w:ascii="Times New Roman" w:hAnsi="Times New Roman"/>
        </w:rPr>
        <w:t xml:space="preserve"> </w:t>
      </w:r>
      <w:proofErr w:type="spellStart"/>
      <w:r w:rsidRPr="00F54F19">
        <w:rPr>
          <w:rFonts w:ascii="Times New Roman" w:hAnsi="Times New Roman"/>
        </w:rPr>
        <w:t>Universitat</w:t>
      </w:r>
      <w:proofErr w:type="spellEnd"/>
      <w:r w:rsidRPr="00F54F19">
        <w:rPr>
          <w:rFonts w:ascii="Times New Roman" w:hAnsi="Times New Roman"/>
        </w:rPr>
        <w:t xml:space="preserve"> </w:t>
      </w:r>
      <w:proofErr w:type="spellStart"/>
      <w:r w:rsidRPr="00F54F19">
        <w:rPr>
          <w:rFonts w:ascii="Times New Roman" w:hAnsi="Times New Roman"/>
        </w:rPr>
        <w:t>Darmstadt</w:t>
      </w:r>
      <w:proofErr w:type="spellEnd"/>
      <w:r w:rsidRPr="00F54F19">
        <w:rPr>
          <w:rFonts w:ascii="Times New Roman" w:hAnsi="Times New Roman"/>
        </w:rPr>
        <w:t xml:space="preserve">, </w:t>
      </w:r>
      <w:proofErr w:type="spellStart"/>
      <w:r w:rsidRPr="00F54F19">
        <w:rPr>
          <w:rFonts w:ascii="Times New Roman" w:hAnsi="Times New Roman"/>
        </w:rPr>
        <w:t>Fraunhofer</w:t>
      </w:r>
      <w:proofErr w:type="spellEnd"/>
      <w:r w:rsidRPr="00F54F19">
        <w:rPr>
          <w:rFonts w:ascii="Times New Roman" w:hAnsi="Times New Roman"/>
        </w:rPr>
        <w:t xml:space="preserve"> Institute, </w:t>
      </w:r>
      <w:proofErr w:type="spellStart"/>
      <w:r w:rsidRPr="00F54F19">
        <w:rPr>
          <w:rFonts w:ascii="Times New Roman" w:hAnsi="Times New Roman"/>
        </w:rPr>
        <w:t>German</w:t>
      </w:r>
      <w:proofErr w:type="spellEnd"/>
      <w:r w:rsidRPr="00F54F19">
        <w:rPr>
          <w:rFonts w:ascii="Times New Roman" w:hAnsi="Times New Roman"/>
        </w:rPr>
        <w:t xml:space="preserve"> </w:t>
      </w:r>
      <w:proofErr w:type="spellStart"/>
      <w:r w:rsidRPr="00F54F19">
        <w:rPr>
          <w:rFonts w:ascii="Times New Roman" w:hAnsi="Times New Roman"/>
        </w:rPr>
        <w:t>Research</w:t>
      </w:r>
      <w:proofErr w:type="spellEnd"/>
      <w:r w:rsidRPr="00F54F19">
        <w:rPr>
          <w:rFonts w:ascii="Times New Roman" w:hAnsi="Times New Roman"/>
        </w:rPr>
        <w:t xml:space="preserve"> </w:t>
      </w:r>
      <w:proofErr w:type="spellStart"/>
      <w:r w:rsidRPr="00F54F19">
        <w:rPr>
          <w:rFonts w:ascii="Times New Roman" w:hAnsi="Times New Roman"/>
        </w:rPr>
        <w:t>Center</w:t>
      </w:r>
      <w:proofErr w:type="spellEnd"/>
      <w:r w:rsidRPr="00F54F19">
        <w:rPr>
          <w:rFonts w:ascii="Times New Roman" w:hAnsi="Times New Roman"/>
        </w:rPr>
        <w:t xml:space="preserve"> </w:t>
      </w:r>
      <w:proofErr w:type="spellStart"/>
      <w:r w:rsidRPr="00F54F19">
        <w:rPr>
          <w:rFonts w:ascii="Times New Roman" w:hAnsi="Times New Roman"/>
        </w:rPr>
        <w:t>for</w:t>
      </w:r>
      <w:proofErr w:type="spellEnd"/>
      <w:r w:rsidRPr="00F54F19">
        <w:rPr>
          <w:rFonts w:ascii="Times New Roman" w:hAnsi="Times New Roman"/>
        </w:rPr>
        <w:t xml:space="preserve"> </w:t>
      </w:r>
      <w:proofErr w:type="spellStart"/>
      <w:r w:rsidRPr="00F54F19">
        <w:rPr>
          <w:rFonts w:ascii="Times New Roman" w:hAnsi="Times New Roman"/>
        </w:rPr>
        <w:t>Artificial</w:t>
      </w:r>
      <w:proofErr w:type="spellEnd"/>
      <w:r w:rsidRPr="00F54F19">
        <w:rPr>
          <w:rFonts w:ascii="Times New Roman" w:hAnsi="Times New Roman"/>
        </w:rPr>
        <w:t xml:space="preserve"> </w:t>
      </w:r>
      <w:proofErr w:type="spellStart"/>
      <w:r w:rsidRPr="00F54F19">
        <w:rPr>
          <w:rFonts w:ascii="Times New Roman" w:hAnsi="Times New Roman"/>
        </w:rPr>
        <w:t>Intelligence</w:t>
      </w:r>
      <w:proofErr w:type="spellEnd"/>
      <w:r w:rsidRPr="00F54F19">
        <w:rPr>
          <w:rFonts w:ascii="Times New Roman" w:hAnsi="Times New Roman"/>
        </w:rPr>
        <w:t xml:space="preserve">, TU </w:t>
      </w:r>
      <w:proofErr w:type="spellStart"/>
      <w:r w:rsidRPr="00F54F19">
        <w:rPr>
          <w:rFonts w:ascii="Times New Roman" w:hAnsi="Times New Roman"/>
        </w:rPr>
        <w:t>Dortmund</w:t>
      </w:r>
      <w:proofErr w:type="spellEnd"/>
      <w:r w:rsidRPr="00F54F19">
        <w:rPr>
          <w:rFonts w:ascii="Times New Roman" w:hAnsi="Times New Roman"/>
        </w:rPr>
        <w:t xml:space="preserve"> </w:t>
      </w:r>
      <w:proofErr w:type="spellStart"/>
      <w:r w:rsidRPr="00F54F19">
        <w:rPr>
          <w:rFonts w:ascii="Times New Roman" w:hAnsi="Times New Roman"/>
        </w:rPr>
        <w:t>University</w:t>
      </w:r>
      <w:proofErr w:type="spellEnd"/>
      <w:r w:rsidRPr="00F54F19">
        <w:rPr>
          <w:rFonts w:ascii="Times New Roman" w:hAnsi="Times New Roman"/>
        </w:rPr>
        <w:t>, TUV SUD AG и др.). Моделът на зрялост съгласно Индустрия 4.0 се състои от шест последователни етапа (ниво на дигитализация съгласно индекса на зрялост за Индустрия 4.0), през които предприятията преминават, докато надграждат своите цифрови възможности. Подкрепата по процедурата е насочена към въвеждане на технологии от последните четири нива на дигитализация, съгласно Индекса на зрялост – Индустрия 4.0: ниво 3 „Видимост“, ниво 4 „Прозрачност“, ниво 5 „Прогнозен капацитет“ и ниво 6 „Приспособимост“. Допълнителна информация за шестте нива (етапи) на дигитализация съгласно Индекса на зрялост за Индустрия 4.0 е представена в Приложение 10 към Условията за кандидатстване.</w:t>
      </w:r>
    </w:p>
  </w:footnote>
  <w:footnote w:id="8">
    <w:p w14:paraId="56DCBE05" w14:textId="17AC5227" w:rsidR="00CD2610" w:rsidRDefault="00CD2610">
      <w:pPr>
        <w:pStyle w:val="FootnoteText"/>
      </w:pPr>
      <w:r>
        <w:rPr>
          <w:rStyle w:val="FootnoteReference"/>
        </w:rPr>
        <w:footnoteRef/>
      </w:r>
      <w:r>
        <w:t xml:space="preserve"> </w:t>
      </w:r>
      <w:r>
        <w:rPr>
          <w:rFonts w:ascii="Times New Roman" w:hAnsi="Times New Roman"/>
        </w:rPr>
        <w:t xml:space="preserve">Стойността на </w:t>
      </w:r>
      <w:r w:rsidRPr="00467651">
        <w:rPr>
          <w:rFonts w:ascii="Times New Roman" w:hAnsi="Times New Roman"/>
        </w:rPr>
        <w:t xml:space="preserve">съфинансирането </w:t>
      </w:r>
      <w:r>
        <w:rPr>
          <w:rFonts w:ascii="Times New Roman" w:hAnsi="Times New Roman"/>
        </w:rPr>
        <w:t>(собственото финансиране) по проекта</w:t>
      </w:r>
      <w:r w:rsidRPr="00467651">
        <w:rPr>
          <w:rFonts w:ascii="Times New Roman" w:hAnsi="Times New Roman"/>
        </w:rPr>
        <w:t>, осигурено от страна на кандидатите</w:t>
      </w:r>
      <w:r>
        <w:rPr>
          <w:rFonts w:ascii="Times New Roman" w:hAnsi="Times New Roman"/>
        </w:rPr>
        <w:t xml:space="preserve"> в лева, конвертирана в евро по курс 1 евро = 1,9558</w:t>
      </w:r>
      <w:r w:rsidRPr="00467651">
        <w:rPr>
          <w:rFonts w:ascii="Times New Roman" w:hAnsi="Times New Roman"/>
        </w:rPr>
        <w:t xml:space="preserve"> лв.</w:t>
      </w:r>
    </w:p>
  </w:footnote>
  <w:footnote w:id="9">
    <w:p w14:paraId="4BA03AB6" w14:textId="66DDCD8C" w:rsidR="00CD2610" w:rsidRPr="00EA0056" w:rsidRDefault="00CD2610" w:rsidP="00EA0056">
      <w:pPr>
        <w:pStyle w:val="FootnoteText"/>
        <w:jc w:val="both"/>
        <w:rPr>
          <w:lang w:val="en-US"/>
        </w:rPr>
      </w:pPr>
      <w:r>
        <w:rPr>
          <w:rStyle w:val="FootnoteReference"/>
        </w:rPr>
        <w:footnoteRef/>
      </w:r>
      <w:r>
        <w:t xml:space="preserve"> </w:t>
      </w:r>
      <w:r w:rsidRPr="009F624C">
        <w:rPr>
          <w:rFonts w:ascii="Times New Roman" w:hAnsi="Times New Roman"/>
        </w:rPr>
        <w:t>В случай на предприятие, което използва комбинирана подкрепа от БФП по процедурата с ФИ „Портфейлна гаранция с таван на загубите за дигитализация“, индикаторът се брои еднократно.</w:t>
      </w:r>
    </w:p>
  </w:footnote>
  <w:footnote w:id="10">
    <w:p w14:paraId="7E9DCC4D" w14:textId="5A241126" w:rsidR="00CD2610" w:rsidRPr="00AB2083" w:rsidRDefault="00CD2610" w:rsidP="008E2AE9">
      <w:pPr>
        <w:pStyle w:val="FootnoteText"/>
        <w:jc w:val="both"/>
        <w:rPr>
          <w:rFonts w:ascii="Times New Roman" w:hAnsi="Times New Roman"/>
        </w:rPr>
      </w:pPr>
      <w:r w:rsidRPr="00AB2083">
        <w:rPr>
          <w:rStyle w:val="FootnoteReference"/>
          <w:rFonts w:ascii="Times New Roman" w:hAnsi="Times New Roman"/>
        </w:rPr>
        <w:footnoteRef/>
      </w:r>
      <w:r w:rsidRPr="00AB2083">
        <w:rPr>
          <w:rFonts w:ascii="Times New Roman" w:hAnsi="Times New Roman"/>
        </w:rPr>
        <w:t xml:space="preserve"> </w:t>
      </w:r>
      <w:r>
        <w:rPr>
          <w:rFonts w:ascii="Times New Roman" w:hAnsi="Times New Roman"/>
          <w:lang w:val="en-US"/>
        </w:rPr>
        <w:t>С</w:t>
      </w:r>
      <w:proofErr w:type="spellStart"/>
      <w:r w:rsidRPr="00AB2083">
        <w:rPr>
          <w:rFonts w:ascii="Times New Roman" w:hAnsi="Times New Roman"/>
        </w:rPr>
        <w:t>тойността</w:t>
      </w:r>
      <w:proofErr w:type="spellEnd"/>
      <w:r w:rsidRPr="00AB2083">
        <w:rPr>
          <w:rFonts w:ascii="Times New Roman" w:hAnsi="Times New Roman"/>
        </w:rPr>
        <w:t xml:space="preserve"> на общите допустими разходи по проекта</w:t>
      </w:r>
      <w:r>
        <w:rPr>
          <w:rFonts w:ascii="Times New Roman" w:hAnsi="Times New Roman"/>
        </w:rPr>
        <w:t>,</w:t>
      </w:r>
      <w:r w:rsidRPr="00AB2083">
        <w:rPr>
          <w:rFonts w:ascii="Times New Roman" w:hAnsi="Times New Roman"/>
        </w:rPr>
        <w:t xml:space="preserve"> конвертира</w:t>
      </w:r>
      <w:r>
        <w:rPr>
          <w:rFonts w:ascii="Times New Roman" w:hAnsi="Times New Roman"/>
        </w:rPr>
        <w:t>на</w:t>
      </w:r>
      <w:r w:rsidRPr="00AB2083">
        <w:rPr>
          <w:rFonts w:ascii="Times New Roman" w:hAnsi="Times New Roman"/>
        </w:rPr>
        <w:t xml:space="preserve"> в евро по курс 1 евро = 1,9558 лв.</w:t>
      </w:r>
    </w:p>
  </w:footnote>
  <w:footnote w:id="11">
    <w:p w14:paraId="30DDD3BE" w14:textId="1B7C5E06" w:rsidR="00CD2610" w:rsidRPr="0033146F" w:rsidRDefault="00CD2610"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w:t>
      </w:r>
      <w:r>
        <w:rPr>
          <w:rFonts w:ascii="Times New Roman" w:hAnsi="Times New Roman"/>
        </w:rPr>
        <w:t>В Република България р</w:t>
      </w:r>
      <w:r w:rsidRPr="002C63AC">
        <w:rPr>
          <w:rFonts w:ascii="Times New Roman" w:hAnsi="Times New Roman"/>
        </w:rPr>
        <w:t xml:space="preserve">егион в преход </w:t>
      </w:r>
      <w:r>
        <w:rPr>
          <w:rFonts w:ascii="Times New Roman" w:hAnsi="Times New Roman"/>
        </w:rPr>
        <w:t xml:space="preserve">е: </w:t>
      </w:r>
      <w:r w:rsidRPr="0033146F">
        <w:rPr>
          <w:rFonts w:ascii="Times New Roman" w:hAnsi="Times New Roman"/>
        </w:rPr>
        <w:t>Югозападен регион (ЮЗР).</w:t>
      </w:r>
    </w:p>
  </w:footnote>
  <w:footnote w:id="12">
    <w:p w14:paraId="4910EBB3" w14:textId="0D2FD1F1" w:rsidR="00CD2610" w:rsidRPr="0033146F" w:rsidRDefault="00CD2610"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w:t>
      </w:r>
      <w:r>
        <w:rPr>
          <w:rFonts w:ascii="Times New Roman" w:hAnsi="Times New Roman"/>
        </w:rPr>
        <w:t>В Република България п</w:t>
      </w:r>
      <w:r w:rsidRPr="002C63AC">
        <w:rPr>
          <w:rFonts w:ascii="Times New Roman" w:hAnsi="Times New Roman"/>
        </w:rPr>
        <w:t xml:space="preserve">о-слабо развити региони </w:t>
      </w:r>
      <w:r>
        <w:rPr>
          <w:rFonts w:ascii="Times New Roman" w:hAnsi="Times New Roman"/>
        </w:rPr>
        <w:t xml:space="preserve">са: </w:t>
      </w:r>
      <w:r w:rsidRPr="0033146F">
        <w:rPr>
          <w:rFonts w:ascii="Times New Roman" w:hAnsi="Times New Roman"/>
        </w:rPr>
        <w:t>Северозападен регион (СЗР), Северен централен регион (СЦР), Североизточен регион (СИР), Югоизточен регион (ЮИР) и Южен централен регион (ЮЦР).</w:t>
      </w:r>
    </w:p>
  </w:footnote>
  <w:footnote w:id="13">
    <w:p w14:paraId="629677D7" w14:textId="7981CCE4" w:rsidR="00CD2610" w:rsidRPr="00BA0C0E" w:rsidRDefault="00CD2610" w:rsidP="00BA0C0E">
      <w:pPr>
        <w:pStyle w:val="FootnoteText"/>
        <w:jc w:val="both"/>
        <w:rPr>
          <w:rFonts w:ascii="Times New Roman" w:hAnsi="Times New Roman"/>
        </w:rPr>
      </w:pPr>
      <w:r w:rsidRPr="00BA0C0E">
        <w:rPr>
          <w:rStyle w:val="FootnoteReference"/>
          <w:rFonts w:ascii="Times New Roman" w:hAnsi="Times New Roman"/>
        </w:rPr>
        <w:footnoteRef/>
      </w:r>
      <w:r w:rsidRPr="00BA0C0E">
        <w:rPr>
          <w:rFonts w:ascii="Times New Roman" w:hAnsi="Times New Roman"/>
        </w:rPr>
        <w:t xml:space="preserve"> </w:t>
      </w:r>
      <w:r w:rsidRPr="00BA0C0E">
        <w:rPr>
          <w:rFonts w:ascii="Times New Roman" w:hAnsi="Times New Roman"/>
        </w:rPr>
        <w:t>Групите сектори на икономическа дейност са обособени въз основа на Агрегираната номенклатура на икономическите дейности А3, разработена на базата на Класификацията на икономическите дейности (КИД-2008) на Национален статистически институт (НСИ).</w:t>
      </w:r>
    </w:p>
  </w:footnote>
  <w:footnote w:id="14">
    <w:p w14:paraId="7CC13B07" w14:textId="55EE95CF" w:rsidR="00CD2610" w:rsidRPr="0033146F" w:rsidRDefault="00CD2610" w:rsidP="00976398">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rPr>
        <w:t>Определянето на категорията на предприятията е в съответствие с разпоредбите на чл. 3 и чл. 4 от Закона за малките и средни предприятия</w:t>
      </w:r>
      <w:r w:rsidRPr="004E2564">
        <w:t xml:space="preserve"> </w:t>
      </w:r>
      <w:r w:rsidRPr="004E2564">
        <w:rPr>
          <w:rFonts w:ascii="Times New Roman" w:hAnsi="Times New Roman"/>
        </w:rPr>
        <w:t xml:space="preserve">и </w:t>
      </w:r>
      <w:r w:rsidRPr="00EB5A07">
        <w:rPr>
          <w:rFonts w:ascii="Times New Roman" w:hAnsi="Times New Roman"/>
        </w:rPr>
        <w:t xml:space="preserve">Препоръка на Комисията от 6 май 2003 г. относно определението за </w:t>
      </w:r>
      <w:proofErr w:type="spellStart"/>
      <w:r w:rsidRPr="00EB5A07">
        <w:rPr>
          <w:rFonts w:ascii="Times New Roman" w:hAnsi="Times New Roman"/>
        </w:rPr>
        <w:t>микро</w:t>
      </w:r>
      <w:proofErr w:type="spellEnd"/>
      <w:r w:rsidRPr="00EB5A07">
        <w:rPr>
          <w:rFonts w:ascii="Times New Roman" w:hAnsi="Times New Roman"/>
        </w:rPr>
        <w:t>-, малки и средни предприятия (ОВ L 124, 20.5.2003 г., стр. 36)</w:t>
      </w:r>
      <w:r w:rsidRPr="0033146F">
        <w:rPr>
          <w:rFonts w:ascii="Times New Roman" w:hAnsi="Times New Roman"/>
        </w:rPr>
        <w:t>.</w:t>
      </w:r>
    </w:p>
  </w:footnote>
  <w:footnote w:id="15">
    <w:p w14:paraId="3552D2E6" w14:textId="6813483A" w:rsidR="00CD2610" w:rsidRPr="00BA0C0E" w:rsidRDefault="00CD2610" w:rsidP="00BA0C0E">
      <w:pPr>
        <w:pStyle w:val="FootnoteText"/>
        <w:jc w:val="both"/>
        <w:rPr>
          <w:rFonts w:ascii="Times New Roman" w:hAnsi="Times New Roman"/>
        </w:rPr>
      </w:pPr>
      <w:r w:rsidRPr="00BA0C0E">
        <w:rPr>
          <w:rStyle w:val="FootnoteReference"/>
          <w:rFonts w:ascii="Times New Roman" w:hAnsi="Times New Roman"/>
        </w:rPr>
        <w:footnoteRef/>
      </w:r>
      <w:r w:rsidRPr="00BA0C0E">
        <w:rPr>
          <w:rFonts w:ascii="Times New Roman" w:hAnsi="Times New Roman"/>
        </w:rPr>
        <w:t xml:space="preserve"> </w:t>
      </w:r>
      <w:r w:rsidRPr="00BA0C0E">
        <w:rPr>
          <w:rFonts w:ascii="Times New Roman" w:hAnsi="Times New Roman"/>
        </w:rPr>
        <w:t>Регион в преход или по-слабо развити региони.</w:t>
      </w:r>
    </w:p>
  </w:footnote>
  <w:footnote w:id="16">
    <w:p w14:paraId="491762E0" w14:textId="7EB021EA" w:rsidR="00CD2610" w:rsidRPr="004242DF" w:rsidRDefault="00CD2610" w:rsidP="004242DF">
      <w:pPr>
        <w:pStyle w:val="FootnoteText"/>
        <w:jc w:val="both"/>
        <w:rPr>
          <w:rFonts w:ascii="Times New Roman" w:hAnsi="Times New Roman"/>
        </w:rPr>
      </w:pPr>
      <w:r w:rsidRPr="004242DF">
        <w:rPr>
          <w:rStyle w:val="FootnoteReference"/>
          <w:rFonts w:ascii="Times New Roman" w:hAnsi="Times New Roman"/>
        </w:rPr>
        <w:footnoteRef/>
      </w:r>
      <w:r w:rsidRPr="004242DF">
        <w:rPr>
          <w:rFonts w:ascii="Times New Roman" w:hAnsi="Times New Roman"/>
        </w:rPr>
        <w:t xml:space="preserve"> </w:t>
      </w:r>
      <w:r w:rsidRPr="004242DF">
        <w:rPr>
          <w:rFonts w:ascii="Times New Roman" w:hAnsi="Times New Roman"/>
        </w:rPr>
        <w:t xml:space="preserve">Група “Индустрия“ включва следните сектори на икономическа дейност съгласно </w:t>
      </w:r>
      <w:r w:rsidRPr="00743B94">
        <w:rPr>
          <w:rFonts w:ascii="Times New Roman" w:hAnsi="Times New Roman"/>
        </w:rPr>
        <w:t>Класификация на икономическите дейности (</w:t>
      </w:r>
      <w:r w:rsidRPr="004242DF">
        <w:rPr>
          <w:rFonts w:ascii="Times New Roman" w:hAnsi="Times New Roman"/>
        </w:rPr>
        <w:t>КИД-2008</w:t>
      </w:r>
      <w:r>
        <w:rPr>
          <w:rFonts w:ascii="Times New Roman" w:hAnsi="Times New Roman"/>
        </w:rPr>
        <w:t>)</w:t>
      </w:r>
      <w:r w:rsidRPr="004242DF">
        <w:rPr>
          <w:rFonts w:ascii="Times New Roman" w:hAnsi="Times New Roman"/>
        </w:rPr>
        <w:t xml:space="preserve"> на </w:t>
      </w:r>
      <w:r>
        <w:rPr>
          <w:rFonts w:ascii="Times New Roman" w:hAnsi="Times New Roman"/>
        </w:rPr>
        <w:t>Националния статистически институт (</w:t>
      </w:r>
      <w:r w:rsidRPr="004242DF">
        <w:rPr>
          <w:rFonts w:ascii="Times New Roman" w:hAnsi="Times New Roman"/>
        </w:rPr>
        <w:t>НСИ</w:t>
      </w:r>
      <w:r>
        <w:rPr>
          <w:rFonts w:ascii="Times New Roman" w:hAnsi="Times New Roman"/>
        </w:rPr>
        <w:t>)</w:t>
      </w:r>
      <w:r w:rsidRPr="004242DF">
        <w:rPr>
          <w:rFonts w:ascii="Times New Roman" w:hAnsi="Times New Roman"/>
        </w:rPr>
        <w:t>: сектор B „</w:t>
      </w:r>
      <w:proofErr w:type="spellStart"/>
      <w:r w:rsidRPr="004242DF">
        <w:rPr>
          <w:rFonts w:ascii="Times New Roman" w:hAnsi="Times New Roman"/>
        </w:rPr>
        <w:t>Добивна</w:t>
      </w:r>
      <w:proofErr w:type="spellEnd"/>
      <w:r w:rsidRPr="004242DF">
        <w:rPr>
          <w:rFonts w:ascii="Times New Roman" w:hAnsi="Times New Roman"/>
        </w:rPr>
        <w:t xml:space="preserve"> промишленост“, сектор C „Преработваща промишленост“, </w:t>
      </w:r>
      <w:r w:rsidRPr="00CB532C">
        <w:rPr>
          <w:rFonts w:ascii="Times New Roman" w:hAnsi="Times New Roman"/>
        </w:rPr>
        <w:t xml:space="preserve">сектор D „Производство и разпределение на електрическа и топлинна енергия и на газообразни горива“, </w:t>
      </w:r>
      <w:r w:rsidRPr="004242DF">
        <w:rPr>
          <w:rFonts w:ascii="Times New Roman" w:hAnsi="Times New Roman"/>
        </w:rPr>
        <w:t>сектор E „Доставяне на води; канализационни услуги, управление на отпадъци и възстановяване“ и сектор F „Строителство“.</w:t>
      </w:r>
    </w:p>
  </w:footnote>
  <w:footnote w:id="17">
    <w:p w14:paraId="15F154B1" w14:textId="52B42B55" w:rsidR="00CD2610" w:rsidRPr="004242DF" w:rsidRDefault="00CD2610" w:rsidP="004242DF">
      <w:pPr>
        <w:pStyle w:val="FootnoteText"/>
        <w:jc w:val="both"/>
        <w:rPr>
          <w:rFonts w:ascii="Times New Roman" w:hAnsi="Times New Roman"/>
        </w:rPr>
      </w:pPr>
      <w:r w:rsidRPr="004242DF">
        <w:rPr>
          <w:rStyle w:val="FootnoteReference"/>
          <w:rFonts w:ascii="Times New Roman" w:hAnsi="Times New Roman"/>
        </w:rPr>
        <w:footnoteRef/>
      </w:r>
      <w:r w:rsidRPr="004242DF">
        <w:rPr>
          <w:rFonts w:ascii="Times New Roman" w:hAnsi="Times New Roman"/>
        </w:rPr>
        <w:t xml:space="preserve"> </w:t>
      </w:r>
      <w:r w:rsidRPr="004242DF">
        <w:rPr>
          <w:rFonts w:ascii="Times New Roman" w:hAnsi="Times New Roman"/>
        </w:rPr>
        <w:t xml:space="preserve">Група “Услуги“ включва </w:t>
      </w:r>
      <w:r w:rsidRPr="00D66DC2">
        <w:rPr>
          <w:rFonts w:ascii="Times New Roman" w:hAnsi="Times New Roman"/>
        </w:rPr>
        <w:t xml:space="preserve">следните сектори на икономическа дейност съгласно КИД-2008 на НСИ: сектор G „Търговия; ремонт на автомобили и мотоциклети, сектор H „Транспорт, складиране и пощи“, сектор I „Хотелиерство и ресторантьорство“, сектор J „Създаване и разпространение на информация и творчески  продукти; </w:t>
      </w:r>
      <w:r w:rsidRPr="003E028A">
        <w:rPr>
          <w:rFonts w:ascii="Times New Roman" w:hAnsi="Times New Roman"/>
        </w:rPr>
        <w:t>далекосъобщения“</w:t>
      </w:r>
      <w:r w:rsidRPr="003E028A">
        <w:t xml:space="preserve"> </w:t>
      </w:r>
      <w:r w:rsidRPr="003E028A">
        <w:rPr>
          <w:rFonts w:ascii="Times New Roman" w:hAnsi="Times New Roman"/>
        </w:rPr>
        <w:t>(без J62</w:t>
      </w:r>
      <w:r>
        <w:rPr>
          <w:rFonts w:ascii="Times New Roman" w:hAnsi="Times New Roman"/>
        </w:rPr>
        <w:t xml:space="preserve"> „Дейности в областта на информационните технологии“</w:t>
      </w:r>
      <w:r w:rsidRPr="003E028A">
        <w:rPr>
          <w:rFonts w:ascii="Times New Roman" w:hAnsi="Times New Roman"/>
        </w:rPr>
        <w:t xml:space="preserve"> и J63</w:t>
      </w:r>
      <w:r>
        <w:rPr>
          <w:rFonts w:ascii="Times New Roman" w:hAnsi="Times New Roman"/>
        </w:rPr>
        <w:t xml:space="preserve"> „Информационни услуги“</w:t>
      </w:r>
      <w:r w:rsidRPr="003E028A">
        <w:rPr>
          <w:rFonts w:ascii="Times New Roman" w:hAnsi="Times New Roman"/>
        </w:rPr>
        <w:t>), сектор L „Операции с недвижими имоти“, сектор M „Професионални дейности и научни изследвания“, сектор N „Административни и спомагателни дейности“, сектор P „Образование“, сектор Q „Хуманно здравеопазване и социална работа“, сектор R „Култура, спорт и развлечения“</w:t>
      </w:r>
      <w:r w:rsidRPr="003E028A">
        <w:t xml:space="preserve"> </w:t>
      </w:r>
      <w:r w:rsidRPr="003E028A">
        <w:rPr>
          <w:rFonts w:ascii="Times New Roman" w:hAnsi="Times New Roman"/>
        </w:rPr>
        <w:t>(без R92</w:t>
      </w:r>
      <w:r>
        <w:rPr>
          <w:rFonts w:ascii="Times New Roman" w:hAnsi="Times New Roman"/>
        </w:rPr>
        <w:t xml:space="preserve"> „Организиране на хазартни игри“</w:t>
      </w:r>
      <w:r w:rsidRPr="003E028A">
        <w:rPr>
          <w:rFonts w:ascii="Times New Roman" w:hAnsi="Times New Roman"/>
        </w:rPr>
        <w:t>) и сектор S „Други дейности“</w:t>
      </w:r>
      <w:r w:rsidRPr="003E028A">
        <w:t xml:space="preserve"> </w:t>
      </w:r>
      <w:r w:rsidRPr="003E028A">
        <w:rPr>
          <w:rFonts w:ascii="Times New Roman" w:hAnsi="Times New Roman"/>
        </w:rPr>
        <w:t>(без S96.09</w:t>
      </w:r>
      <w:r>
        <w:rPr>
          <w:rFonts w:ascii="Times New Roman" w:hAnsi="Times New Roman"/>
        </w:rPr>
        <w:t xml:space="preserve"> „Други персонални услуги, некласифицирани другаде“</w:t>
      </w:r>
      <w:r w:rsidRPr="003E028A">
        <w:rPr>
          <w:rFonts w:ascii="Times New Roman" w:hAnsi="Times New Roman"/>
        </w:rPr>
        <w:t>).</w:t>
      </w:r>
    </w:p>
  </w:footnote>
  <w:footnote w:id="18">
    <w:p w14:paraId="20BD070C" w14:textId="174D6E0C" w:rsidR="00CD2610" w:rsidRPr="00B767B3" w:rsidRDefault="00CD2610" w:rsidP="00DA652C">
      <w:pPr>
        <w:pStyle w:val="FootnoteText"/>
        <w:jc w:val="both"/>
        <w:rPr>
          <w:rStyle w:val="Hyperlink"/>
          <w:rFonts w:ascii="Times New Roman" w:hAnsi="Times New Roman"/>
          <w:color w:val="auto"/>
          <w:u w:val="none"/>
        </w:rPr>
      </w:pPr>
      <w:r w:rsidRPr="00DA652C">
        <w:rPr>
          <w:rStyle w:val="FootnoteReference"/>
          <w:rFonts w:ascii="Times New Roman" w:hAnsi="Times New Roman"/>
        </w:rPr>
        <w:footnoteRef/>
      </w:r>
      <w:r w:rsidRPr="00DA652C">
        <w:rPr>
          <w:rFonts w:ascii="Times New Roman" w:hAnsi="Times New Roman"/>
        </w:rPr>
        <w:t xml:space="preserve"> </w:t>
      </w:r>
      <w:r w:rsidRPr="00DA652C">
        <w:rPr>
          <w:rFonts w:ascii="Times New Roman" w:hAnsi="Times New Roman"/>
        </w:rPr>
        <w:t xml:space="preserve">Одобрената с Решение на Европейската комисия Карта на регионалните помощи на Република България, която ще се прилага за периода 01.01.2022 г. - 31.12.2027 г., и нейните изменения, са публикувани на следния интернет адрес - </w:t>
      </w:r>
      <w:hyperlink r:id="rId5" w:history="1">
        <w:r w:rsidRPr="00DA652C">
          <w:rPr>
            <w:rStyle w:val="Hyperlink"/>
            <w:rFonts w:ascii="Times New Roman" w:hAnsi="Times New Roman"/>
          </w:rPr>
          <w:t>https://stateaid.minfin.bg/bg/432</w:t>
        </w:r>
      </w:hyperlink>
      <w:r>
        <w:rPr>
          <w:rStyle w:val="Hyperlink"/>
          <w:rFonts w:ascii="Times New Roman" w:hAnsi="Times New Roman"/>
        </w:rPr>
        <w:t>.</w:t>
      </w:r>
      <w:r w:rsidRPr="00DA652C">
        <w:rPr>
          <w:rStyle w:val="Hyperlink"/>
          <w:rFonts w:ascii="Times New Roman" w:hAnsi="Times New Roman"/>
        </w:rPr>
        <w:t xml:space="preserve"> </w:t>
      </w:r>
      <w:r w:rsidRPr="00B767B3">
        <w:rPr>
          <w:rStyle w:val="Hyperlink"/>
          <w:rFonts w:ascii="Times New Roman" w:hAnsi="Times New Roman"/>
          <w:color w:val="auto"/>
          <w:u w:val="none"/>
        </w:rPr>
        <w:t>Интензитетите по настоящата процедура са съобразени с Решение № 766 на Министерския съвет от 08.11.2024 г. за изменение на Решение № 644 на Министерския съвет от 2021 г. за одобряване на Карта на регионалните помощи на Република България за периода 2022-2027 г., изменено с Решение № 73 на Министерския съвет от 2022 г. и с Решение № 924 на Министерския съвет от 2023 г.</w:t>
      </w:r>
    </w:p>
  </w:footnote>
  <w:footnote w:id="19">
    <w:p w14:paraId="0EC41448" w14:textId="3CF603B6" w:rsidR="00CD2610" w:rsidRPr="00DA652C" w:rsidRDefault="00CD2610" w:rsidP="00DA652C">
      <w:pPr>
        <w:pStyle w:val="FootnoteText"/>
        <w:jc w:val="both"/>
        <w:rPr>
          <w:rFonts w:ascii="Times New Roman" w:hAnsi="Times New Roman"/>
        </w:rPr>
      </w:pPr>
      <w:r w:rsidRPr="00DA652C">
        <w:rPr>
          <w:rStyle w:val="FootnoteReference"/>
          <w:rFonts w:ascii="Times New Roman" w:hAnsi="Times New Roman"/>
        </w:rPr>
        <w:footnoteRef/>
      </w:r>
      <w:r w:rsidRPr="00DA652C">
        <w:rPr>
          <w:rFonts w:ascii="Times New Roman" w:hAnsi="Times New Roman"/>
        </w:rPr>
        <w:t xml:space="preserve"> </w:t>
      </w:r>
      <w:r w:rsidRPr="00DA652C">
        <w:rPr>
          <w:rFonts w:ascii="Times New Roman" w:hAnsi="Times New Roman"/>
        </w:rPr>
        <w:t xml:space="preserve">Съгласно чл. 3 и чл. 4 от ЗМСП и </w:t>
      </w:r>
      <w:r w:rsidRPr="001456DF">
        <w:rPr>
          <w:rFonts w:ascii="Times New Roman" w:hAnsi="Times New Roman"/>
        </w:rPr>
        <w:t>Препоръка на Комисията от 6 май 2003 г. (ОВ L 124, 20</w:t>
      </w:r>
      <w:r w:rsidRPr="001124F8">
        <w:rPr>
          <w:rFonts w:ascii="Times New Roman" w:hAnsi="Times New Roman"/>
        </w:rPr>
        <w:t>.5.2003 г., стр. 36)</w:t>
      </w:r>
      <w:r w:rsidRPr="00DA652C">
        <w:rPr>
          <w:rFonts w:ascii="Times New Roman" w:hAnsi="Times New Roman"/>
        </w:rPr>
        <w:t>.</w:t>
      </w:r>
    </w:p>
  </w:footnote>
  <w:footnote w:id="20">
    <w:p w14:paraId="134AB51F" w14:textId="77777777" w:rsidR="00CD2610" w:rsidRPr="00DA652C" w:rsidRDefault="00CD2610" w:rsidP="00DA652C">
      <w:pPr>
        <w:pStyle w:val="FootnoteText"/>
        <w:jc w:val="both"/>
        <w:rPr>
          <w:rFonts w:ascii="Times New Roman" w:hAnsi="Times New Roman"/>
        </w:rPr>
      </w:pPr>
      <w:r w:rsidRPr="00DA652C">
        <w:rPr>
          <w:rStyle w:val="FootnoteReference"/>
          <w:rFonts w:ascii="Times New Roman" w:hAnsi="Times New Roman"/>
        </w:rPr>
        <w:footnoteRef/>
      </w:r>
      <w:r w:rsidRPr="00DA652C">
        <w:rPr>
          <w:rFonts w:ascii="Times New Roman" w:hAnsi="Times New Roman"/>
        </w:rPr>
        <w:t xml:space="preserve">   </w:t>
      </w:r>
      <w:r w:rsidRPr="00DA652C">
        <w:rPr>
          <w:rFonts w:ascii="Times New Roman" w:hAnsi="Times New Roman"/>
        </w:rPr>
        <w:t xml:space="preserve">Съгласно определението за „място на изпълнение на проекта”, посочено в </w:t>
      </w:r>
      <w:r w:rsidRPr="00DD1CFD">
        <w:rPr>
          <w:rFonts w:ascii="Times New Roman" w:hAnsi="Times New Roman"/>
        </w:rPr>
        <w:t xml:space="preserve">Приложение </w:t>
      </w:r>
      <w:r w:rsidRPr="00DD1CFD">
        <w:rPr>
          <w:rFonts w:ascii="Times New Roman" w:hAnsi="Times New Roman"/>
          <w:lang w:val="en-US"/>
        </w:rPr>
        <w:t>10</w:t>
      </w:r>
      <w:r w:rsidRPr="00DA652C">
        <w:rPr>
          <w:rFonts w:ascii="Times New Roman" w:hAnsi="Times New Roman"/>
        </w:rPr>
        <w:t xml:space="preserve"> към Условията за кандидатстване.</w:t>
      </w:r>
    </w:p>
  </w:footnote>
  <w:footnote w:id="21">
    <w:p w14:paraId="297E472F" w14:textId="1DA6A703" w:rsidR="00CD2610" w:rsidRPr="004A4036" w:rsidRDefault="00CD2610" w:rsidP="00073937">
      <w:pPr>
        <w:spacing w:after="0" w:line="240" w:lineRule="auto"/>
        <w:jc w:val="both"/>
        <w:rPr>
          <w:rFonts w:ascii="Times New Roman" w:hAnsi="Times New Roman"/>
          <w:sz w:val="20"/>
          <w:szCs w:val="20"/>
        </w:rPr>
      </w:pPr>
      <w:r w:rsidRPr="004A4036">
        <w:rPr>
          <w:rStyle w:val="FootnoteReference"/>
          <w:rFonts w:ascii="Times New Roman" w:hAnsi="Times New Roman"/>
          <w:sz w:val="20"/>
          <w:szCs w:val="20"/>
        </w:rPr>
        <w:footnoteRef/>
      </w:r>
      <w:r w:rsidRPr="004A4036">
        <w:rPr>
          <w:rFonts w:ascii="Times New Roman" w:hAnsi="Times New Roman"/>
          <w:sz w:val="20"/>
          <w:szCs w:val="20"/>
        </w:rPr>
        <w:t xml:space="preserve"> </w:t>
      </w:r>
      <w:r w:rsidRPr="004A4036">
        <w:rPr>
          <w:rFonts w:ascii="Times New Roman" w:hAnsi="Times New Roman"/>
          <w:sz w:val="20"/>
          <w:szCs w:val="20"/>
          <w:lang w:val="x-none" w:eastAsia="x-none"/>
        </w:rPr>
        <w:t xml:space="preserve">Съгласно Класификацията на териториалните единици за статистически цели в България. Списък на районите за планиране в България и областите, попадащи в тях е представен в </w:t>
      </w:r>
      <w:r w:rsidRPr="00A610A8">
        <w:rPr>
          <w:rFonts w:ascii="Times New Roman" w:hAnsi="Times New Roman"/>
          <w:sz w:val="20"/>
          <w:szCs w:val="20"/>
          <w:lang w:val="x-none" w:eastAsia="x-none"/>
        </w:rPr>
        <w:t xml:space="preserve">Приложение </w:t>
      </w:r>
      <w:r w:rsidRPr="00A610A8">
        <w:rPr>
          <w:rFonts w:ascii="Times New Roman" w:hAnsi="Times New Roman"/>
          <w:sz w:val="20"/>
          <w:szCs w:val="20"/>
          <w:lang w:val="en-US" w:eastAsia="x-none"/>
        </w:rPr>
        <w:t>13</w:t>
      </w:r>
      <w:r w:rsidRPr="00A610A8">
        <w:rPr>
          <w:rFonts w:ascii="Times New Roman" w:hAnsi="Times New Roman"/>
          <w:sz w:val="20"/>
          <w:szCs w:val="20"/>
          <w:lang w:eastAsia="x-none"/>
        </w:rPr>
        <w:t>.</w:t>
      </w:r>
    </w:p>
  </w:footnote>
  <w:footnote w:id="22">
    <w:p w14:paraId="7BDE60C4" w14:textId="0C56D63E" w:rsidR="00CD2610" w:rsidRPr="004A4036" w:rsidRDefault="00CD2610" w:rsidP="00073937">
      <w:pPr>
        <w:pStyle w:val="FootnoteText"/>
        <w:jc w:val="both"/>
        <w:rPr>
          <w:rFonts w:ascii="Times New Roman" w:hAnsi="Times New Roman"/>
        </w:rPr>
      </w:pPr>
      <w:r w:rsidRPr="001E57D8">
        <w:rPr>
          <w:rStyle w:val="FootnoteReference"/>
          <w:rFonts w:ascii="Times New Roman" w:hAnsi="Times New Roman"/>
        </w:rPr>
        <w:footnoteRef/>
      </w:r>
      <w:r w:rsidRPr="001E57D8">
        <w:rPr>
          <w:rFonts w:ascii="Times New Roman" w:hAnsi="Times New Roman"/>
        </w:rPr>
        <w:t xml:space="preserve"> </w:t>
      </w:r>
      <w:r w:rsidRPr="001E57D8">
        <w:rPr>
          <w:rFonts w:ascii="Times New Roman" w:hAnsi="Times New Roman"/>
        </w:rPr>
        <w:t xml:space="preserve">Максималният интензитет е съобразен с допустимите интензитети по Картата на регионалните помощи на Република България за периода 2022-2027 г. </w:t>
      </w:r>
    </w:p>
  </w:footnote>
  <w:footnote w:id="23">
    <w:p w14:paraId="58C9B89F" w14:textId="77777777" w:rsidR="00CD2610" w:rsidRPr="0033146F" w:rsidRDefault="00CD2610" w:rsidP="008B2D92">
      <w:pPr>
        <w:pStyle w:val="FootnoteText"/>
        <w:tabs>
          <w:tab w:val="left" w:pos="1830"/>
        </w:tabs>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rPr>
        <w:t>При окончателно плащане УО извършва проверка</w:t>
      </w:r>
      <w:r w:rsidRPr="0033146F">
        <w:rPr>
          <w:rFonts w:ascii="Times New Roman" w:hAnsi="Times New Roman"/>
          <w:bCs/>
          <w:lang w:eastAsia="fr-FR"/>
        </w:rPr>
        <w:t xml:space="preserve">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w:t>
      </w:r>
      <w:r w:rsidRPr="0033146F">
        <w:rPr>
          <w:rFonts w:ascii="Times New Roman" w:hAnsi="Times New Roman"/>
        </w:rPr>
        <w:t xml:space="preserve"> </w:t>
      </w:r>
      <w:r w:rsidRPr="0033146F">
        <w:rPr>
          <w:rFonts w:ascii="Times New Roman" w:hAnsi="Times New Roman"/>
          <w:bCs/>
          <w:lang w:eastAsia="fr-FR"/>
        </w:rPr>
        <w:t>PV = FV/(1+i)</w:t>
      </w:r>
      <w:r w:rsidRPr="0033146F">
        <w:rPr>
          <w:rFonts w:ascii="Times New Roman" w:hAnsi="Times New Roman"/>
          <w:bCs/>
          <w:vertAlign w:val="superscript"/>
          <w:lang w:val="en-US" w:eastAsia="fr-FR"/>
        </w:rPr>
        <w:t>t</w:t>
      </w:r>
      <w:r w:rsidRPr="0033146F">
        <w:rPr>
          <w:rFonts w:ascii="Times New Roman" w:hAnsi="Times New Roman"/>
          <w:bCs/>
          <w:lang w:eastAsia="fr-FR"/>
        </w:rPr>
        <w:t xml:space="preserve"> , където PV е сконтирана стойност, FV е реална стойност,  i е лихвеният процент, а t – периода на изпълнение в години.</w:t>
      </w:r>
    </w:p>
  </w:footnote>
  <w:footnote w:id="24">
    <w:p w14:paraId="0084FF20" w14:textId="26C236AA" w:rsidR="00CD2610" w:rsidRDefault="00CD2610" w:rsidP="003A518C">
      <w:pPr>
        <w:pStyle w:val="FootnoteText"/>
        <w:jc w:val="both"/>
        <w:rPr>
          <w:rFonts w:ascii="Times New Roman" w:hAnsi="Times New Roman"/>
        </w:rPr>
      </w:pPr>
      <w:r>
        <w:rPr>
          <w:rStyle w:val="FootnoteReference"/>
        </w:rPr>
        <w:footnoteRef/>
      </w:r>
      <w:r>
        <w:t xml:space="preserve"> </w:t>
      </w:r>
      <w:r w:rsidRPr="00A96320">
        <w:rPr>
          <w:rFonts w:ascii="Times New Roman" w:hAnsi="Times New Roman"/>
          <w:b/>
        </w:rPr>
        <w:t>Съгласно § 33 от Преходните и заключителни разпоредби на Закона за въвеждане на еврото в Република България, в чл. 3 от ЗМСП са извършени промени, касаещи праговете за стойност на оборота и стойност на активите, които се прилагат за определяне на категорията на предприятията.</w:t>
      </w:r>
      <w:r>
        <w:rPr>
          <w:rFonts w:ascii="Times New Roman" w:hAnsi="Times New Roman"/>
        </w:rPr>
        <w:t xml:space="preserve"> </w:t>
      </w:r>
      <w:r w:rsidRPr="00751CA0">
        <w:rPr>
          <w:rFonts w:ascii="Times New Roman" w:hAnsi="Times New Roman"/>
        </w:rPr>
        <w:t>Съгласно §</w:t>
      </w:r>
      <w:r>
        <w:rPr>
          <w:rFonts w:ascii="Times New Roman" w:hAnsi="Times New Roman"/>
        </w:rPr>
        <w:t xml:space="preserve"> </w:t>
      </w:r>
      <w:r w:rsidRPr="00751CA0">
        <w:rPr>
          <w:rFonts w:ascii="Times New Roman" w:hAnsi="Times New Roman"/>
        </w:rPr>
        <w:t xml:space="preserve">60 от Преходните и заключителни разпоредби на Закона за въвеждане на еврото в Република България, </w:t>
      </w:r>
      <w:r w:rsidRPr="00961604">
        <w:rPr>
          <w:rFonts w:ascii="Times New Roman" w:hAnsi="Times New Roman"/>
          <w:b/>
        </w:rPr>
        <w:t>посочените промени в ЗМСП (отразени в изменението му, обнародвано в ДВ, бр. 70 от 20.08.2024 г.) влизат в сила от датата, определена в Решение на Съвета на Европейския съюз за приемането на еврото от Република България.</w:t>
      </w:r>
      <w:r w:rsidRPr="00751CA0">
        <w:rPr>
          <w:rFonts w:ascii="Times New Roman" w:hAnsi="Times New Roman"/>
        </w:rPr>
        <w:t xml:space="preserve"> В тази връзка, ако преди сключването на административен договор по процедурата, </w:t>
      </w:r>
      <w:r w:rsidRPr="00DD6CD0">
        <w:rPr>
          <w:rFonts w:ascii="Times New Roman" w:hAnsi="Times New Roman"/>
        </w:rPr>
        <w:t xml:space="preserve">посочените промени в ЗМСП са влезли в сила, то те ще бъдат приложени при проверката на категорията на кандидатите. </w:t>
      </w:r>
      <w:r w:rsidRPr="00961604">
        <w:rPr>
          <w:rFonts w:ascii="Times New Roman" w:hAnsi="Times New Roman"/>
        </w:rPr>
        <w:t>В тази връзка, ако преди сключването на административен договор по настоящата процедура, посочените промени в ЗМСП са влезли в сила, то те ще бъдат приложени при проверката на категорията на кандидатите.</w:t>
      </w:r>
    </w:p>
    <w:p w14:paraId="540B7B48" w14:textId="37501A24" w:rsidR="00CD2610" w:rsidRPr="003A518C" w:rsidRDefault="00CD2610" w:rsidP="003A518C">
      <w:pPr>
        <w:pStyle w:val="FootnoteText"/>
        <w:jc w:val="both"/>
        <w:rPr>
          <w:lang w:val="en-US"/>
        </w:rPr>
      </w:pPr>
      <w:r w:rsidRPr="00DD6CD0">
        <w:rPr>
          <w:rFonts w:ascii="Times New Roman" w:hAnsi="Times New Roman"/>
        </w:rPr>
        <w:t xml:space="preserve">Ако преди сключването на договор </w:t>
      </w:r>
      <w:r w:rsidRPr="00751CA0">
        <w:rPr>
          <w:rFonts w:ascii="Times New Roman" w:hAnsi="Times New Roman"/>
        </w:rPr>
        <w:t xml:space="preserve">е налице нов (актуален) образец на Декларация за обстоятелствата по чл. 3 и чл. 4 от ЗМСП, утвърден от министъра на икономиката и индустрията, то одобрените кандидати следва да попълнят и представят </w:t>
      </w:r>
      <w:r w:rsidRPr="001B4147">
        <w:rPr>
          <w:rFonts w:ascii="Times New Roman" w:hAnsi="Times New Roman"/>
          <w:lang w:eastAsia="x-none"/>
        </w:rPr>
        <w:t>(преди сключването на</w:t>
      </w:r>
      <w:r>
        <w:rPr>
          <w:rFonts w:ascii="Times New Roman" w:hAnsi="Times New Roman"/>
          <w:lang w:eastAsia="x-none"/>
        </w:rPr>
        <w:t xml:space="preserve"> </w:t>
      </w:r>
      <w:r w:rsidRPr="0079263E">
        <w:rPr>
          <w:rFonts w:ascii="Times New Roman" w:hAnsi="Times New Roman"/>
          <w:lang w:eastAsia="x-none"/>
        </w:rPr>
        <w:t>договор по процедурата)</w:t>
      </w:r>
      <w:r>
        <w:rPr>
          <w:rFonts w:ascii="Times New Roman" w:hAnsi="Times New Roman"/>
          <w:lang w:eastAsia="x-none"/>
        </w:rPr>
        <w:t xml:space="preserve"> </w:t>
      </w:r>
      <w:r w:rsidRPr="00751CA0">
        <w:rPr>
          <w:rFonts w:ascii="Times New Roman" w:hAnsi="Times New Roman"/>
        </w:rPr>
        <w:t xml:space="preserve">вместо Приложение </w:t>
      </w:r>
      <w:r>
        <w:rPr>
          <w:rFonts w:ascii="Times New Roman" w:hAnsi="Times New Roman"/>
          <w:lang w:val="en-US"/>
        </w:rPr>
        <w:t>4</w:t>
      </w:r>
      <w:r w:rsidRPr="00751CA0">
        <w:rPr>
          <w:rFonts w:ascii="Times New Roman" w:hAnsi="Times New Roman"/>
        </w:rPr>
        <w:t xml:space="preserve">, </w:t>
      </w:r>
      <w:r>
        <w:rPr>
          <w:rFonts w:ascii="Times New Roman" w:hAnsi="Times New Roman"/>
        </w:rPr>
        <w:t>утвърденият</w:t>
      </w:r>
      <w:r w:rsidRPr="00751CA0">
        <w:rPr>
          <w:rFonts w:ascii="Times New Roman" w:hAnsi="Times New Roman"/>
        </w:rPr>
        <w:t xml:space="preserve"> нов образец на </w:t>
      </w:r>
      <w:r>
        <w:rPr>
          <w:rFonts w:ascii="Times New Roman" w:hAnsi="Times New Roman"/>
        </w:rPr>
        <w:t>д</w:t>
      </w:r>
      <w:r w:rsidRPr="00751CA0">
        <w:rPr>
          <w:rFonts w:ascii="Times New Roman" w:hAnsi="Times New Roman"/>
        </w:rPr>
        <w:t>екларация</w:t>
      </w:r>
      <w:r>
        <w:rPr>
          <w:rFonts w:ascii="Times New Roman" w:hAnsi="Times New Roman"/>
        </w:rPr>
        <w:t>та</w:t>
      </w:r>
      <w:r w:rsidRPr="00751CA0">
        <w:rPr>
          <w:rFonts w:ascii="Times New Roman" w:hAnsi="Times New Roman"/>
        </w:rPr>
        <w:t xml:space="preserve">. </w:t>
      </w:r>
      <w:r w:rsidRPr="00DB1977">
        <w:rPr>
          <w:rFonts w:ascii="Times New Roman" w:hAnsi="Times New Roman"/>
          <w:b/>
        </w:rPr>
        <w:t xml:space="preserve">Допълнителна информация в тази връзка, вкл. относно промяната в праговете по чл. 3 от ЗМСП, е представена в Приложение </w:t>
      </w:r>
      <w:r w:rsidRPr="00DB1977">
        <w:rPr>
          <w:rFonts w:ascii="Times New Roman" w:hAnsi="Times New Roman"/>
          <w:b/>
          <w:lang w:val="en-US"/>
        </w:rPr>
        <w:t>10</w:t>
      </w:r>
      <w:r w:rsidRPr="00DB1977">
        <w:rPr>
          <w:rFonts w:ascii="Times New Roman" w:hAnsi="Times New Roman"/>
          <w:b/>
        </w:rPr>
        <w:t xml:space="preserve"> при определението за „</w:t>
      </w:r>
      <w:proofErr w:type="spellStart"/>
      <w:r w:rsidRPr="00DB1977">
        <w:rPr>
          <w:rFonts w:ascii="Times New Roman" w:hAnsi="Times New Roman"/>
          <w:b/>
        </w:rPr>
        <w:t>микро</w:t>
      </w:r>
      <w:proofErr w:type="spellEnd"/>
      <w:r w:rsidRPr="00DB1977">
        <w:rPr>
          <w:rFonts w:ascii="Times New Roman" w:hAnsi="Times New Roman"/>
          <w:b/>
        </w:rPr>
        <w:t>, малки и средни предприятия”.</w:t>
      </w:r>
    </w:p>
  </w:footnote>
  <w:footnote w:id="25">
    <w:p w14:paraId="23E7FD2A" w14:textId="7A65C357" w:rsidR="00CD2610" w:rsidRPr="00256EA9" w:rsidRDefault="00CD2610" w:rsidP="00EC4218">
      <w:pPr>
        <w:pStyle w:val="FootnoteText"/>
        <w:jc w:val="both"/>
        <w:rPr>
          <w:rFonts w:ascii="Times New Roman" w:hAnsi="Times New Roman"/>
        </w:rPr>
      </w:pPr>
      <w:r w:rsidRPr="00256EA9">
        <w:rPr>
          <w:rStyle w:val="FootnoteReference"/>
          <w:rFonts w:ascii="Times New Roman" w:hAnsi="Times New Roman"/>
        </w:rPr>
        <w:footnoteRef/>
      </w:r>
      <w:r w:rsidRPr="00256EA9">
        <w:rPr>
          <w:rFonts w:ascii="Times New Roman" w:hAnsi="Times New Roman"/>
        </w:rPr>
        <w:t xml:space="preserve"> </w:t>
      </w:r>
      <w:r w:rsidRPr="00256EA9">
        <w:rPr>
          <w:rFonts w:ascii="Times New Roman" w:hAnsi="Times New Roman"/>
        </w:rPr>
        <w:t xml:space="preserve">Съгласно чл. 3 и чл. 4 от ЗМСП и </w:t>
      </w:r>
      <w:r w:rsidRPr="001456DF">
        <w:rPr>
          <w:rFonts w:ascii="Times New Roman" w:hAnsi="Times New Roman"/>
        </w:rPr>
        <w:t>Препоръка на Комисията от 6 май 2003 г. (ОВ L 124, 20</w:t>
      </w:r>
      <w:r w:rsidRPr="001124F8">
        <w:rPr>
          <w:rFonts w:ascii="Times New Roman" w:hAnsi="Times New Roman"/>
        </w:rPr>
        <w:t>.5.2003 г., стр. 36)</w:t>
      </w:r>
      <w:r w:rsidRPr="00256EA9">
        <w:rPr>
          <w:rFonts w:ascii="Times New Roman" w:hAnsi="Times New Roman"/>
        </w:rPr>
        <w:t>.</w:t>
      </w:r>
    </w:p>
  </w:footnote>
  <w:footnote w:id="26">
    <w:p w14:paraId="4DBC97E2" w14:textId="0EACC6A3" w:rsidR="00CD2610" w:rsidRPr="00256EA9" w:rsidRDefault="00CD2610" w:rsidP="00256EA9">
      <w:pPr>
        <w:pStyle w:val="FootnoteText"/>
        <w:jc w:val="both"/>
        <w:rPr>
          <w:rFonts w:ascii="Times New Roman" w:hAnsi="Times New Roman"/>
        </w:rPr>
      </w:pPr>
      <w:r w:rsidRPr="00256EA9">
        <w:rPr>
          <w:rStyle w:val="FootnoteReference"/>
          <w:rFonts w:ascii="Times New Roman" w:hAnsi="Times New Roman"/>
        </w:rPr>
        <w:footnoteRef/>
      </w:r>
      <w:r w:rsidRPr="00256EA9">
        <w:rPr>
          <w:rFonts w:ascii="Times New Roman" w:hAnsi="Times New Roman"/>
        </w:rPr>
        <w:t xml:space="preserve"> </w:t>
      </w:r>
      <w:r w:rsidRPr="00256EA9">
        <w:rPr>
          <w:rFonts w:ascii="Times New Roman" w:hAnsi="Times New Roman"/>
        </w:rPr>
        <w:t>Отчет за приходите и разходите за 202</w:t>
      </w:r>
      <w:r>
        <w:rPr>
          <w:rFonts w:ascii="Times New Roman" w:hAnsi="Times New Roman"/>
        </w:rPr>
        <w:t>4</w:t>
      </w:r>
      <w:r w:rsidRPr="00256EA9">
        <w:rPr>
          <w:rFonts w:ascii="Times New Roman" w:hAnsi="Times New Roman"/>
        </w:rPr>
        <w:t xml:space="preserve"> г. на предприятието</w:t>
      </w:r>
      <w:r w:rsidRPr="00256EA9">
        <w:rPr>
          <w:rFonts w:ascii="Times New Roman" w:hAnsi="Times New Roman"/>
          <w:lang w:val="en-US"/>
        </w:rPr>
        <w:t>-</w:t>
      </w:r>
      <w:r w:rsidRPr="00256EA9">
        <w:rPr>
          <w:rFonts w:ascii="Times New Roman" w:hAnsi="Times New Roman"/>
        </w:rPr>
        <w:t>кандидат: стойността по ред „Нетни приходи от продажби“ (код на реда 15100, колона 1).</w:t>
      </w:r>
    </w:p>
  </w:footnote>
  <w:footnote w:id="27">
    <w:p w14:paraId="39391338" w14:textId="67228F0E" w:rsidR="00CD2610" w:rsidRPr="00256EA9" w:rsidRDefault="00CD2610">
      <w:pPr>
        <w:pStyle w:val="FootnoteText"/>
        <w:jc w:val="both"/>
        <w:rPr>
          <w:rFonts w:ascii="Times New Roman" w:hAnsi="Times New Roman"/>
          <w:lang w:val="en-US"/>
        </w:rPr>
      </w:pPr>
      <w:r w:rsidRPr="00256EA9">
        <w:rPr>
          <w:rStyle w:val="FootnoteReference"/>
          <w:rFonts w:ascii="Times New Roman" w:hAnsi="Times New Roman"/>
        </w:rPr>
        <w:footnoteRef/>
      </w:r>
      <w:r w:rsidRPr="00256EA9">
        <w:rPr>
          <w:rFonts w:ascii="Times New Roman" w:hAnsi="Times New Roman"/>
        </w:rPr>
        <w:t xml:space="preserve"> </w:t>
      </w:r>
      <w:r w:rsidRPr="00256EA9">
        <w:rPr>
          <w:rFonts w:ascii="Times New Roman" w:hAnsi="Times New Roman"/>
        </w:rPr>
        <w:t xml:space="preserve">За допълнителна информация относно определянето на кода на основната икономическа дейност, кандидатите могат да се обърнат към НСИ, както и да се запознаят с Методологията за определяне на код на основна икономическа дейност </w:t>
      </w:r>
      <w:r w:rsidRPr="00F36290">
        <w:rPr>
          <w:rFonts w:ascii="Times New Roman" w:hAnsi="Times New Roman"/>
          <w:b/>
        </w:rPr>
        <w:t>по КИД-2008</w:t>
      </w:r>
      <w:r w:rsidRPr="00256EA9">
        <w:rPr>
          <w:rFonts w:ascii="Times New Roman" w:hAnsi="Times New Roman"/>
        </w:rPr>
        <w:t xml:space="preserve"> и методологичните бележки по Класификация на икономическите дейности – КИД-</w:t>
      </w:r>
      <w:r w:rsidRPr="00FD0163">
        <w:rPr>
          <w:rFonts w:ascii="Times New Roman" w:hAnsi="Times New Roman"/>
        </w:rPr>
        <w:t>2008 (Приложение 12</w:t>
      </w:r>
      <w:r w:rsidRPr="00EA2DA4">
        <w:rPr>
          <w:rFonts w:ascii="Times New Roman" w:hAnsi="Times New Roman"/>
        </w:rPr>
        <w:t>).</w:t>
      </w:r>
    </w:p>
  </w:footnote>
  <w:footnote w:id="28">
    <w:p w14:paraId="55E36912" w14:textId="6500B543" w:rsidR="00CD2610" w:rsidRPr="00AD3592" w:rsidRDefault="00CD2610" w:rsidP="00AD3592">
      <w:pPr>
        <w:pStyle w:val="FootnoteText"/>
        <w:jc w:val="both"/>
        <w:rPr>
          <w:rFonts w:ascii="Times New Roman" w:hAnsi="Times New Roman"/>
          <w:lang w:val="en-US"/>
        </w:rPr>
      </w:pPr>
      <w:r w:rsidRPr="00AD3592">
        <w:rPr>
          <w:rStyle w:val="FootnoteReference"/>
          <w:rFonts w:ascii="Times New Roman" w:hAnsi="Times New Roman"/>
        </w:rPr>
        <w:footnoteRef/>
      </w:r>
      <w:r w:rsidRPr="00AD3592">
        <w:rPr>
          <w:rFonts w:ascii="Times New Roman" w:hAnsi="Times New Roman"/>
        </w:rPr>
        <w:t xml:space="preserve"> </w:t>
      </w:r>
      <w:r w:rsidRPr="00AD3592">
        <w:rPr>
          <w:rFonts w:ascii="Times New Roman" w:hAnsi="Times New Roman"/>
        </w:rPr>
        <w:t xml:space="preserve">В раздел „Въведение“ на </w:t>
      </w:r>
      <w:proofErr w:type="spellStart"/>
      <w:r w:rsidRPr="00AD3592">
        <w:rPr>
          <w:rFonts w:ascii="Times New Roman" w:hAnsi="Times New Roman"/>
        </w:rPr>
        <w:t>Open</w:t>
      </w:r>
      <w:proofErr w:type="spellEnd"/>
      <w:r w:rsidRPr="00AD3592">
        <w:rPr>
          <w:rFonts w:ascii="Times New Roman" w:hAnsi="Times New Roman"/>
        </w:rPr>
        <w:t xml:space="preserve"> DMAT всеки кандидат попълва от избираемо меню 1</w:t>
      </w:r>
      <w:r w:rsidRPr="00AD3592">
        <w:rPr>
          <w:rFonts w:ascii="Times New Roman" w:hAnsi="Times New Roman"/>
          <w:lang w:val="en-US"/>
        </w:rPr>
        <w:t xml:space="preserve">) </w:t>
      </w:r>
      <w:r w:rsidRPr="00AD3592">
        <w:rPr>
          <w:rFonts w:ascii="Times New Roman" w:hAnsi="Times New Roman"/>
        </w:rPr>
        <w:t xml:space="preserve">държавата, в която се намира стопанската единица на предприятието, </w:t>
      </w:r>
      <w:r w:rsidRPr="00AD3592">
        <w:rPr>
          <w:rFonts w:ascii="Times New Roman" w:hAnsi="Times New Roman"/>
          <w:lang w:val="en-US"/>
        </w:rPr>
        <w:t xml:space="preserve">2) </w:t>
      </w:r>
      <w:r w:rsidRPr="00AD3592">
        <w:rPr>
          <w:rFonts w:ascii="Times New Roman" w:hAnsi="Times New Roman"/>
        </w:rPr>
        <w:t xml:space="preserve">секторът, в който основно е съсредоточена стопанската дейност на предприятието, както и </w:t>
      </w:r>
      <w:r w:rsidRPr="00AD3592">
        <w:rPr>
          <w:rFonts w:ascii="Times New Roman" w:hAnsi="Times New Roman"/>
          <w:lang w:val="en-US"/>
        </w:rPr>
        <w:t xml:space="preserve">3) </w:t>
      </w:r>
      <w:r w:rsidRPr="00AD3592">
        <w:rPr>
          <w:rFonts w:ascii="Times New Roman" w:hAnsi="Times New Roman"/>
        </w:rPr>
        <w:t>размера на персонала му</w:t>
      </w:r>
      <w:r w:rsidRPr="00AD3592">
        <w:rPr>
          <w:rFonts w:ascii="Times New Roman" w:hAnsi="Times New Roman"/>
          <w:lang w:val="en-US"/>
        </w:rPr>
        <w:t xml:space="preserve"> (</w:t>
      </w:r>
      <w:r w:rsidRPr="00014683">
        <w:rPr>
          <w:rFonts w:ascii="Times New Roman" w:hAnsi="Times New Roman"/>
        </w:rPr>
        <w:t>индивидуални данни</w:t>
      </w:r>
      <w:r w:rsidRPr="00014683">
        <w:rPr>
          <w:rFonts w:ascii="Times New Roman" w:hAnsi="Times New Roman"/>
          <w:lang w:val="en-US"/>
        </w:rPr>
        <w:t>)</w:t>
      </w:r>
      <w:r w:rsidRPr="00014683">
        <w:rPr>
          <w:rFonts w:ascii="Times New Roman" w:hAnsi="Times New Roman"/>
        </w:rPr>
        <w:t xml:space="preserve">. </w:t>
      </w:r>
      <w:r w:rsidRPr="00A21BE9">
        <w:rPr>
          <w:rFonts w:ascii="Times New Roman" w:hAnsi="Times New Roman"/>
        </w:rPr>
        <w:t xml:space="preserve">В случай че в избираемото меню с икономическите сектори </w:t>
      </w:r>
      <w:r w:rsidRPr="001F02E1">
        <w:rPr>
          <w:rFonts w:ascii="Times New Roman" w:hAnsi="Times New Roman"/>
        </w:rPr>
        <w:t xml:space="preserve">липсва посочен аналогичен сектор на сектора </w:t>
      </w:r>
      <w:r w:rsidRPr="00193E8E">
        <w:rPr>
          <w:rFonts w:ascii="Times New Roman" w:hAnsi="Times New Roman"/>
        </w:rPr>
        <w:t xml:space="preserve">съгласно КИД-2008, в който предприятието </w:t>
      </w:r>
      <w:r w:rsidRPr="00301D5E">
        <w:rPr>
          <w:rFonts w:ascii="Times New Roman" w:hAnsi="Times New Roman"/>
        </w:rPr>
        <w:t xml:space="preserve">осъществява </w:t>
      </w:r>
      <w:r w:rsidRPr="001F02E1">
        <w:rPr>
          <w:rFonts w:ascii="Times New Roman" w:hAnsi="Times New Roman"/>
        </w:rPr>
        <w:t>основната си икономическа дейност, следва да</w:t>
      </w:r>
      <w:r w:rsidRPr="001F02E1">
        <w:rPr>
          <w:rFonts w:ascii="Times New Roman" w:hAnsi="Times New Roman"/>
          <w:lang w:val="en-US"/>
        </w:rPr>
        <w:t xml:space="preserve"> </w:t>
      </w:r>
      <w:r w:rsidRPr="001F02E1">
        <w:rPr>
          <w:rFonts w:ascii="Times New Roman" w:hAnsi="Times New Roman"/>
        </w:rPr>
        <w:t>се посочи „</w:t>
      </w:r>
      <w:r w:rsidRPr="001F02E1">
        <w:rPr>
          <w:rFonts w:ascii="Times New Roman" w:hAnsi="Times New Roman"/>
          <w:lang w:val="en-US"/>
        </w:rPr>
        <w:t>None</w:t>
      </w:r>
      <w:r w:rsidRPr="001F02E1">
        <w:rPr>
          <w:rFonts w:ascii="Times New Roman" w:hAnsi="Times New Roman"/>
        </w:rPr>
        <w:t>“</w:t>
      </w:r>
      <w:r w:rsidRPr="001F02E1">
        <w:rPr>
          <w:rFonts w:ascii="Times New Roman" w:hAnsi="Times New Roman"/>
          <w:lang w:val="en-US"/>
        </w:rPr>
        <w:t>.</w:t>
      </w:r>
    </w:p>
  </w:footnote>
  <w:footnote w:id="29">
    <w:p w14:paraId="0523A0E2" w14:textId="77777777" w:rsidR="00CD2610" w:rsidRPr="00A0286F" w:rsidRDefault="00CD2610" w:rsidP="00C868D9">
      <w:pPr>
        <w:pStyle w:val="FootnoteText"/>
        <w:jc w:val="both"/>
        <w:rPr>
          <w:rFonts w:ascii="Times New Roman" w:hAnsi="Times New Roman"/>
        </w:rPr>
      </w:pPr>
      <w:r w:rsidRPr="00A0286F">
        <w:rPr>
          <w:rStyle w:val="FootnoteReference"/>
          <w:rFonts w:ascii="Times New Roman" w:hAnsi="Times New Roman"/>
        </w:rPr>
        <w:footnoteRef/>
      </w:r>
      <w:r w:rsidRPr="00A0286F">
        <w:rPr>
          <w:rFonts w:ascii="Times New Roman" w:hAnsi="Times New Roman"/>
        </w:rPr>
        <w:t xml:space="preserve"> </w:t>
      </w:r>
      <w:r w:rsidRPr="00A0286F">
        <w:rPr>
          <w:rFonts w:ascii="Times New Roman" w:hAnsi="Times New Roman"/>
        </w:rPr>
        <w:t>Във връзка с посоченото изключение, кандидатите, които кандидатстват за дейност с код C10.41,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30">
    <w:p w14:paraId="42DFA178" w14:textId="77777777" w:rsidR="00CD2610" w:rsidRPr="001D7840" w:rsidRDefault="00CD2610" w:rsidP="00C868D9">
      <w:pPr>
        <w:pStyle w:val="FootnoteText"/>
        <w:spacing w:before="60"/>
        <w:jc w:val="both"/>
        <w:rPr>
          <w:rFonts w:ascii="Times New Roman" w:hAnsi="Times New Roman"/>
        </w:rPr>
      </w:pPr>
      <w:r w:rsidRPr="001D7840">
        <w:rPr>
          <w:rStyle w:val="FootnoteReference"/>
          <w:rFonts w:ascii="Times New Roman" w:hAnsi="Times New Roman"/>
        </w:rPr>
        <w:footnoteRef/>
      </w:r>
      <w:r w:rsidRPr="001D7840">
        <w:rPr>
          <w:rFonts w:ascii="Times New Roman" w:hAnsi="Times New Roman"/>
        </w:rPr>
        <w:t xml:space="preserve"> </w:t>
      </w:r>
      <w:r w:rsidRPr="001D7840">
        <w:rPr>
          <w:rFonts w:ascii="Times New Roman" w:hAnsi="Times New Roman"/>
        </w:rPr>
        <w:t>Във връзка с посоченото ограничение, кандидатите, които кандидатстват за дейност с код C10.83,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31">
    <w:p w14:paraId="1842483F" w14:textId="77777777" w:rsidR="00CD2610" w:rsidRPr="00AA2C80" w:rsidRDefault="00CD2610" w:rsidP="00C868D9">
      <w:pPr>
        <w:pStyle w:val="FootnoteText"/>
        <w:jc w:val="both"/>
        <w:rPr>
          <w:rFonts w:ascii="Times New Roman" w:hAnsi="Times New Roman"/>
        </w:rPr>
      </w:pPr>
      <w:r w:rsidRPr="00AA2C80">
        <w:rPr>
          <w:rStyle w:val="FootnoteReference"/>
          <w:rFonts w:ascii="Times New Roman" w:hAnsi="Times New Roman"/>
        </w:rPr>
        <w:footnoteRef/>
      </w:r>
      <w:r w:rsidRPr="00AA2C80">
        <w:rPr>
          <w:rFonts w:ascii="Times New Roman" w:hAnsi="Times New Roman"/>
        </w:rPr>
        <w:t xml:space="preserve"> </w:t>
      </w:r>
      <w:r w:rsidRPr="00AA2C80">
        <w:rPr>
          <w:rFonts w:ascii="Times New Roman" w:hAnsi="Times New Roman"/>
        </w:rPr>
        <w:t>Във връзка с посоченото ограничение, кандидатите, които кандидатстват за дейност с код C10.8</w:t>
      </w:r>
      <w:r>
        <w:rPr>
          <w:rFonts w:ascii="Times New Roman" w:hAnsi="Times New Roman"/>
        </w:rPr>
        <w:t>9</w:t>
      </w:r>
      <w:r w:rsidRPr="00AA2C80">
        <w:rPr>
          <w:rFonts w:ascii="Times New Roman" w:hAnsi="Times New Roman"/>
        </w:rPr>
        <w:t>,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32">
    <w:p w14:paraId="41DA4F96" w14:textId="77777777" w:rsidR="00CD2610" w:rsidRDefault="00CD2610" w:rsidP="00C868D9">
      <w:pPr>
        <w:pStyle w:val="FootnoteText"/>
        <w:jc w:val="both"/>
      </w:pPr>
      <w:r>
        <w:rPr>
          <w:rStyle w:val="FootnoteReference"/>
        </w:rPr>
        <w:footnoteRef/>
      </w:r>
      <w:r>
        <w:t xml:space="preserve"> </w:t>
      </w:r>
      <w:r w:rsidRPr="00AA2C80">
        <w:rPr>
          <w:rFonts w:ascii="Times New Roman" w:hAnsi="Times New Roman"/>
        </w:rPr>
        <w:t>Във връзка с посоченото ограничение, кандидатите, които кандидатстват за дейност с код C</w:t>
      </w:r>
      <w:r>
        <w:rPr>
          <w:rFonts w:ascii="Times New Roman" w:hAnsi="Times New Roman"/>
        </w:rPr>
        <w:t>2</w:t>
      </w:r>
      <w:r w:rsidRPr="00AA2C80">
        <w:rPr>
          <w:rFonts w:ascii="Times New Roman" w:hAnsi="Times New Roman"/>
        </w:rPr>
        <w:t>0.</w:t>
      </w:r>
      <w:r>
        <w:rPr>
          <w:rFonts w:ascii="Times New Roman" w:hAnsi="Times New Roman"/>
        </w:rPr>
        <w:t>53</w:t>
      </w:r>
      <w:r w:rsidRPr="00AA2C80">
        <w:rPr>
          <w:rFonts w:ascii="Times New Roman" w:hAnsi="Times New Roman"/>
        </w:rPr>
        <w:t>,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33">
    <w:p w14:paraId="6F4F4671" w14:textId="77777777" w:rsidR="00CD2610" w:rsidRPr="00AB5AEF" w:rsidRDefault="00CD2610" w:rsidP="00DE6B23">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w:t>
      </w:r>
      <w:r w:rsidRPr="00AB5AEF">
        <w:rPr>
          <w:rFonts w:ascii="Times New Roman" w:hAnsi="Times New Roman"/>
        </w:rPr>
        <w:t xml:space="preserve">Съгласно определението за „горски продукт“, </w:t>
      </w:r>
      <w:r w:rsidRPr="00532A42">
        <w:rPr>
          <w:rFonts w:ascii="Times New Roman" w:hAnsi="Times New Roman"/>
        </w:rPr>
        <w:t xml:space="preserve">посочено </w:t>
      </w:r>
      <w:r w:rsidRPr="00DE6B23">
        <w:rPr>
          <w:rFonts w:ascii="Times New Roman" w:hAnsi="Times New Roman"/>
        </w:rPr>
        <w:t>в Приложение</w:t>
      </w:r>
      <w:r w:rsidRPr="00DE6B23">
        <w:rPr>
          <w:rFonts w:ascii="Times New Roman" w:hAnsi="Times New Roman"/>
          <w:lang w:val="en-US"/>
        </w:rPr>
        <w:t xml:space="preserve"> </w:t>
      </w:r>
      <w:r w:rsidRPr="00DE6B23">
        <w:rPr>
          <w:rFonts w:ascii="Times New Roman" w:hAnsi="Times New Roman"/>
        </w:rPr>
        <w:t xml:space="preserve">10 </w:t>
      </w:r>
      <w:proofErr w:type="spellStart"/>
      <w:r w:rsidRPr="00DE6B23">
        <w:rPr>
          <w:rFonts w:ascii="Times New Roman" w:hAnsi="Times New Roman"/>
          <w:lang w:val="en-US"/>
        </w:rPr>
        <w:t>към</w:t>
      </w:r>
      <w:proofErr w:type="spellEnd"/>
      <w:r w:rsidRPr="00532A42">
        <w:rPr>
          <w:rFonts w:ascii="Times New Roman" w:hAnsi="Times New Roman"/>
          <w:lang w:val="en-US"/>
        </w:rPr>
        <w:t xml:space="preserve"> </w:t>
      </w:r>
      <w:proofErr w:type="spellStart"/>
      <w:r w:rsidRPr="00532A42">
        <w:rPr>
          <w:rFonts w:ascii="Times New Roman" w:hAnsi="Times New Roman"/>
          <w:lang w:val="en-US"/>
        </w:rPr>
        <w:t>Условията</w:t>
      </w:r>
      <w:proofErr w:type="spellEnd"/>
      <w:r w:rsidRPr="00532A42">
        <w:rPr>
          <w:rFonts w:ascii="Times New Roman" w:hAnsi="Times New Roman"/>
          <w:lang w:val="en-US"/>
        </w:rPr>
        <w:t xml:space="preserve"> за </w:t>
      </w:r>
      <w:proofErr w:type="spellStart"/>
      <w:r w:rsidRPr="00532A42">
        <w:rPr>
          <w:rFonts w:ascii="Times New Roman" w:hAnsi="Times New Roman"/>
          <w:lang w:val="en-US"/>
        </w:rPr>
        <w:t>кандидатстване</w:t>
      </w:r>
      <w:proofErr w:type="spellEnd"/>
      <w:r w:rsidRPr="00532A42">
        <w:rPr>
          <w:rFonts w:ascii="Times New Roman" w:hAnsi="Times New Roman"/>
        </w:rPr>
        <w:t>. За да се прецени дали е спазено изискването, водещ ще е финалният</w:t>
      </w:r>
      <w:r w:rsidRPr="00AB5AEF">
        <w:rPr>
          <w:rFonts w:ascii="Times New Roman" w:hAnsi="Times New Roman"/>
        </w:rPr>
        <w:t xml:space="preserve"> продукт, който ще се изработва в резултат на подкрепените проекти, а не междинните операции, които производствения процес може да включва.</w:t>
      </w:r>
    </w:p>
  </w:footnote>
  <w:footnote w:id="34">
    <w:p w14:paraId="4F4E4DD1" w14:textId="77777777" w:rsidR="00CD2610" w:rsidRPr="00AB5AEF" w:rsidRDefault="00CD2610" w:rsidP="00DE6B23">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w:t>
      </w:r>
      <w:r w:rsidRPr="00AB5AEF">
        <w:rPr>
          <w:rFonts w:ascii="Times New Roman" w:hAnsi="Times New Roman"/>
        </w:rPr>
        <w:t>Във връзка с посоченото ограничение, кандидатите, които кандидатстват за дейност с код C16.29,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35">
    <w:p w14:paraId="0A0C3301" w14:textId="77777777" w:rsidR="00CD2610" w:rsidRPr="00AB5AEF" w:rsidRDefault="00CD2610" w:rsidP="00DE6B23">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w:t>
      </w:r>
      <w:r w:rsidRPr="00AB5AEF">
        <w:rPr>
          <w:rFonts w:ascii="Times New Roman" w:hAnsi="Times New Roman"/>
        </w:rPr>
        <w:t>Във връзка с посоченото ограничение, кандидатите, които кандидатстват за дейност с код C16.10,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36">
    <w:p w14:paraId="587F121C" w14:textId="77777777" w:rsidR="00CD2610" w:rsidRPr="0015207C" w:rsidRDefault="00CD2610" w:rsidP="000D27B7">
      <w:pPr>
        <w:pStyle w:val="FootnoteText"/>
        <w:jc w:val="both"/>
        <w:rPr>
          <w:rFonts w:ascii="Times New Roman" w:hAnsi="Times New Roman"/>
        </w:rPr>
      </w:pPr>
      <w:r w:rsidRPr="0015207C">
        <w:rPr>
          <w:rStyle w:val="FootnoteReference"/>
          <w:rFonts w:ascii="Times New Roman" w:hAnsi="Times New Roman"/>
        </w:rPr>
        <w:footnoteRef/>
      </w:r>
      <w:r w:rsidRPr="0015207C">
        <w:rPr>
          <w:rFonts w:ascii="Times New Roman" w:hAnsi="Times New Roman"/>
        </w:rPr>
        <w:t xml:space="preserve"> </w:t>
      </w:r>
      <w:r w:rsidRPr="0015207C">
        <w:rPr>
          <w:rFonts w:ascii="Times New Roman" w:hAnsi="Times New Roman"/>
        </w:rPr>
        <w:t>Съгласно определението за „сектор на рибарството и аквакултурите“, посочено в Приложение 10 към Условията за кандидатстване.</w:t>
      </w:r>
    </w:p>
  </w:footnote>
  <w:footnote w:id="37">
    <w:p w14:paraId="2FE322EF" w14:textId="77777777" w:rsidR="00CD2610" w:rsidRPr="00BF7115" w:rsidRDefault="00CD2610" w:rsidP="00235DA4">
      <w:pPr>
        <w:pStyle w:val="FootnoteText"/>
        <w:jc w:val="both"/>
        <w:rPr>
          <w:rFonts w:ascii="Times New Roman" w:hAnsi="Times New Roman"/>
        </w:rPr>
      </w:pPr>
      <w:r w:rsidRPr="00BF7115">
        <w:rPr>
          <w:rStyle w:val="FootnoteReference"/>
          <w:rFonts w:ascii="Times New Roman" w:hAnsi="Times New Roman"/>
        </w:rPr>
        <w:footnoteRef/>
      </w:r>
      <w:r w:rsidRPr="00BF7115">
        <w:rPr>
          <w:rFonts w:ascii="Times New Roman" w:hAnsi="Times New Roman"/>
        </w:rPr>
        <w:t xml:space="preserve"> </w:t>
      </w:r>
      <w:r w:rsidRPr="00BF7115">
        <w:rPr>
          <w:rFonts w:ascii="Times New Roman" w:hAnsi="Times New Roman"/>
        </w:rPr>
        <w:t>Допълнителна информация за шестте нива (етапи) на дигитализация съгласно Индекса на зрялост за Индустрия 4.0 е представена в Приложение 10 към Условията за кандидатстване.</w:t>
      </w:r>
    </w:p>
  </w:footnote>
  <w:footnote w:id="38">
    <w:p w14:paraId="3369C0F2" w14:textId="4B445275" w:rsidR="00CD2610" w:rsidRPr="001D643D" w:rsidRDefault="00CD2610" w:rsidP="000D27B7">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„първоначална инвестиция“, посочено в </w:t>
      </w:r>
      <w:r w:rsidRPr="0033394B">
        <w:rPr>
          <w:rFonts w:ascii="Times New Roman" w:hAnsi="Times New Roman"/>
        </w:rPr>
        <w:t>Приложение 10 към</w:t>
      </w:r>
      <w:r w:rsidRPr="001D643D">
        <w:rPr>
          <w:rFonts w:ascii="Times New Roman" w:hAnsi="Times New Roman"/>
        </w:rPr>
        <w:t xml:space="preserve"> Условията за кандидатстване.</w:t>
      </w:r>
    </w:p>
  </w:footnote>
  <w:footnote w:id="39">
    <w:p w14:paraId="2C9A62B8" w14:textId="4CE90886" w:rsidR="00CD2610" w:rsidRPr="00D00907" w:rsidRDefault="00CD2610" w:rsidP="00D00907">
      <w:pPr>
        <w:pStyle w:val="FootnoteText"/>
        <w:jc w:val="both"/>
        <w:rPr>
          <w:rFonts w:ascii="Times New Roman" w:hAnsi="Times New Roman"/>
        </w:rPr>
      </w:pPr>
      <w:r w:rsidRPr="00BC2612">
        <w:rPr>
          <w:rStyle w:val="FootnoteReference"/>
          <w:rFonts w:ascii="Times New Roman" w:hAnsi="Times New Roman"/>
        </w:rPr>
        <w:footnoteRef/>
      </w:r>
      <w:r w:rsidRPr="00BC2612">
        <w:rPr>
          <w:rFonts w:ascii="Times New Roman" w:hAnsi="Times New Roman"/>
        </w:rPr>
        <w:t xml:space="preserve"> </w:t>
      </w:r>
      <w:r w:rsidRPr="00BC2612">
        <w:rPr>
          <w:rFonts w:ascii="Times New Roman" w:hAnsi="Times New Roman"/>
        </w:rPr>
        <w:t>Съгласно определението за „интегриране“, посочено в Приложение 10 към Условията за кандидатстване.</w:t>
      </w:r>
    </w:p>
  </w:footnote>
  <w:footnote w:id="40">
    <w:p w14:paraId="1CC74384" w14:textId="29EB6D77" w:rsidR="00CD2610" w:rsidRDefault="00CD2610">
      <w:pPr>
        <w:pStyle w:val="FootnoteText"/>
      </w:pPr>
      <w:r w:rsidRPr="00DF2433">
        <w:rPr>
          <w:rStyle w:val="FootnoteReference"/>
          <w:rFonts w:ascii="Times New Roman" w:hAnsi="Times New Roman"/>
        </w:rPr>
        <w:footnoteRef/>
      </w:r>
      <w:r>
        <w:t xml:space="preserve"> </w:t>
      </w:r>
      <w:r w:rsidRPr="00483CE1">
        <w:rPr>
          <w:rFonts w:ascii="Times New Roman" w:hAnsi="Times New Roman"/>
        </w:rPr>
        <w:t>Съгласно определението за „бизнес процеси“, посочено</w:t>
      </w:r>
      <w:r>
        <w:t xml:space="preserve"> </w:t>
      </w:r>
      <w:r w:rsidRPr="00BC2612">
        <w:rPr>
          <w:rFonts w:ascii="Times New Roman" w:hAnsi="Times New Roman"/>
        </w:rPr>
        <w:t>в Приложение 10 към Условията за кандидатстване</w:t>
      </w:r>
      <w:r>
        <w:rPr>
          <w:rFonts w:ascii="Times New Roman" w:hAnsi="Times New Roman"/>
        </w:rPr>
        <w:t>.</w:t>
      </w:r>
    </w:p>
  </w:footnote>
  <w:footnote w:id="41">
    <w:p w14:paraId="7B3E6EB6" w14:textId="6337F812" w:rsidR="00CD2610" w:rsidRPr="00DF2433" w:rsidRDefault="00CD2610">
      <w:pPr>
        <w:pStyle w:val="FootnoteText"/>
        <w:rPr>
          <w:lang w:val="en-US"/>
        </w:rPr>
      </w:pPr>
      <w:r w:rsidRPr="00DF2433">
        <w:rPr>
          <w:rStyle w:val="FootnoteReference"/>
          <w:rFonts w:ascii="Times New Roman" w:hAnsi="Times New Roman"/>
        </w:rPr>
        <w:footnoteRef/>
      </w:r>
      <w:r>
        <w:t xml:space="preserve"> </w:t>
      </w:r>
      <w:r w:rsidRPr="00DF2433">
        <w:rPr>
          <w:rFonts w:ascii="Times New Roman" w:hAnsi="Times New Roman"/>
        </w:rPr>
        <w:t>Система за надзорен контрол и събиране на данни (</w:t>
      </w:r>
      <w:proofErr w:type="spellStart"/>
      <w:r w:rsidRPr="00DF2433">
        <w:rPr>
          <w:rFonts w:ascii="Times New Roman" w:hAnsi="Times New Roman"/>
        </w:rPr>
        <w:t>Supervisory</w:t>
      </w:r>
      <w:proofErr w:type="spellEnd"/>
      <w:r w:rsidRPr="00DF2433">
        <w:rPr>
          <w:rFonts w:ascii="Times New Roman" w:hAnsi="Times New Roman"/>
        </w:rPr>
        <w:t xml:space="preserve"> </w:t>
      </w:r>
      <w:proofErr w:type="spellStart"/>
      <w:r w:rsidRPr="00DF2433">
        <w:rPr>
          <w:rFonts w:ascii="Times New Roman" w:hAnsi="Times New Roman"/>
        </w:rPr>
        <w:t>Control</w:t>
      </w:r>
      <w:proofErr w:type="spellEnd"/>
      <w:r w:rsidRPr="00DF2433">
        <w:rPr>
          <w:rFonts w:ascii="Times New Roman" w:hAnsi="Times New Roman"/>
        </w:rPr>
        <w:t xml:space="preserve"> and Data </w:t>
      </w:r>
      <w:proofErr w:type="spellStart"/>
      <w:r w:rsidRPr="00DF2433">
        <w:rPr>
          <w:rFonts w:ascii="Times New Roman" w:hAnsi="Times New Roman"/>
        </w:rPr>
        <w:t>Acquisition</w:t>
      </w:r>
      <w:proofErr w:type="spellEnd"/>
      <w:r>
        <w:rPr>
          <w:rFonts w:ascii="Times New Roman" w:hAnsi="Times New Roman"/>
        </w:rPr>
        <w:t xml:space="preserve"> - </w:t>
      </w:r>
      <w:r>
        <w:rPr>
          <w:rFonts w:ascii="Times New Roman" w:hAnsi="Times New Roman"/>
          <w:lang w:val="en-US"/>
        </w:rPr>
        <w:t>SCADA</w:t>
      </w:r>
      <w:r w:rsidRPr="00DF2433">
        <w:rPr>
          <w:rFonts w:ascii="Times New Roman" w:hAnsi="Times New Roman"/>
        </w:rPr>
        <w:t>)</w:t>
      </w:r>
      <w:r>
        <w:rPr>
          <w:rFonts w:ascii="Times New Roman" w:hAnsi="Times New Roman"/>
          <w:lang w:val="en-US"/>
        </w:rPr>
        <w:t xml:space="preserve">, </w:t>
      </w:r>
      <w:proofErr w:type="spellStart"/>
      <w:r w:rsidRPr="001C321B">
        <w:rPr>
          <w:rFonts w:ascii="Times New Roman" w:hAnsi="Times New Roman"/>
          <w:lang w:val="en-US"/>
        </w:rPr>
        <w:t>която</w:t>
      </w:r>
      <w:proofErr w:type="spellEnd"/>
      <w:r w:rsidRPr="001C321B">
        <w:rPr>
          <w:rFonts w:ascii="Times New Roman" w:hAnsi="Times New Roman"/>
          <w:lang w:val="en-US"/>
        </w:rPr>
        <w:t xml:space="preserve"> </w:t>
      </w:r>
      <w:proofErr w:type="spellStart"/>
      <w:r w:rsidRPr="001C321B">
        <w:rPr>
          <w:rFonts w:ascii="Times New Roman" w:hAnsi="Times New Roman"/>
          <w:lang w:val="en-US"/>
        </w:rPr>
        <w:t>позволява</w:t>
      </w:r>
      <w:proofErr w:type="spellEnd"/>
      <w:r w:rsidRPr="001C321B">
        <w:rPr>
          <w:rFonts w:ascii="Times New Roman" w:hAnsi="Times New Roman"/>
          <w:lang w:val="en-US"/>
        </w:rPr>
        <w:t xml:space="preserve"> на </w:t>
      </w:r>
      <w:proofErr w:type="spellStart"/>
      <w:r w:rsidRPr="001C321B">
        <w:rPr>
          <w:rFonts w:ascii="Times New Roman" w:hAnsi="Times New Roman"/>
          <w:lang w:val="en-US"/>
        </w:rPr>
        <w:t>операторите</w:t>
      </w:r>
      <w:proofErr w:type="spellEnd"/>
      <w:r w:rsidRPr="001C321B">
        <w:rPr>
          <w:rFonts w:ascii="Times New Roman" w:hAnsi="Times New Roman"/>
          <w:lang w:val="en-US"/>
        </w:rPr>
        <w:t xml:space="preserve"> </w:t>
      </w:r>
      <w:proofErr w:type="spellStart"/>
      <w:r w:rsidRPr="001C321B">
        <w:rPr>
          <w:rFonts w:ascii="Times New Roman" w:hAnsi="Times New Roman"/>
          <w:lang w:val="en-US"/>
        </w:rPr>
        <w:t>да</w:t>
      </w:r>
      <w:proofErr w:type="spellEnd"/>
      <w:r w:rsidRPr="001C321B">
        <w:rPr>
          <w:rFonts w:ascii="Times New Roman" w:hAnsi="Times New Roman"/>
          <w:lang w:val="en-US"/>
        </w:rPr>
        <w:t xml:space="preserve"> </w:t>
      </w:r>
      <w:proofErr w:type="spellStart"/>
      <w:r w:rsidRPr="001C321B">
        <w:rPr>
          <w:rFonts w:ascii="Times New Roman" w:hAnsi="Times New Roman"/>
          <w:lang w:val="en-US"/>
        </w:rPr>
        <w:t>следят</w:t>
      </w:r>
      <w:proofErr w:type="spellEnd"/>
      <w:r w:rsidRPr="001C321B">
        <w:rPr>
          <w:rFonts w:ascii="Times New Roman" w:hAnsi="Times New Roman"/>
          <w:lang w:val="en-US"/>
        </w:rPr>
        <w:t xml:space="preserve"> и </w:t>
      </w:r>
      <w:proofErr w:type="spellStart"/>
      <w:r w:rsidRPr="001C321B">
        <w:rPr>
          <w:rFonts w:ascii="Times New Roman" w:hAnsi="Times New Roman"/>
          <w:lang w:val="en-US"/>
        </w:rPr>
        <w:t>контролират</w:t>
      </w:r>
      <w:proofErr w:type="spellEnd"/>
      <w:r w:rsidRPr="001C321B">
        <w:rPr>
          <w:rFonts w:ascii="Times New Roman" w:hAnsi="Times New Roman"/>
          <w:lang w:val="en-US"/>
        </w:rPr>
        <w:t xml:space="preserve"> </w:t>
      </w:r>
      <w:proofErr w:type="spellStart"/>
      <w:r w:rsidRPr="001C321B">
        <w:rPr>
          <w:rFonts w:ascii="Times New Roman" w:hAnsi="Times New Roman"/>
          <w:lang w:val="en-US"/>
        </w:rPr>
        <w:t>индустриални</w:t>
      </w:r>
      <w:proofErr w:type="spellEnd"/>
      <w:r w:rsidRPr="001C321B">
        <w:rPr>
          <w:rFonts w:ascii="Times New Roman" w:hAnsi="Times New Roman"/>
          <w:lang w:val="en-US"/>
        </w:rPr>
        <w:t xml:space="preserve"> </w:t>
      </w:r>
      <w:proofErr w:type="spellStart"/>
      <w:r w:rsidRPr="001C321B">
        <w:rPr>
          <w:rFonts w:ascii="Times New Roman" w:hAnsi="Times New Roman"/>
          <w:lang w:val="en-US"/>
        </w:rPr>
        <w:t>процеси</w:t>
      </w:r>
      <w:proofErr w:type="spellEnd"/>
      <w:r w:rsidRPr="00DF2433">
        <w:rPr>
          <w:rFonts w:ascii="Times New Roman" w:hAnsi="Times New Roman"/>
        </w:rPr>
        <w:t>.</w:t>
      </w:r>
    </w:p>
  </w:footnote>
  <w:footnote w:id="42">
    <w:p w14:paraId="1739146A" w14:textId="34E99C6B" w:rsidR="00CD2610" w:rsidRDefault="00CD2610" w:rsidP="000749D3">
      <w:pPr>
        <w:pStyle w:val="FootnoteText"/>
        <w:jc w:val="both"/>
      </w:pPr>
      <w:r>
        <w:rPr>
          <w:rStyle w:val="FootnoteReference"/>
        </w:rPr>
        <w:footnoteRef/>
      </w:r>
      <w:r>
        <w:t xml:space="preserve"> </w:t>
      </w:r>
      <w:r w:rsidRPr="00BC2612">
        <w:rPr>
          <w:rFonts w:ascii="Times New Roman" w:hAnsi="Times New Roman"/>
        </w:rPr>
        <w:t>Съгласно определението за „</w:t>
      </w:r>
      <w:r w:rsidRPr="000749D3">
        <w:rPr>
          <w:rFonts w:ascii="Times New Roman" w:hAnsi="Times New Roman"/>
        </w:rPr>
        <w:t>зелени</w:t>
      </w:r>
      <w:r>
        <w:rPr>
          <w:rFonts w:ascii="Times New Roman" w:hAnsi="Times New Roman"/>
        </w:rPr>
        <w:t>“</w:t>
      </w:r>
      <w:r w:rsidRPr="000749D3">
        <w:rPr>
          <w:rFonts w:ascii="Times New Roman" w:hAnsi="Times New Roman"/>
        </w:rPr>
        <w:t xml:space="preserve"> технологии</w:t>
      </w:r>
      <w:r w:rsidRPr="00BC2612">
        <w:rPr>
          <w:rFonts w:ascii="Times New Roman" w:hAnsi="Times New Roman"/>
        </w:rPr>
        <w:t>, посочено в Приложение 10 към Условията за кандидатстване.</w:t>
      </w:r>
    </w:p>
  </w:footnote>
  <w:footnote w:id="43">
    <w:p w14:paraId="5A6EF755" w14:textId="2D03D100" w:rsidR="00CD2610" w:rsidRPr="00D9409B" w:rsidRDefault="00CD2610" w:rsidP="00D9409B">
      <w:pPr>
        <w:pStyle w:val="FootnoteText"/>
        <w:jc w:val="both"/>
        <w:rPr>
          <w:rFonts w:ascii="Times New Roman" w:hAnsi="Times New Roman"/>
        </w:rPr>
      </w:pPr>
      <w:r w:rsidRPr="00D9409B">
        <w:rPr>
          <w:rStyle w:val="FootnoteReference"/>
          <w:rFonts w:ascii="Times New Roman" w:hAnsi="Times New Roman"/>
        </w:rPr>
        <w:footnoteRef/>
      </w:r>
      <w:r w:rsidRPr="00D9409B">
        <w:rPr>
          <w:rFonts w:ascii="Times New Roman" w:hAnsi="Times New Roman"/>
        </w:rPr>
        <w:t xml:space="preserve"> </w:t>
      </w:r>
      <w:r>
        <w:rPr>
          <w:rFonts w:ascii="Times New Roman" w:hAnsi="Times New Roman"/>
        </w:rPr>
        <w:t>Д</w:t>
      </w:r>
      <w:r w:rsidRPr="00D9409B">
        <w:rPr>
          <w:rFonts w:ascii="Times New Roman" w:hAnsi="Times New Roman"/>
        </w:rPr>
        <w:t>окумент</w:t>
      </w:r>
      <w:r>
        <w:rPr>
          <w:rFonts w:ascii="Times New Roman" w:hAnsi="Times New Roman"/>
        </w:rPr>
        <w:t>и</w:t>
      </w:r>
      <w:r w:rsidRPr="00D9409B">
        <w:rPr>
          <w:rFonts w:ascii="Times New Roman" w:hAnsi="Times New Roman"/>
        </w:rPr>
        <w:t>, удостоверяващ</w:t>
      </w:r>
      <w:r>
        <w:rPr>
          <w:rFonts w:ascii="Times New Roman" w:hAnsi="Times New Roman"/>
        </w:rPr>
        <w:t>и</w:t>
      </w:r>
      <w:r w:rsidRPr="00D9409B">
        <w:rPr>
          <w:rFonts w:ascii="Times New Roman" w:hAnsi="Times New Roman"/>
        </w:rPr>
        <w:t xml:space="preserve"> право на собственост или право на ползване на съответната система/ приложение</w:t>
      </w:r>
      <w:r>
        <w:rPr>
          <w:rFonts w:ascii="Times New Roman" w:hAnsi="Times New Roman"/>
        </w:rPr>
        <w:t>/ оборудване/ машини</w:t>
      </w:r>
      <w:r w:rsidRPr="00D9409B">
        <w:rPr>
          <w:rFonts w:ascii="Times New Roman" w:hAnsi="Times New Roman"/>
        </w:rPr>
        <w:t>, както и въведените чрез тях технологии от Индустрия 4.0 съгласно Приложение 18</w:t>
      </w:r>
      <w:r>
        <w:rPr>
          <w:rFonts w:ascii="Times New Roman" w:hAnsi="Times New Roman"/>
        </w:rPr>
        <w:t>,</w:t>
      </w:r>
      <w:r w:rsidRPr="00D9409B">
        <w:rPr>
          <w:rFonts w:ascii="Times New Roman" w:hAnsi="Times New Roman"/>
        </w:rPr>
        <w:t xml:space="preserve"> могат да бъдат: протокол за въвеждане, доклад, лиценз, технически паспорт, или друг приложим документ.</w:t>
      </w:r>
    </w:p>
  </w:footnote>
  <w:footnote w:id="44">
    <w:p w14:paraId="07581505" w14:textId="02A6BAE8" w:rsidR="00CD2610" w:rsidRPr="00777ABF" w:rsidRDefault="00CD2610" w:rsidP="003B5A9C">
      <w:pPr>
        <w:pStyle w:val="FootnoteText"/>
        <w:jc w:val="both"/>
        <w:rPr>
          <w:rFonts w:ascii="Times New Roman" w:hAnsi="Times New Roman"/>
        </w:rPr>
      </w:pPr>
      <w:r w:rsidRPr="00777ABF">
        <w:rPr>
          <w:rStyle w:val="FootnoteReference"/>
          <w:rFonts w:ascii="Times New Roman" w:hAnsi="Times New Roman"/>
        </w:rPr>
        <w:footnoteRef/>
      </w:r>
      <w:r w:rsidRPr="00777ABF">
        <w:rPr>
          <w:rFonts w:ascii="Times New Roman" w:hAnsi="Times New Roman"/>
        </w:rPr>
        <w:t xml:space="preserve"> </w:t>
      </w:r>
      <w:r>
        <w:rPr>
          <w:rFonts w:ascii="Times New Roman" w:hAnsi="Times New Roman"/>
        </w:rPr>
        <w:t>Д</w:t>
      </w:r>
      <w:r w:rsidRPr="00D9409B">
        <w:rPr>
          <w:rFonts w:ascii="Times New Roman" w:hAnsi="Times New Roman"/>
        </w:rPr>
        <w:t xml:space="preserve">окументи, удостоверяващи изградена и разписана съответна организация в дружеството, във връзка с внедрените нови технологии от Индустрия 4.0, могат да бъдат: наръчници, правила, заповеди на ръководителя, справки от ERP системи, оперативни и мениджърски отчети, процесни карти, процедури и инструкции, информация от системите за ISO и други </w:t>
      </w:r>
      <w:r>
        <w:rPr>
          <w:rFonts w:ascii="Times New Roman" w:hAnsi="Times New Roman"/>
        </w:rPr>
        <w:t xml:space="preserve">приложими </w:t>
      </w:r>
      <w:r w:rsidRPr="00D9409B">
        <w:rPr>
          <w:rFonts w:ascii="Times New Roman" w:hAnsi="Times New Roman"/>
        </w:rPr>
        <w:t>вътрешнофирмени документи</w:t>
      </w:r>
      <w:r w:rsidRPr="00777ABF">
        <w:rPr>
          <w:rFonts w:ascii="Times New Roman" w:hAnsi="Times New Roman"/>
        </w:rPr>
        <w:t>.</w:t>
      </w:r>
    </w:p>
  </w:footnote>
  <w:footnote w:id="45">
    <w:p w14:paraId="592B23E0" w14:textId="76C74155" w:rsidR="00CD2610" w:rsidRPr="00777ABF" w:rsidRDefault="00CD2610" w:rsidP="003B5A9C">
      <w:pPr>
        <w:pStyle w:val="FootnoteText"/>
        <w:jc w:val="both"/>
        <w:rPr>
          <w:rFonts w:ascii="Times New Roman" w:hAnsi="Times New Roman"/>
        </w:rPr>
      </w:pPr>
      <w:r w:rsidRPr="00777ABF">
        <w:rPr>
          <w:rStyle w:val="FootnoteReference"/>
          <w:rFonts w:ascii="Times New Roman" w:hAnsi="Times New Roman"/>
        </w:rPr>
        <w:footnoteRef/>
      </w:r>
      <w:r w:rsidRPr="00777ABF">
        <w:rPr>
          <w:rFonts w:ascii="Times New Roman" w:hAnsi="Times New Roman"/>
        </w:rPr>
        <w:t xml:space="preserve"> </w:t>
      </w:r>
      <w:r w:rsidRPr="00777ABF">
        <w:rPr>
          <w:rFonts w:ascii="Times New Roman" w:hAnsi="Times New Roman"/>
        </w:rPr>
        <w:t xml:space="preserve">Документи, </w:t>
      </w:r>
      <w:r w:rsidRPr="00D9409B">
        <w:rPr>
          <w:rFonts w:ascii="Times New Roman" w:hAnsi="Times New Roman"/>
        </w:rPr>
        <w:t>удостоверяващи преминато обучение от персонала, който ще използва новите технологии от Индустрия 4.0, могат да бъдат: удостоверения, сертификати, протоколи и др</w:t>
      </w:r>
      <w:r w:rsidRPr="00777ABF">
        <w:rPr>
          <w:rFonts w:ascii="Times New Roman" w:hAnsi="Times New Roman"/>
        </w:rPr>
        <w:t>.</w:t>
      </w:r>
    </w:p>
  </w:footnote>
  <w:footnote w:id="46">
    <w:p w14:paraId="220545C5" w14:textId="4E9FDB1B" w:rsidR="00CD2610" w:rsidRPr="00C60D6A" w:rsidRDefault="00CD2610" w:rsidP="0029531E">
      <w:pPr>
        <w:pStyle w:val="FootnoteText"/>
        <w:jc w:val="both"/>
        <w:rPr>
          <w:rFonts w:ascii="Times New Roman" w:hAnsi="Times New Roman"/>
        </w:rPr>
      </w:pPr>
      <w:r w:rsidRPr="00C60D6A">
        <w:rPr>
          <w:rStyle w:val="FootnoteReference"/>
          <w:rFonts w:ascii="Times New Roman" w:hAnsi="Times New Roman"/>
        </w:rPr>
        <w:footnoteRef/>
      </w:r>
      <w:r w:rsidRPr="00C60D6A">
        <w:rPr>
          <w:rFonts w:ascii="Times New Roman" w:hAnsi="Times New Roman"/>
        </w:rPr>
        <w:t xml:space="preserve"> </w:t>
      </w:r>
      <w:r w:rsidRPr="00C60D6A">
        <w:rPr>
          <w:rFonts w:ascii="Times New Roman" w:hAnsi="Times New Roman"/>
        </w:rPr>
        <w:t>Съгласно определението за „киберсигурност</w:t>
      </w:r>
      <w:r>
        <w:rPr>
          <w:rFonts w:ascii="Times New Roman" w:hAnsi="Times New Roman"/>
        </w:rPr>
        <w:t xml:space="preserve"> и поверителност на данни</w:t>
      </w:r>
      <w:r w:rsidRPr="00C60D6A">
        <w:rPr>
          <w:rFonts w:ascii="Times New Roman" w:hAnsi="Times New Roman"/>
        </w:rPr>
        <w:t>“, посочено в Приложение 10 към Условията за кандидатстване.</w:t>
      </w:r>
    </w:p>
  </w:footnote>
  <w:footnote w:id="47">
    <w:p w14:paraId="013C8C50" w14:textId="7973A0F0" w:rsidR="00CD2610" w:rsidRPr="00A33EC0" w:rsidRDefault="00CD2610" w:rsidP="0029531E">
      <w:pPr>
        <w:pStyle w:val="FootnoteText"/>
        <w:jc w:val="both"/>
        <w:rPr>
          <w:rFonts w:ascii="Times New Roman" w:hAnsi="Times New Roman"/>
        </w:rPr>
      </w:pPr>
      <w:r w:rsidRPr="00A33EC0">
        <w:rPr>
          <w:rStyle w:val="FootnoteReference"/>
          <w:rFonts w:ascii="Times New Roman" w:hAnsi="Times New Roman"/>
        </w:rPr>
        <w:footnoteRef/>
      </w:r>
      <w:r w:rsidRPr="00A33EC0">
        <w:rPr>
          <w:rFonts w:ascii="Times New Roman" w:hAnsi="Times New Roman"/>
        </w:rPr>
        <w:t xml:space="preserve"> </w:t>
      </w:r>
      <w:r>
        <w:rPr>
          <w:rFonts w:ascii="Times New Roman" w:hAnsi="Times New Roman"/>
        </w:rPr>
        <w:t>Включително в</w:t>
      </w:r>
      <w:r w:rsidRPr="00A33EC0">
        <w:rPr>
          <w:rFonts w:ascii="Times New Roman" w:hAnsi="Times New Roman"/>
        </w:rPr>
        <w:t xml:space="preserve"> случа</w:t>
      </w:r>
      <w:r>
        <w:rPr>
          <w:rFonts w:ascii="Times New Roman" w:hAnsi="Times New Roman"/>
        </w:rPr>
        <w:t>ите,</w:t>
      </w:r>
      <w:r w:rsidRPr="00A33EC0">
        <w:rPr>
          <w:rFonts w:ascii="Times New Roman" w:hAnsi="Times New Roman"/>
        </w:rPr>
        <w:t xml:space="preserve"> </w:t>
      </w:r>
      <w:r>
        <w:rPr>
          <w:rFonts w:ascii="Times New Roman" w:hAnsi="Times New Roman"/>
        </w:rPr>
        <w:t>когато</w:t>
      </w:r>
      <w:r w:rsidRPr="00A33EC0">
        <w:rPr>
          <w:rFonts w:ascii="Times New Roman" w:hAnsi="Times New Roman"/>
        </w:rPr>
        <w:t xml:space="preserve"> системата</w:t>
      </w:r>
      <w:r>
        <w:rPr>
          <w:rFonts w:ascii="Times New Roman" w:hAnsi="Times New Roman"/>
        </w:rPr>
        <w:t xml:space="preserve"> за киберсигурност и поверителност на данните</w:t>
      </w:r>
      <w:r w:rsidRPr="00A33EC0">
        <w:rPr>
          <w:rFonts w:ascii="Times New Roman" w:hAnsi="Times New Roman"/>
        </w:rPr>
        <w:t xml:space="preserve"> се ползва като услуга.</w:t>
      </w:r>
    </w:p>
  </w:footnote>
  <w:footnote w:id="48">
    <w:p w14:paraId="54237B32" w14:textId="12D9966E" w:rsidR="00CD2610" w:rsidRPr="00876CFA" w:rsidRDefault="00CD2610" w:rsidP="00876CFA">
      <w:pPr>
        <w:pStyle w:val="FootnoteText"/>
        <w:jc w:val="both"/>
        <w:rPr>
          <w:rFonts w:ascii="Times New Roman" w:hAnsi="Times New Roman"/>
        </w:rPr>
      </w:pPr>
      <w:r w:rsidRPr="00876CFA">
        <w:rPr>
          <w:rStyle w:val="FootnoteReference"/>
          <w:rFonts w:ascii="Times New Roman" w:hAnsi="Times New Roman"/>
        </w:rPr>
        <w:footnoteRef/>
      </w:r>
      <w:r w:rsidRPr="00876CFA">
        <w:rPr>
          <w:rFonts w:ascii="Times New Roman" w:hAnsi="Times New Roman"/>
        </w:rPr>
        <w:t xml:space="preserve"> </w:t>
      </w:r>
      <w:r w:rsidRPr="00876CFA">
        <w:rPr>
          <w:rFonts w:ascii="Times New Roman" w:hAnsi="Times New Roman"/>
        </w:rPr>
        <w:t xml:space="preserve">По процедурата не е допустима дейност за </w:t>
      </w:r>
      <w:proofErr w:type="spellStart"/>
      <w:r w:rsidRPr="00876CFA">
        <w:rPr>
          <w:rFonts w:ascii="Times New Roman" w:hAnsi="Times New Roman"/>
        </w:rPr>
        <w:t>ресертификация</w:t>
      </w:r>
      <w:proofErr w:type="spellEnd"/>
      <w:r w:rsidRPr="00876CFA">
        <w:rPr>
          <w:rFonts w:ascii="Times New Roman" w:hAnsi="Times New Roman"/>
        </w:rPr>
        <w:t xml:space="preserve"> на посочената система за управление.</w:t>
      </w:r>
    </w:p>
  </w:footnote>
  <w:footnote w:id="49">
    <w:p w14:paraId="00031315" w14:textId="711EF297" w:rsidR="00CD2610" w:rsidRPr="00010CAE" w:rsidRDefault="00CD2610"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„започване на работите по проекта“, </w:t>
      </w:r>
      <w:r w:rsidRPr="00010CAE">
        <w:rPr>
          <w:rFonts w:ascii="Times New Roman" w:hAnsi="Times New Roman"/>
        </w:rPr>
        <w:t>посочено в Приложение 10 към Условията за кандидатстване.</w:t>
      </w:r>
    </w:p>
  </w:footnote>
  <w:footnote w:id="50">
    <w:p w14:paraId="10FFC68D" w14:textId="44BB501D" w:rsidR="00CD2610" w:rsidRPr="001D643D" w:rsidRDefault="00CD2610" w:rsidP="0058067E">
      <w:pPr>
        <w:pStyle w:val="FootnoteText"/>
        <w:jc w:val="both"/>
        <w:rPr>
          <w:rFonts w:ascii="Times New Roman" w:hAnsi="Times New Roman"/>
        </w:rPr>
      </w:pPr>
      <w:r w:rsidRPr="00010CAE">
        <w:rPr>
          <w:rStyle w:val="FootnoteReference"/>
          <w:rFonts w:ascii="Times New Roman" w:hAnsi="Times New Roman"/>
        </w:rPr>
        <w:footnoteRef/>
      </w:r>
      <w:r w:rsidRPr="00010CAE">
        <w:rPr>
          <w:rFonts w:ascii="Times New Roman" w:hAnsi="Times New Roman"/>
        </w:rPr>
        <w:t xml:space="preserve"> </w:t>
      </w:r>
      <w:r w:rsidRPr="00010CAE">
        <w:rPr>
          <w:rFonts w:ascii="Times New Roman" w:hAnsi="Times New Roman"/>
        </w:rPr>
        <w:t>Определение и допълнителна информация относно спазване на принципа за „ненанасяне на значителни вреди“ са представени в Приложение 10 и Приложение 1</w:t>
      </w:r>
      <w:r>
        <w:rPr>
          <w:rFonts w:ascii="Times New Roman" w:hAnsi="Times New Roman"/>
        </w:rPr>
        <w:t>7</w:t>
      </w:r>
      <w:r w:rsidRPr="00010CAE">
        <w:rPr>
          <w:rFonts w:ascii="Times New Roman" w:hAnsi="Times New Roman"/>
        </w:rPr>
        <w:t xml:space="preserve"> към Условията за кандидатстване</w:t>
      </w:r>
      <w:r w:rsidRPr="001D643D">
        <w:rPr>
          <w:rFonts w:ascii="Times New Roman" w:hAnsi="Times New Roman"/>
        </w:rPr>
        <w:t>.</w:t>
      </w:r>
    </w:p>
  </w:footnote>
  <w:footnote w:id="51">
    <w:p w14:paraId="3F70D25C" w14:textId="162AA056" w:rsidR="00CD2610" w:rsidRPr="001D643D" w:rsidRDefault="00CD2610" w:rsidP="00A20EF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„транспортни средства и съоръжения“, </w:t>
      </w:r>
      <w:r w:rsidRPr="00010CAE">
        <w:rPr>
          <w:rFonts w:ascii="Times New Roman" w:hAnsi="Times New Roman"/>
        </w:rPr>
        <w:t>посочено в Приложение 10 към Условията за кандидатстване.</w:t>
      </w:r>
    </w:p>
  </w:footnote>
  <w:footnote w:id="52">
    <w:p w14:paraId="29C77CD3" w14:textId="2F0F199F" w:rsidR="00CD2610" w:rsidRPr="004B05E4" w:rsidRDefault="00CD2610" w:rsidP="004B05E4">
      <w:pPr>
        <w:pStyle w:val="FootnoteText"/>
        <w:jc w:val="both"/>
        <w:rPr>
          <w:rFonts w:ascii="Times New Roman" w:hAnsi="Times New Roman"/>
        </w:rPr>
      </w:pPr>
      <w:r w:rsidRPr="004B05E4">
        <w:rPr>
          <w:rStyle w:val="FootnoteReference"/>
          <w:rFonts w:ascii="Times New Roman" w:hAnsi="Times New Roman"/>
        </w:rPr>
        <w:footnoteRef/>
      </w:r>
      <w:r w:rsidRPr="004B05E4">
        <w:rPr>
          <w:rFonts w:ascii="Times New Roman" w:hAnsi="Times New Roman"/>
        </w:rPr>
        <w:t xml:space="preserve"> </w:t>
      </w:r>
      <w:r w:rsidRPr="004B05E4">
        <w:rPr>
          <w:rFonts w:ascii="Times New Roman" w:hAnsi="Times New Roman"/>
        </w:rPr>
        <w:t>Посоченото се отнася до предприятия, включени в Регистъра за търговия с квоти за емисии на парникови газове.</w:t>
      </w:r>
    </w:p>
  </w:footnote>
  <w:footnote w:id="53">
    <w:p w14:paraId="757EBB6C" w14:textId="77777777" w:rsidR="00CD2610" w:rsidRPr="00D12C74" w:rsidRDefault="00CD2610" w:rsidP="0052606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w:t>
      </w:r>
      <w:r w:rsidRPr="00D12C74">
        <w:rPr>
          <w:rFonts w:ascii="Times New Roman" w:hAnsi="Times New Roman"/>
        </w:rPr>
        <w:t>В случаите, когато замяната на отоплителните системи е с цел:</w:t>
      </w:r>
    </w:p>
    <w:p w14:paraId="749E6CAE" w14:textId="05EC657F" w:rsidR="00CD2610" w:rsidRPr="00D12C74" w:rsidRDefault="00CD2610" w:rsidP="0052606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5C5F885C" w14:textId="52747A6B" w:rsidR="00CD2610" w:rsidRPr="00D12C74" w:rsidRDefault="00CD2610" w:rsidP="0052606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75BE77BA" w14:textId="7F6D8EF5" w:rsidR="00CD2610" w:rsidRPr="005834BD" w:rsidRDefault="00CD2610" w:rsidP="0052606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54">
    <w:p w14:paraId="6E5A1D0D" w14:textId="22786918" w:rsidR="00CD2610" w:rsidRPr="00DA49B6" w:rsidRDefault="00CD2610" w:rsidP="00DA49B6">
      <w:pPr>
        <w:pStyle w:val="FootnoteText"/>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w:t>
      </w:r>
      <w:r w:rsidRPr="005834BD">
        <w:rPr>
          <w:rFonts w:ascii="Times New Roman" w:hAnsi="Times New Roman"/>
        </w:rPr>
        <w:t>В съответствие с чл. 1</w:t>
      </w:r>
      <w:r w:rsidRPr="005834BD">
        <w:rPr>
          <w:rFonts w:ascii="Times New Roman" w:hAnsi="Times New Roman"/>
          <w:lang w:val="en-US"/>
        </w:rPr>
        <w:t>9</w:t>
      </w:r>
      <w:r>
        <w:rPr>
          <w:rFonts w:ascii="Times New Roman" w:hAnsi="Times New Roman"/>
        </w:rPr>
        <w:t>5</w:t>
      </w:r>
      <w:r w:rsidRPr="005834BD">
        <w:rPr>
          <w:rFonts w:ascii="Times New Roman" w:hAnsi="Times New Roman"/>
        </w:rPr>
        <w:t xml:space="preserve">, </w:t>
      </w:r>
      <w:proofErr w:type="spellStart"/>
      <w:r w:rsidRPr="005834BD">
        <w:rPr>
          <w:rFonts w:ascii="Times New Roman" w:hAnsi="Times New Roman"/>
        </w:rPr>
        <w:t>пар</w:t>
      </w:r>
      <w:proofErr w:type="spellEnd"/>
      <w:r w:rsidRPr="005834BD">
        <w:rPr>
          <w:rFonts w:ascii="Times New Roman" w:hAnsi="Times New Roman"/>
        </w:rPr>
        <w:t xml:space="preserve">. </w:t>
      </w:r>
      <w:r w:rsidRPr="00D12C74">
        <w:rPr>
          <w:rFonts w:ascii="Times New Roman" w:hAnsi="Times New Roman"/>
          <w:lang w:val="en-US"/>
        </w:rPr>
        <w:t>2</w:t>
      </w:r>
      <w:r w:rsidRPr="00D12C74">
        <w:rPr>
          <w:rFonts w:ascii="Times New Roman" w:hAnsi="Times New Roman"/>
        </w:rPr>
        <w:t xml:space="preserve"> от </w:t>
      </w:r>
      <w:r>
        <w:rPr>
          <w:rFonts w:ascii="Times New Roman" w:hAnsi="Times New Roman"/>
          <w:lang w:val="en-US"/>
        </w:rPr>
        <w:t>Р</w:t>
      </w:r>
      <w:proofErr w:type="spellStart"/>
      <w:r w:rsidRPr="00DA49B6">
        <w:rPr>
          <w:rFonts w:ascii="Times New Roman" w:hAnsi="Times New Roman"/>
        </w:rPr>
        <w:t>егламент</w:t>
      </w:r>
      <w:proofErr w:type="spellEnd"/>
      <w:r w:rsidRPr="00DA49B6">
        <w:rPr>
          <w:rFonts w:ascii="Times New Roman" w:hAnsi="Times New Roman"/>
        </w:rPr>
        <w:t xml:space="preserve"> (</w:t>
      </w:r>
      <w:r>
        <w:rPr>
          <w:rFonts w:ascii="Times New Roman" w:hAnsi="Times New Roman"/>
        </w:rPr>
        <w:t>ЕС</w:t>
      </w:r>
      <w:r w:rsidRPr="00DA49B6">
        <w:rPr>
          <w:rFonts w:ascii="Times New Roman" w:hAnsi="Times New Roman"/>
        </w:rPr>
        <w:t xml:space="preserve">, </w:t>
      </w:r>
      <w:r>
        <w:rPr>
          <w:rFonts w:ascii="Times New Roman" w:hAnsi="Times New Roman"/>
        </w:rPr>
        <w:t>Е</w:t>
      </w:r>
      <w:r w:rsidRPr="00DA49B6">
        <w:rPr>
          <w:rFonts w:ascii="Times New Roman" w:hAnsi="Times New Roman"/>
        </w:rPr>
        <w:t xml:space="preserve">вратом) 2024/2509 на </w:t>
      </w:r>
      <w:r>
        <w:rPr>
          <w:rFonts w:ascii="Times New Roman" w:hAnsi="Times New Roman"/>
        </w:rPr>
        <w:t>Е</w:t>
      </w:r>
      <w:r w:rsidRPr="00DA49B6">
        <w:rPr>
          <w:rFonts w:ascii="Times New Roman" w:hAnsi="Times New Roman"/>
        </w:rPr>
        <w:t xml:space="preserve">вропейския парламент и на </w:t>
      </w:r>
      <w:r>
        <w:rPr>
          <w:rFonts w:ascii="Times New Roman" w:hAnsi="Times New Roman"/>
        </w:rPr>
        <w:t>С</w:t>
      </w:r>
      <w:r w:rsidRPr="00DA49B6">
        <w:rPr>
          <w:rFonts w:ascii="Times New Roman" w:hAnsi="Times New Roman"/>
        </w:rPr>
        <w:t>ъвета</w:t>
      </w:r>
    </w:p>
    <w:p w14:paraId="6642F17E" w14:textId="569DE552" w:rsidR="00CD2610" w:rsidRPr="001D643D" w:rsidRDefault="00CD2610" w:rsidP="00DA49B6">
      <w:pPr>
        <w:pStyle w:val="FootnoteText"/>
        <w:jc w:val="both"/>
        <w:rPr>
          <w:rFonts w:ascii="Times New Roman" w:hAnsi="Times New Roman"/>
        </w:rPr>
      </w:pPr>
      <w:r w:rsidRPr="00DA49B6">
        <w:rPr>
          <w:rFonts w:ascii="Times New Roman" w:hAnsi="Times New Roman"/>
        </w:rPr>
        <w:t>от 23 септември 2024 година</w:t>
      </w:r>
      <w:r>
        <w:rPr>
          <w:rFonts w:ascii="Times New Roman" w:hAnsi="Times New Roman"/>
        </w:rPr>
        <w:t xml:space="preserve"> </w:t>
      </w:r>
      <w:r w:rsidRPr="00DA49B6">
        <w:rPr>
          <w:rFonts w:ascii="Times New Roman" w:hAnsi="Times New Roman"/>
        </w:rPr>
        <w:t>за финансовите правила, приложими за общия бюджет на Съюза</w:t>
      </w:r>
      <w:r>
        <w:rPr>
          <w:rFonts w:ascii="Times New Roman" w:hAnsi="Times New Roman"/>
        </w:rPr>
        <w:t xml:space="preserve">, </w:t>
      </w:r>
      <w:r w:rsidRPr="00DA49B6">
        <w:rPr>
          <w:rFonts w:ascii="Times New Roman" w:hAnsi="Times New Roman"/>
        </w:rPr>
        <w:t>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Pr>
          <w:rFonts w:ascii="Times New Roman" w:hAnsi="Times New Roman"/>
        </w:rPr>
        <w:t xml:space="preserve"> </w:t>
      </w:r>
    </w:p>
  </w:footnote>
  <w:footnote w:id="55">
    <w:p w14:paraId="621C7D67" w14:textId="77777777" w:rsidR="00CD2610" w:rsidRPr="007968F8" w:rsidRDefault="00CD2610" w:rsidP="00581F6C">
      <w:pPr>
        <w:pStyle w:val="FootnoteText"/>
        <w:jc w:val="both"/>
        <w:rPr>
          <w:rFonts w:ascii="Times New Roman" w:hAnsi="Times New Roman"/>
          <w:lang w:val="en-US"/>
        </w:rPr>
      </w:pPr>
      <w:r w:rsidRPr="007968F8">
        <w:rPr>
          <w:rStyle w:val="FootnoteReference"/>
          <w:rFonts w:ascii="Times New Roman" w:hAnsi="Times New Roman"/>
        </w:rPr>
        <w:footnoteRef/>
      </w:r>
      <w:r w:rsidRPr="007968F8">
        <w:rPr>
          <w:rFonts w:ascii="Times New Roman" w:hAnsi="Times New Roman"/>
        </w:rPr>
        <w:t xml:space="preserve"> </w:t>
      </w:r>
      <w:r w:rsidRPr="007968F8">
        <w:rPr>
          <w:rFonts w:ascii="Times New Roman" w:hAnsi="Times New Roman"/>
        </w:rPr>
        <w:t xml:space="preserve">Съгласно определението за „дата на предоставяне на помощта“, </w:t>
      </w:r>
      <w:r w:rsidRPr="00010CAE">
        <w:rPr>
          <w:rFonts w:ascii="Times New Roman" w:hAnsi="Times New Roman"/>
        </w:rPr>
        <w:t>посочено в Приложение 10 към Условията за кандидатстване.</w:t>
      </w:r>
    </w:p>
  </w:footnote>
  <w:footnote w:id="56">
    <w:p w14:paraId="237BD65D" w14:textId="2100F0C7" w:rsidR="00CD2610" w:rsidRPr="00F10DB7" w:rsidRDefault="00CD2610" w:rsidP="00014114">
      <w:pPr>
        <w:pStyle w:val="FootnoteText"/>
        <w:jc w:val="both"/>
        <w:rPr>
          <w:rFonts w:ascii="Times New Roman" w:hAnsi="Times New Roman"/>
          <w:lang w:val="en-US"/>
        </w:rPr>
      </w:pPr>
      <w:r w:rsidRPr="00014114">
        <w:rPr>
          <w:rStyle w:val="FootnoteReference"/>
          <w:rFonts w:ascii="Times New Roman" w:hAnsi="Times New Roman"/>
        </w:rPr>
        <w:footnoteRef/>
      </w:r>
      <w:r w:rsidRPr="00014114">
        <w:rPr>
          <w:rFonts w:ascii="Times New Roman" w:hAnsi="Times New Roman"/>
        </w:rPr>
        <w:t xml:space="preserve"> </w:t>
      </w:r>
      <w:r>
        <w:rPr>
          <w:rFonts w:ascii="Times New Roman" w:hAnsi="Times New Roman"/>
        </w:rPr>
        <w:t>Съгласно определението за „н</w:t>
      </w:r>
      <w:r w:rsidRPr="00422CC8">
        <w:rPr>
          <w:rFonts w:ascii="Times New Roman" w:hAnsi="Times New Roman"/>
        </w:rPr>
        <w:t>ематериални активи</w:t>
      </w:r>
      <w:r>
        <w:rPr>
          <w:rFonts w:ascii="Times New Roman" w:hAnsi="Times New Roman"/>
        </w:rPr>
        <w:t xml:space="preserve">“, посочено в Приложение 10 към Условията за кандидатстване. </w:t>
      </w:r>
      <w:r w:rsidRPr="00014114">
        <w:rPr>
          <w:rFonts w:ascii="Times New Roman" w:hAnsi="Times New Roman"/>
        </w:rPr>
        <w:t>В обхвата на допустимите разходи се включват и лицензи/</w:t>
      </w:r>
      <w:r>
        <w:rPr>
          <w:rFonts w:ascii="Times New Roman" w:hAnsi="Times New Roman"/>
          <w:lang w:val="en-US"/>
        </w:rPr>
        <w:t>SaaS</w:t>
      </w:r>
      <w:r w:rsidRPr="00014114">
        <w:rPr>
          <w:rFonts w:ascii="Times New Roman" w:hAnsi="Times New Roman"/>
        </w:rPr>
        <w:t xml:space="preserve">, представляващи дълготрайни нематериални активи (ДНА), и необходими за въвеждане на заявените по проекта </w:t>
      </w:r>
      <w:r>
        <w:rPr>
          <w:rFonts w:ascii="Times New Roman" w:hAnsi="Times New Roman"/>
        </w:rPr>
        <w:t>технологии</w:t>
      </w:r>
      <w:r w:rsidRPr="00014114">
        <w:rPr>
          <w:rFonts w:ascii="Times New Roman" w:hAnsi="Times New Roman"/>
        </w:rPr>
        <w:t>.</w:t>
      </w:r>
    </w:p>
  </w:footnote>
  <w:footnote w:id="57">
    <w:p w14:paraId="6EA0CB87" w14:textId="73C69B21" w:rsidR="00CD2610" w:rsidRPr="000A4D59" w:rsidRDefault="00CD2610" w:rsidP="000A4D59">
      <w:pPr>
        <w:pStyle w:val="FootnoteText"/>
        <w:jc w:val="both"/>
        <w:rPr>
          <w:rFonts w:ascii="Times New Roman" w:hAnsi="Times New Roman"/>
        </w:rPr>
      </w:pPr>
      <w:r w:rsidRPr="000A4D59">
        <w:rPr>
          <w:rStyle w:val="FootnoteReference"/>
          <w:rFonts w:ascii="Times New Roman" w:hAnsi="Times New Roman"/>
        </w:rPr>
        <w:footnoteRef/>
      </w:r>
      <w:r w:rsidRPr="000A4D59">
        <w:rPr>
          <w:rFonts w:ascii="Times New Roman" w:hAnsi="Times New Roman"/>
        </w:rPr>
        <w:t xml:space="preserve"> </w:t>
      </w:r>
      <w:proofErr w:type="spellStart"/>
      <w:r w:rsidRPr="000A4D59">
        <w:rPr>
          <w:rFonts w:ascii="Times New Roman" w:hAnsi="Times New Roman"/>
        </w:rPr>
        <w:t>Saas</w:t>
      </w:r>
      <w:proofErr w:type="spellEnd"/>
      <w:r w:rsidRPr="000A4D59">
        <w:rPr>
          <w:rFonts w:ascii="Times New Roman" w:hAnsi="Times New Roman"/>
        </w:rPr>
        <w:t xml:space="preserve"> (Software </w:t>
      </w:r>
      <w:proofErr w:type="spellStart"/>
      <w:r w:rsidRPr="000A4D59">
        <w:rPr>
          <w:rFonts w:ascii="Times New Roman" w:hAnsi="Times New Roman"/>
        </w:rPr>
        <w:t>as</w:t>
      </w:r>
      <w:proofErr w:type="spellEnd"/>
      <w:r w:rsidRPr="000A4D59">
        <w:rPr>
          <w:rFonts w:ascii="Times New Roman" w:hAnsi="Times New Roman"/>
        </w:rPr>
        <w:t xml:space="preserve"> a </w:t>
      </w:r>
      <w:proofErr w:type="spellStart"/>
      <w:r w:rsidRPr="000A4D59">
        <w:rPr>
          <w:rFonts w:ascii="Times New Roman" w:hAnsi="Times New Roman"/>
        </w:rPr>
        <w:t>service</w:t>
      </w:r>
      <w:proofErr w:type="spellEnd"/>
      <w:r w:rsidRPr="000A4D59">
        <w:rPr>
          <w:rFonts w:ascii="Times New Roman" w:hAnsi="Times New Roman"/>
        </w:rPr>
        <w:t>) е модел на доставка на софтуер, при който софтуерът и асоциираните данни са</w:t>
      </w:r>
      <w:r>
        <w:rPr>
          <w:rFonts w:ascii="Times New Roman" w:hAnsi="Times New Roman"/>
        </w:rPr>
        <w:t xml:space="preserve"> </w:t>
      </w:r>
      <w:proofErr w:type="spellStart"/>
      <w:r w:rsidRPr="000A4D59">
        <w:rPr>
          <w:rFonts w:ascii="Times New Roman" w:hAnsi="Times New Roman"/>
        </w:rPr>
        <w:t>хоствани</w:t>
      </w:r>
      <w:proofErr w:type="spellEnd"/>
      <w:r w:rsidRPr="000A4D59">
        <w:rPr>
          <w:rFonts w:ascii="Times New Roman" w:hAnsi="Times New Roman"/>
        </w:rPr>
        <w:t xml:space="preserve"> централно (напр. в облак) и са достъпни за потребителите чрез клиентска програма, обикновено с</w:t>
      </w:r>
      <w:r>
        <w:rPr>
          <w:rFonts w:ascii="Times New Roman" w:hAnsi="Times New Roman"/>
        </w:rPr>
        <w:t xml:space="preserve"> </w:t>
      </w:r>
      <w:r w:rsidRPr="000A4D59">
        <w:rPr>
          <w:rFonts w:ascii="Times New Roman" w:hAnsi="Times New Roman"/>
        </w:rPr>
        <w:t>използване на уеб браузър през интернет.</w:t>
      </w:r>
    </w:p>
  </w:footnote>
  <w:footnote w:id="58">
    <w:p w14:paraId="3709B392" w14:textId="77777777" w:rsidR="00CD2610" w:rsidRPr="00C6574D" w:rsidRDefault="00CD2610" w:rsidP="001D5B51">
      <w:pPr>
        <w:pStyle w:val="FootnoteText"/>
        <w:jc w:val="both"/>
        <w:rPr>
          <w:rFonts w:ascii="Times New Roman" w:hAnsi="Times New Roman"/>
        </w:rPr>
      </w:pPr>
      <w:r w:rsidRPr="00C6574D">
        <w:rPr>
          <w:rStyle w:val="FootnoteReference"/>
          <w:rFonts w:ascii="Times New Roman" w:hAnsi="Times New Roman"/>
        </w:rPr>
        <w:footnoteRef/>
      </w:r>
      <w:r w:rsidRPr="00C6574D">
        <w:rPr>
          <w:rFonts w:ascii="Times New Roman" w:hAnsi="Times New Roman"/>
        </w:rPr>
        <w:t xml:space="preserve"> </w:t>
      </w:r>
      <w:r w:rsidRPr="00C6574D">
        <w:rPr>
          <w:rFonts w:ascii="Times New Roman" w:hAnsi="Times New Roman"/>
        </w:rPr>
        <w:t>Разходите за доставка, монтаж, инсталиране, изпитване и въвеждане в експлоатация на ДМА са допустими само в случай, че са включени в общата стойност на съответния/те актив/и, посочен/и в раздел „Бюджет“ от Формуляра за кандидатстване. В случай че разходите за доставка, монтаж, инсталиране, изпитване и въвеждане в експлоатация на ДМА са посочени на отделен бюджетен ред, същите ще бъдат премахнати от бюджета на проекта.</w:t>
      </w:r>
    </w:p>
  </w:footnote>
  <w:footnote w:id="59">
    <w:p w14:paraId="749A1D25" w14:textId="004A8767" w:rsidR="00CD2610" w:rsidRPr="00945FFF" w:rsidRDefault="00CD2610" w:rsidP="00945FFF">
      <w:pPr>
        <w:pStyle w:val="FootnoteText"/>
        <w:jc w:val="both"/>
        <w:rPr>
          <w:rFonts w:ascii="Times New Roman" w:hAnsi="Times New Roman"/>
        </w:rPr>
      </w:pPr>
      <w:r w:rsidRPr="00945FFF">
        <w:rPr>
          <w:rStyle w:val="FootnoteReference"/>
          <w:rFonts w:ascii="Times New Roman" w:hAnsi="Times New Roman"/>
        </w:rPr>
        <w:footnoteRef/>
      </w:r>
      <w:r w:rsidRPr="00945FFF">
        <w:rPr>
          <w:rFonts w:ascii="Times New Roman" w:hAnsi="Times New Roman"/>
        </w:rPr>
        <w:t xml:space="preserve"> </w:t>
      </w:r>
      <w:bookmarkStart w:id="24" w:name="_Hlk204637641"/>
      <w:r w:rsidRPr="00945FFF">
        <w:rPr>
          <w:rFonts w:ascii="Times New Roman" w:hAnsi="Times New Roman"/>
        </w:rPr>
        <w:t xml:space="preserve">Въвеждането на </w:t>
      </w:r>
      <w:r>
        <w:rPr>
          <w:rFonts w:ascii="Times New Roman" w:hAnsi="Times New Roman"/>
        </w:rPr>
        <w:t>п</w:t>
      </w:r>
      <w:r w:rsidRPr="00945FFF">
        <w:rPr>
          <w:rFonts w:ascii="Times New Roman" w:hAnsi="Times New Roman"/>
        </w:rPr>
        <w:t xml:space="preserve">осочените три стандарта в областта на Индустрия 4.0 (БДС EN 62264, БДС EN 61512 и БДС EN IEC 62890) се удостоверява с разработени документи </w:t>
      </w:r>
      <w:r>
        <w:rPr>
          <w:rFonts w:ascii="Times New Roman" w:hAnsi="Times New Roman"/>
        </w:rPr>
        <w:t xml:space="preserve">от изпълнителя на услугата </w:t>
      </w:r>
      <w:r w:rsidRPr="00945FFF">
        <w:rPr>
          <w:rFonts w:ascii="Times New Roman" w:hAnsi="Times New Roman"/>
        </w:rPr>
        <w:t>като например: наръчници, процедури, спецификации, записи</w:t>
      </w:r>
      <w:r w:rsidRPr="000172B2">
        <w:rPr>
          <w:rFonts w:ascii="Times New Roman" w:hAnsi="Times New Roman"/>
        </w:rPr>
        <w:t xml:space="preserve">, </w:t>
      </w:r>
      <w:r w:rsidRPr="00EB758D">
        <w:rPr>
          <w:rFonts w:ascii="Times New Roman" w:hAnsi="Times New Roman"/>
        </w:rPr>
        <w:t xml:space="preserve">схеми, диаграми, отчети от системи </w:t>
      </w:r>
      <w:r w:rsidRPr="00945FFF">
        <w:rPr>
          <w:rFonts w:ascii="Times New Roman" w:hAnsi="Times New Roman"/>
        </w:rPr>
        <w:t>и други приложими документи, според спецификата на съответния стандарт и особеностите на икономическата дейност на предприятието-кандидат</w:t>
      </w:r>
      <w:bookmarkEnd w:id="24"/>
      <w:r w:rsidRPr="00945FFF">
        <w:rPr>
          <w:rFonts w:ascii="Times New Roman" w:hAnsi="Times New Roman"/>
        </w:rPr>
        <w:t>.</w:t>
      </w:r>
    </w:p>
  </w:footnote>
  <w:footnote w:id="60">
    <w:p w14:paraId="0B3B3FB6" w14:textId="77777777" w:rsidR="00CD2610" w:rsidRPr="00BD3BC5" w:rsidRDefault="00CD2610" w:rsidP="00824906">
      <w:pPr>
        <w:pStyle w:val="FootnoteText"/>
        <w:jc w:val="both"/>
        <w:rPr>
          <w:rFonts w:ascii="Times New Roman" w:hAnsi="Times New Roman"/>
        </w:rPr>
      </w:pPr>
      <w:r w:rsidRPr="00BD3BC5">
        <w:rPr>
          <w:rStyle w:val="FootnoteReference"/>
          <w:rFonts w:ascii="Times New Roman" w:hAnsi="Times New Roman"/>
        </w:rPr>
        <w:footnoteRef/>
      </w:r>
      <w:r w:rsidRPr="00BD3BC5">
        <w:rPr>
          <w:rFonts w:ascii="Times New Roman" w:hAnsi="Times New Roman"/>
        </w:rPr>
        <w:t xml:space="preserve"> </w:t>
      </w:r>
      <w:r w:rsidRPr="00BD3BC5">
        <w:rPr>
          <w:rFonts w:ascii="Times New Roman" w:hAnsi="Times New Roman"/>
        </w:rPr>
        <w:t>Съгласно определението за „място на изпълнение на проекта”, посочено в Приложение 10 към Условията за кандидатстване.</w:t>
      </w:r>
    </w:p>
  </w:footnote>
  <w:footnote w:id="61">
    <w:p w14:paraId="512757A5" w14:textId="2CECA84B" w:rsidR="00CD2610" w:rsidRPr="00BC0A69" w:rsidRDefault="00CD2610">
      <w:pPr>
        <w:pStyle w:val="FootnoteText"/>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„започване на работите по проекта“, </w:t>
      </w:r>
      <w:r w:rsidRPr="00BC0A69">
        <w:rPr>
          <w:rFonts w:ascii="Times New Roman" w:hAnsi="Times New Roman"/>
        </w:rPr>
        <w:t>посочено в Приложение 10 към Условията за кандидатстване.</w:t>
      </w:r>
    </w:p>
  </w:footnote>
  <w:footnote w:id="62">
    <w:p w14:paraId="6D5A288F" w14:textId="66745C31" w:rsidR="00CD2610" w:rsidRPr="001D643D" w:rsidRDefault="00CD2610" w:rsidP="00D9714A">
      <w:pPr>
        <w:pStyle w:val="FootnoteText"/>
        <w:jc w:val="both"/>
        <w:rPr>
          <w:rFonts w:ascii="Times New Roman" w:hAnsi="Times New Roman"/>
        </w:rPr>
      </w:pPr>
      <w:r w:rsidRPr="00BC0A69">
        <w:rPr>
          <w:rStyle w:val="FootnoteReference"/>
          <w:rFonts w:ascii="Times New Roman" w:hAnsi="Times New Roman"/>
        </w:rPr>
        <w:footnoteRef/>
      </w:r>
      <w:r w:rsidRPr="00BC0A69">
        <w:rPr>
          <w:rFonts w:ascii="Times New Roman" w:hAnsi="Times New Roman"/>
        </w:rPr>
        <w:t xml:space="preserve"> </w:t>
      </w:r>
      <w:r w:rsidRPr="00BC0A69">
        <w:rPr>
          <w:rFonts w:ascii="Times New Roman" w:hAnsi="Times New Roman"/>
        </w:rPr>
        <w:t>Определение и допълнителна информация относно спазване на принципа за „ненанасяне на значителни вреди“ са представени в Приложение 10 и Приложение 1</w:t>
      </w:r>
      <w:r>
        <w:rPr>
          <w:rFonts w:ascii="Times New Roman" w:hAnsi="Times New Roman"/>
        </w:rPr>
        <w:t>7</w:t>
      </w:r>
      <w:r w:rsidRPr="00BC0A69">
        <w:rPr>
          <w:rFonts w:ascii="Times New Roman" w:hAnsi="Times New Roman"/>
        </w:rPr>
        <w:t xml:space="preserve"> към Условията за кандидатстване</w:t>
      </w:r>
      <w:r w:rsidRPr="001D643D">
        <w:rPr>
          <w:rFonts w:ascii="Times New Roman" w:hAnsi="Times New Roman"/>
        </w:rPr>
        <w:t>.</w:t>
      </w:r>
    </w:p>
  </w:footnote>
  <w:footnote w:id="63">
    <w:p w14:paraId="36D2EB10" w14:textId="14C7724B" w:rsidR="00CD2610" w:rsidRPr="001D643D" w:rsidRDefault="00CD2610" w:rsidP="00D9714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„транспортни средства и съоръжения“, </w:t>
      </w:r>
      <w:r w:rsidRPr="000E2CBA">
        <w:rPr>
          <w:rFonts w:ascii="Times New Roman" w:hAnsi="Times New Roman"/>
        </w:rPr>
        <w:t>посочено в Приложение 10 към Условията за кандидатстване.</w:t>
      </w:r>
    </w:p>
  </w:footnote>
  <w:footnote w:id="64">
    <w:p w14:paraId="2797CD9A" w14:textId="77777777" w:rsidR="00CD2610" w:rsidRPr="004B05E4" w:rsidRDefault="00CD2610" w:rsidP="004626C2">
      <w:pPr>
        <w:pStyle w:val="FootnoteText"/>
        <w:jc w:val="both"/>
        <w:rPr>
          <w:rFonts w:ascii="Times New Roman" w:hAnsi="Times New Roman"/>
        </w:rPr>
      </w:pPr>
      <w:r w:rsidRPr="004B05E4">
        <w:rPr>
          <w:rStyle w:val="FootnoteReference"/>
          <w:rFonts w:ascii="Times New Roman" w:hAnsi="Times New Roman"/>
        </w:rPr>
        <w:footnoteRef/>
      </w:r>
      <w:r w:rsidRPr="004B05E4">
        <w:rPr>
          <w:rFonts w:ascii="Times New Roman" w:hAnsi="Times New Roman"/>
        </w:rPr>
        <w:t xml:space="preserve"> </w:t>
      </w:r>
      <w:r w:rsidRPr="004B05E4">
        <w:rPr>
          <w:rFonts w:ascii="Times New Roman" w:hAnsi="Times New Roman"/>
        </w:rPr>
        <w:t>Посоченото се отнася до предприятия, включени в Регистъра за търговия с квоти за емисии на парникови газове.</w:t>
      </w:r>
    </w:p>
  </w:footnote>
  <w:footnote w:id="65">
    <w:p w14:paraId="0570D3EB" w14:textId="77777777" w:rsidR="00CD2610" w:rsidRPr="00D12C74" w:rsidRDefault="00CD2610" w:rsidP="004626C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w:t>
      </w:r>
      <w:r w:rsidRPr="00D12C74">
        <w:rPr>
          <w:rFonts w:ascii="Times New Roman" w:hAnsi="Times New Roman"/>
        </w:rPr>
        <w:t>В случаите, когато замяната на отоплителните системи е с цел:</w:t>
      </w:r>
    </w:p>
    <w:p w14:paraId="547E8B1A" w14:textId="77777777" w:rsidR="00CD2610" w:rsidRPr="00D12C74" w:rsidRDefault="00CD2610" w:rsidP="004626C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15AB4F25" w14:textId="77777777" w:rsidR="00CD2610" w:rsidRPr="00D12C74" w:rsidRDefault="00CD2610" w:rsidP="004626C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68080B17" w14:textId="77777777" w:rsidR="00CD2610" w:rsidRPr="00526062" w:rsidRDefault="00CD2610" w:rsidP="004626C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66">
    <w:p w14:paraId="61E606BE" w14:textId="24E89B7F" w:rsidR="00CD2610" w:rsidRPr="00C85FA9" w:rsidRDefault="00CD2610" w:rsidP="00C85FA9">
      <w:pPr>
        <w:pStyle w:val="FootnoteText"/>
        <w:jc w:val="both"/>
        <w:rPr>
          <w:rFonts w:ascii="Times New Roman" w:hAnsi="Times New Roman"/>
          <w:lang w:val="en-US"/>
        </w:rPr>
      </w:pPr>
      <w:r w:rsidRPr="00C85FA9">
        <w:rPr>
          <w:rStyle w:val="FootnoteReference"/>
          <w:rFonts w:ascii="Times New Roman" w:hAnsi="Times New Roman"/>
        </w:rPr>
        <w:footnoteRef/>
      </w:r>
      <w:r w:rsidRPr="00C85FA9">
        <w:rPr>
          <w:rFonts w:ascii="Times New Roman" w:hAnsi="Times New Roman"/>
        </w:rPr>
        <w:t xml:space="preserve"> </w:t>
      </w:r>
      <w:proofErr w:type="spellStart"/>
      <w:r w:rsidRPr="00C85FA9">
        <w:rPr>
          <w:rFonts w:ascii="Times New Roman" w:hAnsi="Times New Roman"/>
          <w:lang w:val="en-US"/>
        </w:rPr>
        <w:t>Конкретните</w:t>
      </w:r>
      <w:proofErr w:type="spellEnd"/>
      <w:r w:rsidRPr="00C85FA9">
        <w:rPr>
          <w:rFonts w:ascii="Times New Roman" w:hAnsi="Times New Roman"/>
          <w:lang w:val="en-US"/>
        </w:rPr>
        <w:t xml:space="preserve"> </w:t>
      </w:r>
      <w:r w:rsidRPr="00C85FA9">
        <w:rPr>
          <w:rFonts w:ascii="Times New Roman" w:hAnsi="Times New Roman"/>
        </w:rPr>
        <w:t xml:space="preserve">области в страната са изрично посочени в критериите за техническа и финансова оценка на Критерии и методология за оценка на проектните </w:t>
      </w:r>
      <w:r w:rsidRPr="00E34DE9">
        <w:rPr>
          <w:rFonts w:ascii="Times New Roman" w:hAnsi="Times New Roman"/>
        </w:rPr>
        <w:t>предложения (Приложение 6).</w:t>
      </w:r>
    </w:p>
  </w:footnote>
  <w:footnote w:id="67">
    <w:p w14:paraId="54909B0E" w14:textId="77777777" w:rsidR="00CD2610" w:rsidRPr="001D643D" w:rsidRDefault="00CD2610" w:rsidP="00B654AB">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НСМСП 2021-2027 е публикувана на следния адрес - </w:t>
      </w:r>
      <w:hyperlink r:id="rId6" w:history="1">
        <w:r w:rsidRPr="001D643D">
          <w:rPr>
            <w:rStyle w:val="Hyperlink"/>
            <w:rFonts w:ascii="Times New Roman" w:hAnsi="Times New Roman"/>
          </w:rPr>
          <w:t>https://www.strategy.bg/StrategicDocuments/View.aspx?lang=bg-BG&amp;Id=1403</w:t>
        </w:r>
      </w:hyperlink>
      <w:r w:rsidRPr="001D643D">
        <w:rPr>
          <w:rFonts w:ascii="Times New Roman" w:hAnsi="Times New Roman"/>
        </w:rPr>
        <w:t xml:space="preserve"> </w:t>
      </w:r>
    </w:p>
  </w:footnote>
  <w:footnote w:id="68">
    <w:p w14:paraId="4A99448C" w14:textId="796031B6" w:rsidR="00CD2610" w:rsidRPr="001D643D" w:rsidRDefault="00CD2610" w:rsidP="00910C45">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E24806">
        <w:rPr>
          <w:rFonts w:ascii="Times New Roman" w:hAnsi="Times New Roman"/>
        </w:rPr>
        <w:t>Максималният размер на помощта за едно и също предприятие в режим „минимална помощ” (</w:t>
      </w:r>
      <w:proofErr w:type="spellStart"/>
      <w:r w:rsidRPr="00E24806">
        <w:rPr>
          <w:rFonts w:ascii="Times New Roman" w:hAnsi="Times New Roman"/>
        </w:rPr>
        <w:t>de</w:t>
      </w:r>
      <w:proofErr w:type="spellEnd"/>
      <w:r w:rsidRPr="00E24806">
        <w:rPr>
          <w:rFonts w:ascii="Times New Roman" w:hAnsi="Times New Roman"/>
        </w:rPr>
        <w:t xml:space="preserve"> </w:t>
      </w:r>
      <w:proofErr w:type="spellStart"/>
      <w:r w:rsidRPr="00E24806">
        <w:rPr>
          <w:rFonts w:ascii="Times New Roman" w:hAnsi="Times New Roman"/>
        </w:rPr>
        <w:t>minimis</w:t>
      </w:r>
      <w:proofErr w:type="spellEnd"/>
      <w:r w:rsidRPr="00E24806">
        <w:rPr>
          <w:rFonts w:ascii="Times New Roman" w:hAnsi="Times New Roman"/>
        </w:rPr>
        <w:t>), за която се кандидатства, заедно с другите получени минимални помощи от кандидата, не може да надхвърля левовата равностойност на 300 000 евро (586 749 лева) за период от три предходни години, считано от датата на предоставяне на помощта</w:t>
      </w:r>
      <w:r w:rsidRPr="001D643D">
        <w:rPr>
          <w:rFonts w:ascii="Times New Roman" w:hAnsi="Times New Roman"/>
        </w:rPr>
        <w:t>.</w:t>
      </w:r>
    </w:p>
  </w:footnote>
  <w:footnote w:id="69">
    <w:p w14:paraId="74E78E3D" w14:textId="277560C7" w:rsidR="00CD2610" w:rsidRPr="001D643D" w:rsidRDefault="00CD2610" w:rsidP="00EE1A3E">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чл. 8 от Регламент (ЕС) № 651/2014 и чл. 5 от Регламент (ЕС) № </w:t>
      </w:r>
      <w:r>
        <w:rPr>
          <w:rFonts w:ascii="Times New Roman" w:hAnsi="Times New Roman"/>
        </w:rPr>
        <w:t>2023/2831</w:t>
      </w:r>
      <w:r w:rsidRPr="001D643D">
        <w:rPr>
          <w:rFonts w:ascii="Times New Roman" w:hAnsi="Times New Roman"/>
        </w:rPr>
        <w:t>.</w:t>
      </w:r>
    </w:p>
  </w:footnote>
  <w:footnote w:id="70">
    <w:p w14:paraId="7994951D" w14:textId="317AEDEB" w:rsidR="00CD2610" w:rsidRPr="008E3576" w:rsidRDefault="00CD2610" w:rsidP="00E4344D">
      <w:pPr>
        <w:pStyle w:val="FootnoteText"/>
        <w:jc w:val="both"/>
        <w:rPr>
          <w:rFonts w:ascii="Times New Roman" w:hAnsi="Times New Roman"/>
        </w:rPr>
      </w:pPr>
      <w:r w:rsidRPr="008E3576">
        <w:rPr>
          <w:rStyle w:val="FootnoteReference"/>
          <w:rFonts w:ascii="Times New Roman" w:hAnsi="Times New Roman"/>
        </w:rPr>
        <w:footnoteRef/>
      </w:r>
      <w:r w:rsidRPr="008E3576">
        <w:rPr>
          <w:rFonts w:ascii="Times New Roman" w:hAnsi="Times New Roman"/>
        </w:rPr>
        <w:t xml:space="preserve"> </w:t>
      </w:r>
      <w:r w:rsidRPr="008E3576">
        <w:rPr>
          <w:rFonts w:ascii="Times New Roman" w:hAnsi="Times New Roman"/>
        </w:rPr>
        <w:t>Съгласно определението за „</w:t>
      </w:r>
      <w:r>
        <w:rPr>
          <w:rFonts w:ascii="Times New Roman" w:hAnsi="Times New Roman"/>
        </w:rPr>
        <w:t>п</w:t>
      </w:r>
      <w:r w:rsidRPr="008C5F77">
        <w:rPr>
          <w:rFonts w:ascii="Times New Roman" w:hAnsi="Times New Roman"/>
        </w:rPr>
        <w:t>ублична подкрепа (държавно подпомагане)</w:t>
      </w:r>
      <w:r w:rsidRPr="008C5F77">
        <w:rPr>
          <w:rFonts w:ascii="Times New Roman" w:hAnsi="Times New Roman"/>
          <w:lang w:val="en-US"/>
        </w:rPr>
        <w:t>”</w:t>
      </w:r>
      <w:r w:rsidRPr="008E3576">
        <w:rPr>
          <w:rFonts w:ascii="Times New Roman" w:hAnsi="Times New Roman"/>
        </w:rPr>
        <w:t xml:space="preserve">, посочено в </w:t>
      </w:r>
      <w:r w:rsidRPr="00520D47">
        <w:rPr>
          <w:rFonts w:ascii="Times New Roman" w:hAnsi="Times New Roman"/>
        </w:rPr>
        <w:t>Приложение 10</w:t>
      </w:r>
      <w:r w:rsidRPr="008E3576">
        <w:rPr>
          <w:rFonts w:ascii="Times New Roman" w:hAnsi="Times New Roman"/>
        </w:rPr>
        <w:t xml:space="preserve"> към Условията за кандидатстване.</w:t>
      </w:r>
    </w:p>
  </w:footnote>
  <w:footnote w:id="71">
    <w:p w14:paraId="4488EB60" w14:textId="49383A3D" w:rsidR="00CD2610" w:rsidRPr="00E815F1" w:rsidRDefault="00CD2610" w:rsidP="007A4616">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w:t>
      </w:r>
      <w:r w:rsidRPr="007A4616">
        <w:rPr>
          <w:rFonts w:ascii="Times New Roman" w:hAnsi="Times New Roman"/>
        </w:rPr>
        <w:t xml:space="preserve">Съгласно </w:t>
      </w:r>
      <w:r>
        <w:rPr>
          <w:rFonts w:ascii="Times New Roman" w:hAnsi="Times New Roman"/>
        </w:rPr>
        <w:t xml:space="preserve">информацията </w:t>
      </w:r>
      <w:r w:rsidRPr="00752848">
        <w:rPr>
          <w:rFonts w:ascii="Times New Roman" w:hAnsi="Times New Roman"/>
        </w:rPr>
        <w:t xml:space="preserve">за „Харта на основните права на Европейския съюз”, </w:t>
      </w:r>
      <w:r w:rsidRPr="00E815F1">
        <w:rPr>
          <w:rFonts w:ascii="Times New Roman" w:hAnsi="Times New Roman"/>
        </w:rPr>
        <w:t xml:space="preserve">посочена в Приложение 10 към Условията за кандидатстване и Насоките за прилагане на Хартата на основните права на ЕС, публикувани на интернет адрес - </w:t>
      </w:r>
      <w:hyperlink r:id="rId7" w:history="1">
        <w:r w:rsidRPr="00E815F1">
          <w:rPr>
            <w:rStyle w:val="Hyperlink"/>
            <w:rFonts w:ascii="Times New Roman" w:hAnsi="Times New Roman"/>
          </w:rPr>
          <w:t>https://www.eufunds.bg/bg/node/8223</w:t>
        </w:r>
      </w:hyperlink>
    </w:p>
  </w:footnote>
  <w:footnote w:id="72">
    <w:p w14:paraId="1DB3529A" w14:textId="75E211B5" w:rsidR="00CD2610" w:rsidRPr="007A4616" w:rsidRDefault="00CD2610" w:rsidP="007A4616">
      <w:pPr>
        <w:pStyle w:val="FootnoteText"/>
        <w:jc w:val="both"/>
        <w:rPr>
          <w:rFonts w:ascii="Times New Roman" w:hAnsi="Times New Roman"/>
        </w:rPr>
      </w:pPr>
      <w:r w:rsidRPr="00E815F1">
        <w:rPr>
          <w:rStyle w:val="FootnoteReference"/>
          <w:rFonts w:ascii="Times New Roman" w:hAnsi="Times New Roman"/>
        </w:rPr>
        <w:footnoteRef/>
      </w:r>
      <w:r w:rsidRPr="00E815F1">
        <w:rPr>
          <w:rFonts w:ascii="Times New Roman" w:hAnsi="Times New Roman"/>
        </w:rPr>
        <w:t xml:space="preserve"> </w:t>
      </w:r>
      <w:r w:rsidRPr="00E815F1">
        <w:rPr>
          <w:rFonts w:ascii="Times New Roman" w:hAnsi="Times New Roman"/>
        </w:rPr>
        <w:t>Съгласно информацията за „Конвенция на ООН за правата на хората с увреждания”, посочена в Приложение 10 към Условията за кандидатстване и Насоките за прилагане на Конвенцията на ООН за правата на</w:t>
      </w:r>
      <w:r w:rsidRPr="007A4616">
        <w:rPr>
          <w:rFonts w:ascii="Times New Roman" w:hAnsi="Times New Roman"/>
        </w:rPr>
        <w:t xml:space="preserve"> хората с увреждания, публикувани на интернет адрес</w:t>
      </w:r>
      <w:r>
        <w:rPr>
          <w:rFonts w:ascii="Times New Roman" w:hAnsi="Times New Roman"/>
        </w:rPr>
        <w:t xml:space="preserve"> -</w:t>
      </w:r>
      <w:r w:rsidRPr="007A4616">
        <w:rPr>
          <w:rFonts w:ascii="Times New Roman" w:hAnsi="Times New Roman"/>
        </w:rPr>
        <w:t xml:space="preserve"> </w:t>
      </w:r>
      <w:hyperlink r:id="rId8" w:history="1">
        <w:r w:rsidRPr="007A4616">
          <w:rPr>
            <w:rStyle w:val="Hyperlink"/>
            <w:rFonts w:ascii="Times New Roman" w:hAnsi="Times New Roman"/>
          </w:rPr>
          <w:t>https://www.eufunds.bg/bg/node/8224</w:t>
        </w:r>
      </w:hyperlink>
      <w:r>
        <w:rPr>
          <w:rFonts w:ascii="Times New Roman" w:hAnsi="Times New Roman"/>
        </w:rPr>
        <w:t xml:space="preserve"> </w:t>
      </w:r>
    </w:p>
  </w:footnote>
  <w:footnote w:id="73">
    <w:p w14:paraId="6C72A453" w14:textId="0BAC10A8" w:rsidR="00CD2610" w:rsidRPr="001D643D" w:rsidRDefault="00CD2610"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Ръководството може да бъде намерено на интернет адрес: </w:t>
      </w:r>
      <w:hyperlink r:id="rId9" w:history="1">
        <w:r w:rsidRPr="001D643D">
          <w:rPr>
            <w:rStyle w:val="Hyperlink"/>
            <w:rFonts w:ascii="Times New Roman" w:hAnsi="Times New Roman"/>
          </w:rPr>
          <w:t>https://eumis2020.government.bg/bg/s/Help/Index</w:t>
        </w:r>
      </w:hyperlink>
      <w:r>
        <w:rPr>
          <w:rStyle w:val="Hyperlink"/>
          <w:rFonts w:ascii="Times New Roman" w:hAnsi="Times New Roman"/>
        </w:rPr>
        <w:t xml:space="preserve">, </w:t>
      </w:r>
      <w:r w:rsidRPr="001D643D">
        <w:rPr>
          <w:rFonts w:ascii="Times New Roman" w:hAnsi="Times New Roman"/>
        </w:rPr>
        <w:t xml:space="preserve"> </w:t>
      </w:r>
      <w:r w:rsidRPr="00570381">
        <w:rPr>
          <w:rFonts w:ascii="Times New Roman" w:hAnsi="Times New Roman"/>
        </w:rPr>
        <w:t>раздел "Ръководство за работа със системата"</w:t>
      </w:r>
      <w:r>
        <w:rPr>
          <w:rFonts w:ascii="Times New Roman" w:hAnsi="Times New Roman"/>
        </w:rPr>
        <w:t>, файл „</w:t>
      </w:r>
      <w:r w:rsidRPr="00570381">
        <w:rPr>
          <w:rFonts w:ascii="Times New Roman" w:hAnsi="Times New Roman"/>
        </w:rPr>
        <w:t>Ръководство за подаване на проектни предложения</w:t>
      </w:r>
      <w:r>
        <w:rPr>
          <w:rFonts w:ascii="Times New Roman" w:hAnsi="Times New Roman"/>
        </w:rPr>
        <w:t>“.</w:t>
      </w:r>
      <w:r w:rsidRPr="001D643D">
        <w:rPr>
          <w:rFonts w:ascii="Times New Roman" w:hAnsi="Times New Roman"/>
        </w:rPr>
        <w:t xml:space="preserve"> </w:t>
      </w:r>
    </w:p>
  </w:footnote>
  <w:footnote w:id="74">
    <w:p w14:paraId="0516EE2E" w14:textId="7092B3D8" w:rsidR="00CD2610" w:rsidRPr="001D643D" w:rsidRDefault="00CD2610"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Подробна информация относно критериите за оценка, точките, които се присъждат по всеки един от тях и източниците на </w:t>
      </w:r>
      <w:r w:rsidRPr="00730E37">
        <w:rPr>
          <w:rFonts w:ascii="Times New Roman" w:hAnsi="Times New Roman"/>
        </w:rPr>
        <w:t>проверка, е посочена в Критерии и методология за оценка на проектните предложения (Приложение 6).</w:t>
      </w:r>
    </w:p>
  </w:footnote>
  <w:footnote w:id="75">
    <w:p w14:paraId="39064EAC" w14:textId="0EFDA0BD" w:rsidR="00CD2610" w:rsidRPr="00D77B6B" w:rsidRDefault="00CD2610" w:rsidP="00D06662">
      <w:pPr>
        <w:pStyle w:val="FootnoteText"/>
        <w:jc w:val="both"/>
        <w:rPr>
          <w:rFonts w:ascii="Times New Roman" w:hAnsi="Times New Roman"/>
        </w:rPr>
      </w:pPr>
      <w:r w:rsidRPr="00D77B6B">
        <w:rPr>
          <w:rStyle w:val="FootnoteReference"/>
          <w:rFonts w:ascii="Times New Roman" w:hAnsi="Times New Roman"/>
        </w:rPr>
        <w:footnoteRef/>
      </w:r>
      <w:r w:rsidRPr="00D77B6B">
        <w:rPr>
          <w:rFonts w:ascii="Times New Roman" w:hAnsi="Times New Roman"/>
        </w:rPr>
        <w:t xml:space="preserve"> </w:t>
      </w:r>
      <w:r w:rsidRPr="00990245">
        <w:rPr>
          <w:rFonts w:ascii="Times New Roman" w:hAnsi="Times New Roman"/>
        </w:rPr>
        <w:t>Съгласно определението за „</w:t>
      </w:r>
      <w:r>
        <w:rPr>
          <w:rFonts w:ascii="Times New Roman" w:hAnsi="Times New Roman"/>
        </w:rPr>
        <w:t>а</w:t>
      </w:r>
      <w:r w:rsidRPr="00730E37">
        <w:rPr>
          <w:rFonts w:ascii="Times New Roman" w:hAnsi="Times New Roman"/>
        </w:rPr>
        <w:t>втоматизиран процес</w:t>
      </w:r>
      <w:r w:rsidRPr="00990245">
        <w:rPr>
          <w:rFonts w:ascii="Times New Roman" w:hAnsi="Times New Roman"/>
        </w:rPr>
        <w:t xml:space="preserve">“, посочено </w:t>
      </w:r>
      <w:r w:rsidRPr="00730E37">
        <w:rPr>
          <w:rFonts w:ascii="Times New Roman" w:hAnsi="Times New Roman"/>
        </w:rPr>
        <w:t>в Приложение 10 към</w:t>
      </w:r>
      <w:r w:rsidRPr="00990245">
        <w:rPr>
          <w:rFonts w:ascii="Times New Roman" w:hAnsi="Times New Roman"/>
        </w:rPr>
        <w:t xml:space="preserve"> Условията за кандидатстване</w:t>
      </w:r>
      <w:r w:rsidRPr="00D77B6B">
        <w:rPr>
          <w:rFonts w:ascii="Times New Roman" w:hAnsi="Times New Roman"/>
        </w:rPr>
        <w:t xml:space="preserve">. </w:t>
      </w:r>
    </w:p>
  </w:footnote>
  <w:footnote w:id="76">
    <w:p w14:paraId="4204E923" w14:textId="5E5E74C1" w:rsidR="00CD2610" w:rsidRPr="00D77B6B" w:rsidRDefault="00CD2610" w:rsidP="00D06662">
      <w:pPr>
        <w:pStyle w:val="FootnoteText"/>
        <w:jc w:val="both"/>
        <w:rPr>
          <w:rFonts w:ascii="Times New Roman" w:hAnsi="Times New Roman"/>
          <w:lang w:val="en-US"/>
        </w:rPr>
      </w:pPr>
      <w:r w:rsidRPr="00D77B6B">
        <w:rPr>
          <w:rStyle w:val="FootnoteReference"/>
          <w:rFonts w:ascii="Times New Roman" w:hAnsi="Times New Roman"/>
        </w:rPr>
        <w:footnoteRef/>
      </w:r>
      <w:r w:rsidRPr="00D77B6B">
        <w:rPr>
          <w:rFonts w:ascii="Times New Roman" w:hAnsi="Times New Roman"/>
        </w:rPr>
        <w:t xml:space="preserve"> </w:t>
      </w:r>
      <w:r w:rsidRPr="00990245">
        <w:rPr>
          <w:rFonts w:ascii="Times New Roman" w:hAnsi="Times New Roman"/>
        </w:rPr>
        <w:t>Съгласно определението за „</w:t>
      </w:r>
      <w:r>
        <w:rPr>
          <w:rFonts w:ascii="Times New Roman" w:hAnsi="Times New Roman"/>
        </w:rPr>
        <w:t>д</w:t>
      </w:r>
      <w:r w:rsidRPr="00730E37">
        <w:rPr>
          <w:rFonts w:ascii="Times New Roman" w:hAnsi="Times New Roman"/>
        </w:rPr>
        <w:t>игитализиран (цифровизиран) процес</w:t>
      </w:r>
      <w:r w:rsidRPr="00990245">
        <w:rPr>
          <w:rFonts w:ascii="Times New Roman" w:hAnsi="Times New Roman"/>
        </w:rPr>
        <w:t xml:space="preserve">“, посочено </w:t>
      </w:r>
      <w:r w:rsidRPr="00730E37">
        <w:rPr>
          <w:rFonts w:ascii="Times New Roman" w:hAnsi="Times New Roman"/>
        </w:rPr>
        <w:t>в Приложение 10 към</w:t>
      </w:r>
      <w:r w:rsidRPr="00990245">
        <w:rPr>
          <w:rFonts w:ascii="Times New Roman" w:hAnsi="Times New Roman"/>
        </w:rPr>
        <w:t xml:space="preserve"> Условията за кандидатстване</w:t>
      </w:r>
      <w:r w:rsidRPr="00D77B6B">
        <w:rPr>
          <w:rFonts w:ascii="Times New Roman" w:hAnsi="Times New Roman"/>
        </w:rPr>
        <w:t>.</w:t>
      </w:r>
    </w:p>
  </w:footnote>
  <w:footnote w:id="77">
    <w:p w14:paraId="26A8BF89" w14:textId="0A9B8BB5" w:rsidR="00CD2610" w:rsidRPr="00990245" w:rsidRDefault="00CD2610" w:rsidP="00990245">
      <w:pPr>
        <w:pStyle w:val="FootnoteText"/>
        <w:jc w:val="both"/>
        <w:rPr>
          <w:rFonts w:ascii="Times New Roman" w:hAnsi="Times New Roman"/>
        </w:rPr>
      </w:pPr>
      <w:r w:rsidRPr="00990245">
        <w:rPr>
          <w:rStyle w:val="FootnoteReference"/>
          <w:rFonts w:ascii="Times New Roman" w:hAnsi="Times New Roman"/>
        </w:rPr>
        <w:footnoteRef/>
      </w:r>
      <w:r w:rsidRPr="00990245">
        <w:rPr>
          <w:rFonts w:ascii="Times New Roman" w:hAnsi="Times New Roman"/>
        </w:rPr>
        <w:t xml:space="preserve"> </w:t>
      </w:r>
      <w:r w:rsidRPr="00990245">
        <w:rPr>
          <w:rFonts w:ascii="Times New Roman" w:hAnsi="Times New Roman"/>
        </w:rPr>
        <w:t xml:space="preserve">Съгласно определението за „зелени“ технологии, посочено </w:t>
      </w:r>
      <w:r w:rsidRPr="00730E37">
        <w:rPr>
          <w:rFonts w:ascii="Times New Roman" w:hAnsi="Times New Roman"/>
        </w:rPr>
        <w:t>в Приложение 10 към</w:t>
      </w:r>
      <w:r w:rsidRPr="00990245">
        <w:rPr>
          <w:rFonts w:ascii="Times New Roman" w:hAnsi="Times New Roman"/>
        </w:rPr>
        <w:t xml:space="preserve"> Условията за кандидатстване.</w:t>
      </w:r>
    </w:p>
  </w:footnote>
  <w:footnote w:id="78">
    <w:p w14:paraId="7B52FC8C" w14:textId="08017A82" w:rsidR="00CD2610" w:rsidRPr="00227BDA" w:rsidRDefault="00CD2610" w:rsidP="00227BDA">
      <w:pPr>
        <w:pStyle w:val="FootnoteText"/>
        <w:jc w:val="both"/>
        <w:rPr>
          <w:rFonts w:ascii="Times New Roman" w:hAnsi="Times New Roman"/>
        </w:rPr>
      </w:pPr>
      <w:r w:rsidRPr="00227BDA">
        <w:rPr>
          <w:rStyle w:val="FootnoteReference"/>
          <w:rFonts w:ascii="Times New Roman" w:hAnsi="Times New Roman"/>
        </w:rPr>
        <w:footnoteRef/>
      </w:r>
      <w:r w:rsidRPr="00227BDA">
        <w:rPr>
          <w:rFonts w:ascii="Times New Roman" w:hAnsi="Times New Roman"/>
        </w:rPr>
        <w:t xml:space="preserve"> </w:t>
      </w:r>
      <w:r>
        <w:rPr>
          <w:rFonts w:ascii="Times New Roman" w:hAnsi="Times New Roman"/>
        </w:rPr>
        <w:t>По</w:t>
      </w:r>
      <w:r w:rsidRPr="00227BDA">
        <w:rPr>
          <w:rFonts w:ascii="Times New Roman" w:hAnsi="Times New Roman"/>
        </w:rPr>
        <w:t xml:space="preserve"> критерий „Въведени технологии за киберсигурност и поверителност на данните“</w:t>
      </w:r>
      <w:r>
        <w:rPr>
          <w:rFonts w:ascii="Times New Roman" w:hAnsi="Times New Roman"/>
        </w:rPr>
        <w:t xml:space="preserve"> </w:t>
      </w:r>
      <w:r w:rsidRPr="00227BDA">
        <w:rPr>
          <w:rFonts w:ascii="Times New Roman" w:hAnsi="Times New Roman"/>
        </w:rPr>
        <w:t xml:space="preserve">няма да бъдат присъждани точки в случай, че киберсигурността е </w:t>
      </w:r>
      <w:r>
        <w:rPr>
          <w:rFonts w:ascii="Times New Roman" w:hAnsi="Times New Roman"/>
        </w:rPr>
        <w:t xml:space="preserve">само </w:t>
      </w:r>
      <w:r w:rsidRPr="00227BDA">
        <w:rPr>
          <w:rFonts w:ascii="Times New Roman" w:hAnsi="Times New Roman"/>
        </w:rPr>
        <w:t xml:space="preserve">елемент/функция от въвеждане на </w:t>
      </w:r>
      <w:r>
        <w:rPr>
          <w:rFonts w:ascii="Times New Roman" w:hAnsi="Times New Roman"/>
        </w:rPr>
        <w:t xml:space="preserve">новите </w:t>
      </w:r>
      <w:r w:rsidRPr="00227BDA">
        <w:rPr>
          <w:rFonts w:ascii="Times New Roman" w:hAnsi="Times New Roman"/>
        </w:rPr>
        <w:t>технологи</w:t>
      </w:r>
      <w:r>
        <w:rPr>
          <w:rFonts w:ascii="Times New Roman" w:hAnsi="Times New Roman"/>
        </w:rPr>
        <w:t>и</w:t>
      </w:r>
      <w:r w:rsidRPr="00227BDA">
        <w:rPr>
          <w:rFonts w:ascii="Times New Roman" w:hAnsi="Times New Roman"/>
        </w:rPr>
        <w:t xml:space="preserve"> от Индустрия 4.0 по Дейност 1.</w:t>
      </w:r>
    </w:p>
  </w:footnote>
  <w:footnote w:id="79">
    <w:p w14:paraId="589B978E" w14:textId="1E9219D3" w:rsidR="00CD2610" w:rsidRPr="001D643D" w:rsidRDefault="00CD2610" w:rsidP="00D3110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За целите на настоящите Условия </w:t>
      </w:r>
      <w:r>
        <w:rPr>
          <w:rFonts w:ascii="Times New Roman" w:hAnsi="Times New Roman"/>
        </w:rPr>
        <w:t xml:space="preserve">за кандидатстване </w:t>
      </w:r>
      <w:r w:rsidRPr="001D643D">
        <w:rPr>
          <w:rFonts w:ascii="Times New Roman" w:hAnsi="Times New Roman"/>
        </w:rPr>
        <w:t>под „лице, което е официален представляващ на кандидата и е вписан като такъв в Т</w:t>
      </w:r>
      <w:r>
        <w:rPr>
          <w:rFonts w:ascii="Times New Roman" w:hAnsi="Times New Roman"/>
        </w:rPr>
        <w:t>ърговски регистър</w:t>
      </w:r>
      <w:r w:rsidRPr="001D643D">
        <w:rPr>
          <w:rFonts w:ascii="Times New Roman" w:hAnsi="Times New Roman"/>
        </w:rPr>
        <w:t xml:space="preserve"> и </w:t>
      </w:r>
      <w:r>
        <w:rPr>
          <w:rFonts w:ascii="Times New Roman" w:hAnsi="Times New Roman"/>
        </w:rPr>
        <w:t>р</w:t>
      </w:r>
      <w:r w:rsidRPr="001D643D">
        <w:rPr>
          <w:rFonts w:ascii="Times New Roman" w:hAnsi="Times New Roman"/>
        </w:rPr>
        <w:t>егистър на ЮЛНЦ“ следва да се разбира официален представител на предприятието</w:t>
      </w:r>
      <w:r>
        <w:rPr>
          <w:rFonts w:ascii="Times New Roman" w:hAnsi="Times New Roman"/>
        </w:rPr>
        <w:t xml:space="preserve">-кандидат, който е вписан като такъв в Търговски регистър </w:t>
      </w:r>
      <w:r w:rsidRPr="001D643D">
        <w:rPr>
          <w:rFonts w:ascii="Times New Roman" w:hAnsi="Times New Roman"/>
        </w:rPr>
        <w:t xml:space="preserve">и </w:t>
      </w:r>
      <w:r>
        <w:rPr>
          <w:rFonts w:ascii="Times New Roman" w:hAnsi="Times New Roman"/>
        </w:rPr>
        <w:t>р</w:t>
      </w:r>
      <w:r w:rsidRPr="001D643D">
        <w:rPr>
          <w:rFonts w:ascii="Times New Roman" w:hAnsi="Times New Roman"/>
        </w:rPr>
        <w:t>егистър на ЮЛНЦ.</w:t>
      </w:r>
    </w:p>
  </w:footnote>
  <w:footnote w:id="80">
    <w:p w14:paraId="77C49325" w14:textId="446B172B" w:rsidR="00CD2610" w:rsidRPr="00F419F4" w:rsidRDefault="00CD2610" w:rsidP="007126D4">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w:t>
      </w:r>
      <w:r w:rsidRPr="00F419F4">
        <w:rPr>
          <w:rFonts w:ascii="Times New Roman" w:hAnsi="Times New Roman"/>
        </w:rPr>
        <w:t xml:space="preserve">Съгласно определението за „група предприятия“, </w:t>
      </w:r>
      <w:r w:rsidRPr="000E2CBA">
        <w:rPr>
          <w:rFonts w:ascii="Times New Roman" w:hAnsi="Times New Roman"/>
        </w:rPr>
        <w:t>посочено в Приложение 10 към Условията</w:t>
      </w:r>
      <w:r w:rsidRPr="00F419F4">
        <w:rPr>
          <w:rFonts w:ascii="Times New Roman" w:hAnsi="Times New Roman"/>
        </w:rPr>
        <w:t xml:space="preserve"> за кандидатстване.</w:t>
      </w:r>
    </w:p>
  </w:footnote>
  <w:footnote w:id="81">
    <w:p w14:paraId="39D9683D" w14:textId="524FC725" w:rsidR="00CD2610" w:rsidRPr="000E2CBA" w:rsidRDefault="00CD2610" w:rsidP="00F5144B">
      <w:pPr>
        <w:pStyle w:val="FootnoteText"/>
        <w:jc w:val="both"/>
        <w:rPr>
          <w:rFonts w:ascii="Times New Roman" w:hAnsi="Times New Roman"/>
        </w:rPr>
      </w:pPr>
      <w:r w:rsidRPr="00F5144B">
        <w:rPr>
          <w:rStyle w:val="FootnoteReference"/>
          <w:rFonts w:ascii="Times New Roman" w:hAnsi="Times New Roman"/>
        </w:rPr>
        <w:footnoteRef/>
      </w:r>
      <w:r w:rsidRPr="00F5144B">
        <w:rPr>
          <w:rFonts w:ascii="Times New Roman" w:hAnsi="Times New Roman"/>
        </w:rPr>
        <w:t xml:space="preserve"> </w:t>
      </w:r>
      <w:r w:rsidRPr="00F5144B">
        <w:rPr>
          <w:rFonts w:ascii="Times New Roman" w:hAnsi="Times New Roman"/>
        </w:rPr>
        <w:t>Съгласно определението за „</w:t>
      </w:r>
      <w:r>
        <w:rPr>
          <w:rFonts w:ascii="Times New Roman" w:hAnsi="Times New Roman"/>
        </w:rPr>
        <w:t>з</w:t>
      </w:r>
      <w:r w:rsidRPr="00E2776E">
        <w:rPr>
          <w:rFonts w:ascii="Times New Roman" w:hAnsi="Times New Roman"/>
        </w:rPr>
        <w:t>апочване на работите по проекта</w:t>
      </w:r>
      <w:r w:rsidRPr="00F5144B">
        <w:rPr>
          <w:rFonts w:ascii="Times New Roman" w:hAnsi="Times New Roman"/>
        </w:rPr>
        <w:t xml:space="preserve">“, </w:t>
      </w:r>
      <w:r w:rsidRPr="000E2CBA">
        <w:rPr>
          <w:rFonts w:ascii="Times New Roman" w:hAnsi="Times New Roman"/>
        </w:rPr>
        <w:t>посочено в Приложение 10 към Условията за кандидатстване.</w:t>
      </w:r>
    </w:p>
  </w:footnote>
  <w:footnote w:id="82">
    <w:p w14:paraId="15D0F57D" w14:textId="4B92B6C2" w:rsidR="00CD2610" w:rsidRPr="00F419F4" w:rsidRDefault="00CD2610" w:rsidP="003977F2">
      <w:pPr>
        <w:pStyle w:val="FootnoteText"/>
        <w:jc w:val="both"/>
        <w:rPr>
          <w:rFonts w:ascii="Times New Roman" w:hAnsi="Times New Roman"/>
        </w:rPr>
      </w:pPr>
      <w:r w:rsidRPr="000E2CBA">
        <w:rPr>
          <w:rStyle w:val="FootnoteReference"/>
          <w:rFonts w:ascii="Times New Roman" w:hAnsi="Times New Roman"/>
        </w:rPr>
        <w:footnoteRef/>
      </w:r>
      <w:r w:rsidRPr="000E2CBA">
        <w:rPr>
          <w:rFonts w:ascii="Times New Roman" w:hAnsi="Times New Roman"/>
        </w:rPr>
        <w:t xml:space="preserve"> </w:t>
      </w:r>
      <w:r w:rsidRPr="000E2CBA">
        <w:rPr>
          <w:rFonts w:ascii="Times New Roman" w:hAnsi="Times New Roman"/>
        </w:rPr>
        <w:t>Съгласно определението за „едно и също предприятие“, посочено в Приложение 10 към</w:t>
      </w:r>
      <w:r w:rsidRPr="00F419F4">
        <w:rPr>
          <w:rFonts w:ascii="Times New Roman" w:hAnsi="Times New Roman"/>
        </w:rPr>
        <w:t xml:space="preserve"> Условията за кандидатстване.</w:t>
      </w:r>
    </w:p>
  </w:footnote>
  <w:footnote w:id="83">
    <w:p w14:paraId="5C1B4C50" w14:textId="77777777" w:rsidR="00CD2610" w:rsidRPr="001D643D" w:rsidRDefault="00CD2610" w:rsidP="00E23A56">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В случаите, когато в офертата не е упоменато дали цената е с включен ДДС се счита:</w:t>
      </w:r>
    </w:p>
    <w:p w14:paraId="1E4B7A52" w14:textId="77777777" w:rsidR="00CD2610" w:rsidRPr="002A0B36" w:rsidRDefault="00CD2610" w:rsidP="00E23A56">
      <w:pPr>
        <w:pStyle w:val="FootnoteText"/>
        <w:jc w:val="both"/>
        <w:rPr>
          <w:rFonts w:ascii="Times New Roman" w:hAnsi="Times New Roman"/>
        </w:rPr>
      </w:pPr>
      <w:r w:rsidRPr="002A0B36">
        <w:rPr>
          <w:rFonts w:ascii="Times New Roman" w:hAnsi="Times New Roman"/>
        </w:rPr>
        <w:t xml:space="preserve">- при оферта, издадена от български производител/доставчик - посочената стойност (цена) в офертата е с ДДС; </w:t>
      </w:r>
    </w:p>
    <w:p w14:paraId="50A06CC9" w14:textId="77777777" w:rsidR="00CD2610" w:rsidRPr="002A0B36" w:rsidRDefault="00CD2610" w:rsidP="00E23A56">
      <w:pPr>
        <w:pStyle w:val="FootnoteText"/>
        <w:jc w:val="both"/>
        <w:rPr>
          <w:rFonts w:ascii="Times New Roman" w:hAnsi="Times New Roman"/>
        </w:rPr>
      </w:pPr>
      <w:r w:rsidRPr="002A0B36">
        <w:rPr>
          <w:rFonts w:ascii="Times New Roman" w:hAnsi="Times New Roman"/>
        </w:rPr>
        <w:t>- при оферта, издадена от чуждестранен производител/доставчик - посочената стойност (цена) в офертата е без ДДС.</w:t>
      </w:r>
    </w:p>
  </w:footnote>
  <w:footnote w:id="84">
    <w:p w14:paraId="0ED84DCB" w14:textId="2BFF3C71" w:rsidR="00CD2610" w:rsidRPr="002A0B36" w:rsidRDefault="00CD2610" w:rsidP="0077262E">
      <w:pPr>
        <w:pStyle w:val="FootnoteText"/>
        <w:jc w:val="both"/>
        <w:rPr>
          <w:rFonts w:ascii="Times New Roman" w:hAnsi="Times New Roman"/>
        </w:rPr>
      </w:pPr>
      <w:r w:rsidRPr="002A0B36">
        <w:rPr>
          <w:rStyle w:val="FootnoteReference"/>
          <w:rFonts w:ascii="Times New Roman" w:hAnsi="Times New Roman"/>
        </w:rPr>
        <w:footnoteRef/>
      </w:r>
      <w:r w:rsidRPr="002A0B36">
        <w:rPr>
          <w:rFonts w:ascii="Times New Roman" w:hAnsi="Times New Roman"/>
        </w:rPr>
        <w:t xml:space="preserve"> </w:t>
      </w:r>
      <w:r w:rsidRPr="002A0B36">
        <w:rPr>
          <w:rFonts w:ascii="Times New Roman" w:hAnsi="Times New Roman"/>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footnote>
  <w:footnote w:id="85">
    <w:p w14:paraId="6B5585B8" w14:textId="77777777" w:rsidR="00CD2610" w:rsidRPr="00B24117" w:rsidRDefault="00CD2610" w:rsidP="00A5285F">
      <w:pPr>
        <w:pStyle w:val="FootnoteText"/>
        <w:jc w:val="both"/>
        <w:rPr>
          <w:rFonts w:ascii="Times New Roman" w:hAnsi="Times New Roman"/>
        </w:rPr>
      </w:pPr>
      <w:r w:rsidRPr="00B24117">
        <w:rPr>
          <w:rStyle w:val="FootnoteReference"/>
          <w:rFonts w:ascii="Times New Roman" w:hAnsi="Times New Roman"/>
        </w:rPr>
        <w:footnoteRef/>
      </w:r>
      <w:r w:rsidRPr="00B24117">
        <w:rPr>
          <w:rFonts w:ascii="Times New Roman" w:hAnsi="Times New Roman"/>
        </w:rPr>
        <w:t xml:space="preserve"> </w:t>
      </w:r>
      <w:r w:rsidRPr="00B24117">
        <w:rPr>
          <w:rFonts w:ascii="Times New Roman" w:hAnsi="Times New Roman"/>
        </w:rPr>
        <w:t xml:space="preserve">В случаите, когато кандидатът се представлява САМО ЗАЕДНО от няколко физически лица, </w:t>
      </w:r>
      <w:r>
        <w:rPr>
          <w:rFonts w:ascii="Times New Roman" w:hAnsi="Times New Roman"/>
        </w:rPr>
        <w:t xml:space="preserve">на първата страница на анкетата </w:t>
      </w:r>
      <w:r w:rsidRPr="00B24117">
        <w:rPr>
          <w:rFonts w:ascii="Times New Roman" w:hAnsi="Times New Roman"/>
        </w:rPr>
        <w:t xml:space="preserve">се попълват </w:t>
      </w:r>
      <w:r>
        <w:rPr>
          <w:rFonts w:ascii="Times New Roman" w:hAnsi="Times New Roman"/>
        </w:rPr>
        <w:t xml:space="preserve">трите имена и се полага подпис </w:t>
      </w:r>
      <w:r w:rsidRPr="00B24117">
        <w:rPr>
          <w:rFonts w:ascii="Times New Roman" w:hAnsi="Times New Roman"/>
        </w:rPr>
        <w:t>от ВСЯКО от тях.</w:t>
      </w:r>
    </w:p>
  </w:footnote>
  <w:footnote w:id="86">
    <w:p w14:paraId="58C4BBB6" w14:textId="777FFB99" w:rsidR="00CD2610" w:rsidRPr="00250B9A" w:rsidRDefault="00CD2610" w:rsidP="00250B9A">
      <w:pPr>
        <w:pStyle w:val="FootnoteText"/>
        <w:jc w:val="both"/>
        <w:rPr>
          <w:rFonts w:ascii="Times New Roman" w:hAnsi="Times New Roman"/>
        </w:rPr>
      </w:pPr>
      <w:r w:rsidRPr="00250B9A">
        <w:rPr>
          <w:rStyle w:val="FootnoteReference"/>
          <w:rFonts w:ascii="Times New Roman" w:hAnsi="Times New Roman"/>
        </w:rPr>
        <w:footnoteRef/>
      </w:r>
      <w:r w:rsidRPr="00250B9A">
        <w:rPr>
          <w:rFonts w:ascii="Times New Roman" w:hAnsi="Times New Roman"/>
        </w:rPr>
        <w:t xml:space="preserve"> </w:t>
      </w:r>
      <w:r w:rsidRPr="00250B9A">
        <w:rPr>
          <w:rFonts w:ascii="Times New Roman" w:hAnsi="Times New Roman"/>
        </w:rPr>
        <w:t>Включително в случаите, когато системата за киберсигурност и поверителност на данните се ползва като услуга.</w:t>
      </w:r>
    </w:p>
  </w:footnote>
  <w:footnote w:id="87">
    <w:p w14:paraId="2E52F630" w14:textId="77777777" w:rsidR="00CD2610" w:rsidRPr="001D643D" w:rsidRDefault="00CD2610" w:rsidP="00824F4D">
      <w:pPr>
        <w:pStyle w:val="FootnoteText"/>
        <w:jc w:val="both"/>
        <w:rPr>
          <w:rFonts w:ascii="Times New Roman" w:hAnsi="Times New Roman"/>
          <w:lang w:val="en-US"/>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88">
    <w:p w14:paraId="1DA79B21" w14:textId="54A7F942" w:rsidR="00CD2610" w:rsidRPr="00E359C2" w:rsidRDefault="00CD2610" w:rsidP="00E359C2">
      <w:pPr>
        <w:pStyle w:val="FootnoteText"/>
        <w:jc w:val="both"/>
        <w:rPr>
          <w:rFonts w:ascii="Times New Roman" w:hAnsi="Times New Roman"/>
        </w:rPr>
      </w:pPr>
      <w:r w:rsidRPr="00E359C2">
        <w:rPr>
          <w:rStyle w:val="FootnoteReference"/>
          <w:rFonts w:ascii="Times New Roman" w:hAnsi="Times New Roman"/>
        </w:rPr>
        <w:footnoteRef/>
      </w:r>
      <w:r w:rsidRPr="00E359C2">
        <w:rPr>
          <w:rFonts w:ascii="Times New Roman" w:hAnsi="Times New Roman"/>
        </w:rPr>
        <w:t xml:space="preserve"> </w:t>
      </w:r>
      <w:r w:rsidRPr="00E359C2">
        <w:rPr>
          <w:rFonts w:ascii="Times New Roman" w:hAnsi="Times New Roman"/>
        </w:rPr>
        <w:t>Под свързани предприятия се разбират предприятията по чл. 4, ал. 5-8 от З</w:t>
      </w:r>
      <w:r>
        <w:rPr>
          <w:rFonts w:ascii="Times New Roman" w:hAnsi="Times New Roman"/>
        </w:rPr>
        <w:t>МСП</w:t>
      </w:r>
      <w:r w:rsidRPr="00E359C2">
        <w:rPr>
          <w:rFonts w:ascii="Times New Roman" w:hAnsi="Times New Roman"/>
        </w:rPr>
        <w:t>.</w:t>
      </w:r>
    </w:p>
  </w:footnote>
  <w:footnote w:id="89">
    <w:p w14:paraId="7928AFD2" w14:textId="637552C7" w:rsidR="00CD2610" w:rsidRPr="00E359C2" w:rsidRDefault="00CD2610" w:rsidP="00E359C2">
      <w:pPr>
        <w:pStyle w:val="FootnoteText"/>
        <w:jc w:val="both"/>
        <w:rPr>
          <w:rFonts w:ascii="Times New Roman" w:hAnsi="Times New Roman"/>
        </w:rPr>
      </w:pPr>
      <w:r w:rsidRPr="00E359C2">
        <w:rPr>
          <w:rStyle w:val="FootnoteReference"/>
          <w:rFonts w:ascii="Times New Roman" w:hAnsi="Times New Roman"/>
        </w:rPr>
        <w:footnoteRef/>
      </w:r>
      <w:r w:rsidRPr="00E359C2">
        <w:rPr>
          <w:rFonts w:ascii="Times New Roman" w:hAnsi="Times New Roman"/>
        </w:rPr>
        <w:t xml:space="preserve"> </w:t>
      </w:r>
      <w:r>
        <w:rPr>
          <w:rFonts w:ascii="Times New Roman" w:hAnsi="Times New Roman"/>
        </w:rPr>
        <w:t>За целите на настоящата процедура, п</w:t>
      </w:r>
      <w:r w:rsidRPr="00E359C2">
        <w:rPr>
          <w:rFonts w:ascii="Times New Roman" w:hAnsi="Times New Roman"/>
        </w:rPr>
        <w:t xml:space="preserve">од подобна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w:t>
      </w:r>
      <w:r w:rsidRPr="000E2CBA">
        <w:rPr>
          <w:rFonts w:ascii="Times New Roman" w:hAnsi="Times New Roman"/>
        </w:rPr>
        <w:t>НСИ (Приложение 12).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A8042" w14:textId="7EEB9154" w:rsidR="00CD2610" w:rsidRDefault="00CD261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9C52" w14:textId="2E333A0E" w:rsidR="00CD2610" w:rsidRDefault="00CD2610">
    <w:pPr>
      <w:pStyle w:val="Header"/>
    </w:pPr>
  </w:p>
  <w:tbl>
    <w:tblPr>
      <w:tblW w:w="9516" w:type="dxa"/>
      <w:tblInd w:w="304" w:type="dxa"/>
      <w:tblCellMar>
        <w:left w:w="70" w:type="dxa"/>
        <w:right w:w="70" w:type="dxa"/>
      </w:tblCellMar>
      <w:tblLook w:val="0000" w:firstRow="0" w:lastRow="0" w:firstColumn="0" w:lastColumn="0" w:noHBand="0" w:noVBand="0"/>
    </w:tblPr>
    <w:tblGrid>
      <w:gridCol w:w="3308"/>
      <w:gridCol w:w="2612"/>
      <w:gridCol w:w="3596"/>
    </w:tblGrid>
    <w:tr w:rsidR="00CD2610" w:rsidRPr="009563D3" w14:paraId="21C37DED" w14:textId="77777777" w:rsidTr="00006812">
      <w:trPr>
        <w:trHeight w:val="684"/>
      </w:trPr>
      <w:tc>
        <w:tcPr>
          <w:tcW w:w="3276" w:type="dxa"/>
        </w:tcPr>
        <w:p w14:paraId="14D7C152" w14:textId="744B202A" w:rsidR="00CD2610" w:rsidRPr="000B5E6B" w:rsidRDefault="00CD2610" w:rsidP="00AA73A7">
          <w:pPr>
            <w:rPr>
              <w:b/>
              <w:sz w:val="18"/>
              <w:szCs w:val="18"/>
            </w:rPr>
          </w:pPr>
          <w:r>
            <w:rPr>
              <w:i/>
              <w:noProof/>
              <w:lang w:eastAsia="bg-BG"/>
            </w:rPr>
            <w:drawing>
              <wp:inline distT="0" distB="0" distL="0" distR="0" wp14:anchorId="2B3851D4" wp14:editId="4D8EA48A">
                <wp:extent cx="2011680" cy="46482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p>
      </w:tc>
      <w:tc>
        <w:tcPr>
          <w:tcW w:w="2886" w:type="dxa"/>
        </w:tcPr>
        <w:p w14:paraId="34201DDD" w14:textId="77777777" w:rsidR="00CD2610" w:rsidRPr="000B5E6B" w:rsidRDefault="00CD2610" w:rsidP="000B5E6B">
          <w:pPr>
            <w:jc w:val="center"/>
          </w:pPr>
        </w:p>
        <w:p w14:paraId="4F266E2B" w14:textId="77777777" w:rsidR="00CD2610" w:rsidRPr="000B5E6B" w:rsidRDefault="00CD2610" w:rsidP="000B5E6B">
          <w:pPr>
            <w:jc w:val="center"/>
          </w:pPr>
        </w:p>
        <w:p w14:paraId="105D3B05" w14:textId="77777777" w:rsidR="00CD2610" w:rsidRPr="000B5E6B" w:rsidRDefault="00CD2610" w:rsidP="000B5E6B">
          <w:pPr>
            <w:jc w:val="center"/>
          </w:pPr>
        </w:p>
      </w:tc>
      <w:tc>
        <w:tcPr>
          <w:tcW w:w="3354" w:type="dxa"/>
        </w:tcPr>
        <w:p w14:paraId="63ADE8A9" w14:textId="1AD284DF" w:rsidR="00CD2610" w:rsidRPr="000B5E6B" w:rsidRDefault="00CD2610" w:rsidP="000B5E6B">
          <w:pPr>
            <w:jc w:val="center"/>
          </w:pPr>
          <w:r>
            <w:rPr>
              <w:noProof/>
              <w:lang w:eastAsia="bg-BG"/>
            </w:rPr>
            <w:drawing>
              <wp:inline distT="0" distB="0" distL="0" distR="0" wp14:anchorId="2AA7F3E1" wp14:editId="3551B67C">
                <wp:extent cx="2194560" cy="525780"/>
                <wp:effectExtent l="0" t="0" r="0" b="0"/>
                <wp:docPr id="2"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tc>
    </w:tr>
  </w:tbl>
  <w:p w14:paraId="63C2C177" w14:textId="77777777" w:rsidR="00CD2610" w:rsidRDefault="00CD2610" w:rsidP="008E4F5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D4D06" w14:textId="39048EEB" w:rsidR="00CD2610" w:rsidRDefault="00CD261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3"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3A316BA"/>
    <w:multiLevelType w:val="hybridMultilevel"/>
    <w:tmpl w:val="0D6C312E"/>
    <w:lvl w:ilvl="0" w:tplc="04090001">
      <w:start w:val="1"/>
      <w:numFmt w:val="bullet"/>
      <w:lvlText w:val=""/>
      <w:lvlJc w:val="left"/>
      <w:pPr>
        <w:ind w:left="2006" w:hanging="360"/>
      </w:pPr>
      <w:rPr>
        <w:rFonts w:ascii="Symbol" w:hAnsi="Symbol" w:hint="default"/>
      </w:rPr>
    </w:lvl>
    <w:lvl w:ilvl="1" w:tplc="04020003" w:tentative="1">
      <w:start w:val="1"/>
      <w:numFmt w:val="bullet"/>
      <w:lvlText w:val="o"/>
      <w:lvlJc w:val="left"/>
      <w:pPr>
        <w:ind w:left="2726" w:hanging="360"/>
      </w:pPr>
      <w:rPr>
        <w:rFonts w:ascii="Courier New" w:hAnsi="Courier New" w:cs="Courier New" w:hint="default"/>
      </w:rPr>
    </w:lvl>
    <w:lvl w:ilvl="2" w:tplc="04020005" w:tentative="1">
      <w:start w:val="1"/>
      <w:numFmt w:val="bullet"/>
      <w:lvlText w:val=""/>
      <w:lvlJc w:val="left"/>
      <w:pPr>
        <w:ind w:left="3446" w:hanging="360"/>
      </w:pPr>
      <w:rPr>
        <w:rFonts w:ascii="Wingdings" w:hAnsi="Wingdings" w:hint="default"/>
      </w:rPr>
    </w:lvl>
    <w:lvl w:ilvl="3" w:tplc="04020001" w:tentative="1">
      <w:start w:val="1"/>
      <w:numFmt w:val="bullet"/>
      <w:lvlText w:val=""/>
      <w:lvlJc w:val="left"/>
      <w:pPr>
        <w:ind w:left="4166" w:hanging="360"/>
      </w:pPr>
      <w:rPr>
        <w:rFonts w:ascii="Symbol" w:hAnsi="Symbol" w:hint="default"/>
      </w:rPr>
    </w:lvl>
    <w:lvl w:ilvl="4" w:tplc="04020003" w:tentative="1">
      <w:start w:val="1"/>
      <w:numFmt w:val="bullet"/>
      <w:lvlText w:val="o"/>
      <w:lvlJc w:val="left"/>
      <w:pPr>
        <w:ind w:left="4886" w:hanging="360"/>
      </w:pPr>
      <w:rPr>
        <w:rFonts w:ascii="Courier New" w:hAnsi="Courier New" w:cs="Courier New" w:hint="default"/>
      </w:rPr>
    </w:lvl>
    <w:lvl w:ilvl="5" w:tplc="04020005" w:tentative="1">
      <w:start w:val="1"/>
      <w:numFmt w:val="bullet"/>
      <w:lvlText w:val=""/>
      <w:lvlJc w:val="left"/>
      <w:pPr>
        <w:ind w:left="5606" w:hanging="360"/>
      </w:pPr>
      <w:rPr>
        <w:rFonts w:ascii="Wingdings" w:hAnsi="Wingdings" w:hint="default"/>
      </w:rPr>
    </w:lvl>
    <w:lvl w:ilvl="6" w:tplc="04020001" w:tentative="1">
      <w:start w:val="1"/>
      <w:numFmt w:val="bullet"/>
      <w:lvlText w:val=""/>
      <w:lvlJc w:val="left"/>
      <w:pPr>
        <w:ind w:left="6326" w:hanging="360"/>
      </w:pPr>
      <w:rPr>
        <w:rFonts w:ascii="Symbol" w:hAnsi="Symbol" w:hint="default"/>
      </w:rPr>
    </w:lvl>
    <w:lvl w:ilvl="7" w:tplc="04020003" w:tentative="1">
      <w:start w:val="1"/>
      <w:numFmt w:val="bullet"/>
      <w:lvlText w:val="o"/>
      <w:lvlJc w:val="left"/>
      <w:pPr>
        <w:ind w:left="7046" w:hanging="360"/>
      </w:pPr>
      <w:rPr>
        <w:rFonts w:ascii="Courier New" w:hAnsi="Courier New" w:cs="Courier New" w:hint="default"/>
      </w:rPr>
    </w:lvl>
    <w:lvl w:ilvl="8" w:tplc="04020005" w:tentative="1">
      <w:start w:val="1"/>
      <w:numFmt w:val="bullet"/>
      <w:lvlText w:val=""/>
      <w:lvlJc w:val="left"/>
      <w:pPr>
        <w:ind w:left="7766" w:hanging="360"/>
      </w:pPr>
      <w:rPr>
        <w:rFonts w:ascii="Wingdings" w:hAnsi="Wingdings" w:hint="default"/>
      </w:rPr>
    </w:lvl>
  </w:abstractNum>
  <w:abstractNum w:abstractNumId="23"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3"/>
  </w:num>
  <w:num w:numId="4">
    <w:abstractNumId w:val="5"/>
  </w:num>
  <w:num w:numId="5">
    <w:abstractNumId w:val="8"/>
  </w:num>
  <w:num w:numId="6">
    <w:abstractNumId w:val="0"/>
  </w:num>
  <w:num w:numId="7">
    <w:abstractNumId w:val="17"/>
  </w:num>
  <w:num w:numId="8">
    <w:abstractNumId w:val="21"/>
  </w:num>
  <w:num w:numId="9">
    <w:abstractNumId w:val="20"/>
  </w:num>
  <w:num w:numId="10">
    <w:abstractNumId w:val="2"/>
  </w:num>
  <w:num w:numId="11">
    <w:abstractNumId w:val="9"/>
  </w:num>
  <w:num w:numId="12">
    <w:abstractNumId w:val="16"/>
  </w:num>
  <w:num w:numId="13">
    <w:abstractNumId w:val="7"/>
  </w:num>
  <w:num w:numId="14">
    <w:abstractNumId w:val="19"/>
  </w:num>
  <w:num w:numId="15">
    <w:abstractNumId w:val="18"/>
  </w:num>
  <w:num w:numId="16">
    <w:abstractNumId w:val="10"/>
  </w:num>
  <w:num w:numId="17">
    <w:abstractNumId w:val="25"/>
  </w:num>
  <w:num w:numId="18">
    <w:abstractNumId w:val="6"/>
  </w:num>
  <w:num w:numId="19">
    <w:abstractNumId w:val="12"/>
  </w:num>
  <w:num w:numId="20">
    <w:abstractNumId w:val="3"/>
  </w:num>
  <w:num w:numId="21">
    <w:abstractNumId w:val="14"/>
  </w:num>
  <w:num w:numId="22">
    <w:abstractNumId w:val="1"/>
  </w:num>
  <w:num w:numId="23">
    <w:abstractNumId w:val="11"/>
  </w:num>
  <w:num w:numId="24">
    <w:abstractNumId w:val="13"/>
  </w:num>
  <w:num w:numId="25">
    <w:abstractNumId w:val="24"/>
  </w:num>
  <w:num w:numId="26">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873"/>
    <w:rsid w:val="0000098A"/>
    <w:rsid w:val="00000A38"/>
    <w:rsid w:val="00000AD1"/>
    <w:rsid w:val="00000B14"/>
    <w:rsid w:val="00000B47"/>
    <w:rsid w:val="00000FD2"/>
    <w:rsid w:val="00000FFD"/>
    <w:rsid w:val="00001184"/>
    <w:rsid w:val="000013A5"/>
    <w:rsid w:val="00001A03"/>
    <w:rsid w:val="00002007"/>
    <w:rsid w:val="000020A1"/>
    <w:rsid w:val="000020EC"/>
    <w:rsid w:val="000024C4"/>
    <w:rsid w:val="0000253D"/>
    <w:rsid w:val="00002BD1"/>
    <w:rsid w:val="00002C96"/>
    <w:rsid w:val="00002DE0"/>
    <w:rsid w:val="00002F84"/>
    <w:rsid w:val="000030D9"/>
    <w:rsid w:val="00004213"/>
    <w:rsid w:val="0000437B"/>
    <w:rsid w:val="00004A95"/>
    <w:rsid w:val="00004C96"/>
    <w:rsid w:val="00004FC4"/>
    <w:rsid w:val="0000551B"/>
    <w:rsid w:val="0000552A"/>
    <w:rsid w:val="0000571D"/>
    <w:rsid w:val="000058CA"/>
    <w:rsid w:val="00005CD2"/>
    <w:rsid w:val="00005D80"/>
    <w:rsid w:val="00006551"/>
    <w:rsid w:val="000065A5"/>
    <w:rsid w:val="00006812"/>
    <w:rsid w:val="00006CB3"/>
    <w:rsid w:val="00006D65"/>
    <w:rsid w:val="00006FC7"/>
    <w:rsid w:val="00007166"/>
    <w:rsid w:val="00007206"/>
    <w:rsid w:val="000073E4"/>
    <w:rsid w:val="0000760C"/>
    <w:rsid w:val="00007667"/>
    <w:rsid w:val="0000787C"/>
    <w:rsid w:val="00007903"/>
    <w:rsid w:val="00007B4E"/>
    <w:rsid w:val="00007C23"/>
    <w:rsid w:val="00007DD6"/>
    <w:rsid w:val="00007E4A"/>
    <w:rsid w:val="00007F7E"/>
    <w:rsid w:val="000102FC"/>
    <w:rsid w:val="00010426"/>
    <w:rsid w:val="0001068D"/>
    <w:rsid w:val="00010761"/>
    <w:rsid w:val="000108C6"/>
    <w:rsid w:val="00010996"/>
    <w:rsid w:val="000109AF"/>
    <w:rsid w:val="000109B6"/>
    <w:rsid w:val="00010A70"/>
    <w:rsid w:val="00010B91"/>
    <w:rsid w:val="00010CAE"/>
    <w:rsid w:val="00010DB6"/>
    <w:rsid w:val="00011370"/>
    <w:rsid w:val="00011388"/>
    <w:rsid w:val="00011391"/>
    <w:rsid w:val="000115A9"/>
    <w:rsid w:val="0001177D"/>
    <w:rsid w:val="000118AF"/>
    <w:rsid w:val="00011A9A"/>
    <w:rsid w:val="00011F8C"/>
    <w:rsid w:val="00012333"/>
    <w:rsid w:val="000124A2"/>
    <w:rsid w:val="0001270F"/>
    <w:rsid w:val="00012817"/>
    <w:rsid w:val="00012C73"/>
    <w:rsid w:val="0001325E"/>
    <w:rsid w:val="0001334C"/>
    <w:rsid w:val="000136DF"/>
    <w:rsid w:val="000137AE"/>
    <w:rsid w:val="00013E97"/>
    <w:rsid w:val="00013EC1"/>
    <w:rsid w:val="00013F13"/>
    <w:rsid w:val="00013F17"/>
    <w:rsid w:val="00013FB4"/>
    <w:rsid w:val="00014114"/>
    <w:rsid w:val="00014159"/>
    <w:rsid w:val="000141FD"/>
    <w:rsid w:val="00014683"/>
    <w:rsid w:val="00014B32"/>
    <w:rsid w:val="000152D7"/>
    <w:rsid w:val="00015974"/>
    <w:rsid w:val="000159E5"/>
    <w:rsid w:val="00015C13"/>
    <w:rsid w:val="00015DE1"/>
    <w:rsid w:val="00015E8D"/>
    <w:rsid w:val="0001636E"/>
    <w:rsid w:val="00016382"/>
    <w:rsid w:val="0001639E"/>
    <w:rsid w:val="00016846"/>
    <w:rsid w:val="000168B4"/>
    <w:rsid w:val="000168F6"/>
    <w:rsid w:val="00017299"/>
    <w:rsid w:val="000172B2"/>
    <w:rsid w:val="000176F1"/>
    <w:rsid w:val="000177C2"/>
    <w:rsid w:val="000178CF"/>
    <w:rsid w:val="00017D3F"/>
    <w:rsid w:val="00017DDB"/>
    <w:rsid w:val="00017E07"/>
    <w:rsid w:val="00017F3A"/>
    <w:rsid w:val="00017F9C"/>
    <w:rsid w:val="0002003E"/>
    <w:rsid w:val="0002046A"/>
    <w:rsid w:val="00020B9B"/>
    <w:rsid w:val="00020E59"/>
    <w:rsid w:val="0002115E"/>
    <w:rsid w:val="00021596"/>
    <w:rsid w:val="000215FE"/>
    <w:rsid w:val="0002165A"/>
    <w:rsid w:val="00021B5C"/>
    <w:rsid w:val="000220AE"/>
    <w:rsid w:val="00022207"/>
    <w:rsid w:val="00022311"/>
    <w:rsid w:val="00022956"/>
    <w:rsid w:val="0002295F"/>
    <w:rsid w:val="00023156"/>
    <w:rsid w:val="00023432"/>
    <w:rsid w:val="0002352D"/>
    <w:rsid w:val="000235A6"/>
    <w:rsid w:val="000239A1"/>
    <w:rsid w:val="00023B07"/>
    <w:rsid w:val="00023CEC"/>
    <w:rsid w:val="00023FD6"/>
    <w:rsid w:val="000245EE"/>
    <w:rsid w:val="000245F0"/>
    <w:rsid w:val="0002464B"/>
    <w:rsid w:val="00024841"/>
    <w:rsid w:val="00024C66"/>
    <w:rsid w:val="00024E8C"/>
    <w:rsid w:val="00025472"/>
    <w:rsid w:val="000255BF"/>
    <w:rsid w:val="00025644"/>
    <w:rsid w:val="00025765"/>
    <w:rsid w:val="000257CC"/>
    <w:rsid w:val="00025A88"/>
    <w:rsid w:val="00025B2D"/>
    <w:rsid w:val="00025D4E"/>
    <w:rsid w:val="00026121"/>
    <w:rsid w:val="000266EB"/>
    <w:rsid w:val="00026A03"/>
    <w:rsid w:val="00026CDC"/>
    <w:rsid w:val="00026D0B"/>
    <w:rsid w:val="0002705E"/>
    <w:rsid w:val="000275C0"/>
    <w:rsid w:val="0002787D"/>
    <w:rsid w:val="00027AA4"/>
    <w:rsid w:val="00027C99"/>
    <w:rsid w:val="000302AF"/>
    <w:rsid w:val="000302E7"/>
    <w:rsid w:val="00030313"/>
    <w:rsid w:val="0003066E"/>
    <w:rsid w:val="000307FE"/>
    <w:rsid w:val="000308ED"/>
    <w:rsid w:val="00030978"/>
    <w:rsid w:val="000309D3"/>
    <w:rsid w:val="00030B95"/>
    <w:rsid w:val="00030BBB"/>
    <w:rsid w:val="000313E5"/>
    <w:rsid w:val="00031476"/>
    <w:rsid w:val="0003166C"/>
    <w:rsid w:val="000317AF"/>
    <w:rsid w:val="00031ABB"/>
    <w:rsid w:val="00031D4A"/>
    <w:rsid w:val="00032093"/>
    <w:rsid w:val="000320B9"/>
    <w:rsid w:val="00032849"/>
    <w:rsid w:val="00032AB7"/>
    <w:rsid w:val="00032B93"/>
    <w:rsid w:val="00032BC5"/>
    <w:rsid w:val="0003305B"/>
    <w:rsid w:val="00033131"/>
    <w:rsid w:val="00033307"/>
    <w:rsid w:val="000335C7"/>
    <w:rsid w:val="00033D00"/>
    <w:rsid w:val="00033F65"/>
    <w:rsid w:val="0003420D"/>
    <w:rsid w:val="000343D0"/>
    <w:rsid w:val="00034861"/>
    <w:rsid w:val="00034A30"/>
    <w:rsid w:val="000353BC"/>
    <w:rsid w:val="00035559"/>
    <w:rsid w:val="00035843"/>
    <w:rsid w:val="000358A1"/>
    <w:rsid w:val="000358CD"/>
    <w:rsid w:val="00035958"/>
    <w:rsid w:val="00035C6D"/>
    <w:rsid w:val="00035EF8"/>
    <w:rsid w:val="000360BA"/>
    <w:rsid w:val="00036662"/>
    <w:rsid w:val="00036811"/>
    <w:rsid w:val="00036A09"/>
    <w:rsid w:val="00036AE8"/>
    <w:rsid w:val="000373A4"/>
    <w:rsid w:val="00037550"/>
    <w:rsid w:val="000377E0"/>
    <w:rsid w:val="00037B38"/>
    <w:rsid w:val="00037C18"/>
    <w:rsid w:val="00040036"/>
    <w:rsid w:val="00040209"/>
    <w:rsid w:val="00040282"/>
    <w:rsid w:val="00040494"/>
    <w:rsid w:val="000404C9"/>
    <w:rsid w:val="00040986"/>
    <w:rsid w:val="00040DA9"/>
    <w:rsid w:val="00040E0C"/>
    <w:rsid w:val="00040FBE"/>
    <w:rsid w:val="00041484"/>
    <w:rsid w:val="00041504"/>
    <w:rsid w:val="0004194F"/>
    <w:rsid w:val="00041F72"/>
    <w:rsid w:val="00041FA7"/>
    <w:rsid w:val="000420FA"/>
    <w:rsid w:val="0004232F"/>
    <w:rsid w:val="000426FA"/>
    <w:rsid w:val="000429C0"/>
    <w:rsid w:val="00042AE4"/>
    <w:rsid w:val="00042F1D"/>
    <w:rsid w:val="00043433"/>
    <w:rsid w:val="000437CD"/>
    <w:rsid w:val="00043A75"/>
    <w:rsid w:val="00043B1C"/>
    <w:rsid w:val="00043EE5"/>
    <w:rsid w:val="00043F42"/>
    <w:rsid w:val="00043FD0"/>
    <w:rsid w:val="0004401E"/>
    <w:rsid w:val="000447D5"/>
    <w:rsid w:val="00044CF9"/>
    <w:rsid w:val="00044D20"/>
    <w:rsid w:val="00044F59"/>
    <w:rsid w:val="0004538D"/>
    <w:rsid w:val="00045A02"/>
    <w:rsid w:val="00045D28"/>
    <w:rsid w:val="0004629F"/>
    <w:rsid w:val="0004655C"/>
    <w:rsid w:val="00046705"/>
    <w:rsid w:val="00046CEC"/>
    <w:rsid w:val="00047010"/>
    <w:rsid w:val="00047114"/>
    <w:rsid w:val="0004711E"/>
    <w:rsid w:val="00047603"/>
    <w:rsid w:val="0004772D"/>
    <w:rsid w:val="00047888"/>
    <w:rsid w:val="000478D0"/>
    <w:rsid w:val="0004797D"/>
    <w:rsid w:val="00047DB5"/>
    <w:rsid w:val="00047DC0"/>
    <w:rsid w:val="000500AB"/>
    <w:rsid w:val="000504D6"/>
    <w:rsid w:val="00050588"/>
    <w:rsid w:val="0005088E"/>
    <w:rsid w:val="00050AA5"/>
    <w:rsid w:val="00050AC6"/>
    <w:rsid w:val="00050CB6"/>
    <w:rsid w:val="00051141"/>
    <w:rsid w:val="00051573"/>
    <w:rsid w:val="00051B15"/>
    <w:rsid w:val="00051DFF"/>
    <w:rsid w:val="00051EE0"/>
    <w:rsid w:val="00051FC5"/>
    <w:rsid w:val="000520AD"/>
    <w:rsid w:val="00052353"/>
    <w:rsid w:val="00052675"/>
    <w:rsid w:val="0005277F"/>
    <w:rsid w:val="000527EA"/>
    <w:rsid w:val="0005297C"/>
    <w:rsid w:val="000529BE"/>
    <w:rsid w:val="00052BDC"/>
    <w:rsid w:val="00052C5B"/>
    <w:rsid w:val="00052D1E"/>
    <w:rsid w:val="00052F76"/>
    <w:rsid w:val="0005337A"/>
    <w:rsid w:val="000533B3"/>
    <w:rsid w:val="00053514"/>
    <w:rsid w:val="00053635"/>
    <w:rsid w:val="000536BF"/>
    <w:rsid w:val="00054164"/>
    <w:rsid w:val="0005437A"/>
    <w:rsid w:val="00054388"/>
    <w:rsid w:val="0005474B"/>
    <w:rsid w:val="00054AFD"/>
    <w:rsid w:val="00054B2A"/>
    <w:rsid w:val="00054EA3"/>
    <w:rsid w:val="0005507B"/>
    <w:rsid w:val="0005507D"/>
    <w:rsid w:val="000552F2"/>
    <w:rsid w:val="000553B8"/>
    <w:rsid w:val="00055858"/>
    <w:rsid w:val="00055863"/>
    <w:rsid w:val="00055ADB"/>
    <w:rsid w:val="00055B0D"/>
    <w:rsid w:val="00055E10"/>
    <w:rsid w:val="00055F2D"/>
    <w:rsid w:val="0005635C"/>
    <w:rsid w:val="000563FA"/>
    <w:rsid w:val="000565A1"/>
    <w:rsid w:val="000566B8"/>
    <w:rsid w:val="00056CFC"/>
    <w:rsid w:val="00057255"/>
    <w:rsid w:val="00057343"/>
    <w:rsid w:val="00057762"/>
    <w:rsid w:val="000577ED"/>
    <w:rsid w:val="00057A06"/>
    <w:rsid w:val="00057C19"/>
    <w:rsid w:val="00057D40"/>
    <w:rsid w:val="00057FD9"/>
    <w:rsid w:val="00060961"/>
    <w:rsid w:val="00060B1D"/>
    <w:rsid w:val="00060B9B"/>
    <w:rsid w:val="00060BEC"/>
    <w:rsid w:val="00060CB4"/>
    <w:rsid w:val="00060F41"/>
    <w:rsid w:val="0006131A"/>
    <w:rsid w:val="00061397"/>
    <w:rsid w:val="00061882"/>
    <w:rsid w:val="00061942"/>
    <w:rsid w:val="00061B4A"/>
    <w:rsid w:val="00061C21"/>
    <w:rsid w:val="0006219A"/>
    <w:rsid w:val="000624F5"/>
    <w:rsid w:val="00062908"/>
    <w:rsid w:val="0006297D"/>
    <w:rsid w:val="00062DEE"/>
    <w:rsid w:val="00063300"/>
    <w:rsid w:val="000640EA"/>
    <w:rsid w:val="0006413D"/>
    <w:rsid w:val="0006414D"/>
    <w:rsid w:val="000643CC"/>
    <w:rsid w:val="0006447F"/>
    <w:rsid w:val="0006448C"/>
    <w:rsid w:val="0006478B"/>
    <w:rsid w:val="00064A31"/>
    <w:rsid w:val="00064B4A"/>
    <w:rsid w:val="00064BB7"/>
    <w:rsid w:val="00064DBE"/>
    <w:rsid w:val="00064DD8"/>
    <w:rsid w:val="00064E1C"/>
    <w:rsid w:val="00064F0E"/>
    <w:rsid w:val="00065083"/>
    <w:rsid w:val="000656F1"/>
    <w:rsid w:val="00065AB9"/>
    <w:rsid w:val="00065C87"/>
    <w:rsid w:val="00065FA3"/>
    <w:rsid w:val="00066140"/>
    <w:rsid w:val="00066367"/>
    <w:rsid w:val="00066520"/>
    <w:rsid w:val="00066779"/>
    <w:rsid w:val="00066C72"/>
    <w:rsid w:val="00066EFB"/>
    <w:rsid w:val="00067079"/>
    <w:rsid w:val="000675C7"/>
    <w:rsid w:val="00067EF7"/>
    <w:rsid w:val="00067EFA"/>
    <w:rsid w:val="0007015D"/>
    <w:rsid w:val="0007018C"/>
    <w:rsid w:val="000706DA"/>
    <w:rsid w:val="00070B53"/>
    <w:rsid w:val="000711A8"/>
    <w:rsid w:val="00071229"/>
    <w:rsid w:val="00071237"/>
    <w:rsid w:val="000714BA"/>
    <w:rsid w:val="000716CB"/>
    <w:rsid w:val="00071CE4"/>
    <w:rsid w:val="00071D18"/>
    <w:rsid w:val="000728BC"/>
    <w:rsid w:val="00072E76"/>
    <w:rsid w:val="00072E9E"/>
    <w:rsid w:val="00072F02"/>
    <w:rsid w:val="00073231"/>
    <w:rsid w:val="00073363"/>
    <w:rsid w:val="00073937"/>
    <w:rsid w:val="00073B0B"/>
    <w:rsid w:val="00073C4A"/>
    <w:rsid w:val="00074229"/>
    <w:rsid w:val="00074311"/>
    <w:rsid w:val="0007445C"/>
    <w:rsid w:val="0007484A"/>
    <w:rsid w:val="000749D3"/>
    <w:rsid w:val="00074D19"/>
    <w:rsid w:val="00074D9F"/>
    <w:rsid w:val="00074F2E"/>
    <w:rsid w:val="00074F60"/>
    <w:rsid w:val="00075080"/>
    <w:rsid w:val="000757CF"/>
    <w:rsid w:val="00075D23"/>
    <w:rsid w:val="00075DA3"/>
    <w:rsid w:val="00075EC2"/>
    <w:rsid w:val="00076166"/>
    <w:rsid w:val="00076485"/>
    <w:rsid w:val="00076493"/>
    <w:rsid w:val="00076969"/>
    <w:rsid w:val="00076C93"/>
    <w:rsid w:val="00076E10"/>
    <w:rsid w:val="00076EE4"/>
    <w:rsid w:val="00077799"/>
    <w:rsid w:val="00077A5D"/>
    <w:rsid w:val="000800B6"/>
    <w:rsid w:val="000802FC"/>
    <w:rsid w:val="0008036F"/>
    <w:rsid w:val="00080594"/>
    <w:rsid w:val="00080814"/>
    <w:rsid w:val="000810E3"/>
    <w:rsid w:val="00081413"/>
    <w:rsid w:val="0008146F"/>
    <w:rsid w:val="00082475"/>
    <w:rsid w:val="00082665"/>
    <w:rsid w:val="00082959"/>
    <w:rsid w:val="00082C40"/>
    <w:rsid w:val="00082D6C"/>
    <w:rsid w:val="00082E45"/>
    <w:rsid w:val="0008338D"/>
    <w:rsid w:val="000834F6"/>
    <w:rsid w:val="000838F3"/>
    <w:rsid w:val="000839A0"/>
    <w:rsid w:val="00083D48"/>
    <w:rsid w:val="00083DBB"/>
    <w:rsid w:val="00084017"/>
    <w:rsid w:val="000840BB"/>
    <w:rsid w:val="00084275"/>
    <w:rsid w:val="00084572"/>
    <w:rsid w:val="00085243"/>
    <w:rsid w:val="000852E6"/>
    <w:rsid w:val="00085791"/>
    <w:rsid w:val="000858F8"/>
    <w:rsid w:val="00085A05"/>
    <w:rsid w:val="00085ED7"/>
    <w:rsid w:val="000864CF"/>
    <w:rsid w:val="000864E3"/>
    <w:rsid w:val="000866F3"/>
    <w:rsid w:val="0008696D"/>
    <w:rsid w:val="00086BFB"/>
    <w:rsid w:val="00086E45"/>
    <w:rsid w:val="0008764F"/>
    <w:rsid w:val="000876CC"/>
    <w:rsid w:val="00087921"/>
    <w:rsid w:val="00087E20"/>
    <w:rsid w:val="00090181"/>
    <w:rsid w:val="000906DA"/>
    <w:rsid w:val="00090A09"/>
    <w:rsid w:val="00090B68"/>
    <w:rsid w:val="00090C02"/>
    <w:rsid w:val="00090EE4"/>
    <w:rsid w:val="00090F19"/>
    <w:rsid w:val="00091B09"/>
    <w:rsid w:val="00091BAC"/>
    <w:rsid w:val="000922B7"/>
    <w:rsid w:val="00092426"/>
    <w:rsid w:val="000928BC"/>
    <w:rsid w:val="00092920"/>
    <w:rsid w:val="00092CB6"/>
    <w:rsid w:val="000934DF"/>
    <w:rsid w:val="00093585"/>
    <w:rsid w:val="000937FC"/>
    <w:rsid w:val="00093C47"/>
    <w:rsid w:val="00093FA0"/>
    <w:rsid w:val="00094337"/>
    <w:rsid w:val="0009435F"/>
    <w:rsid w:val="0009438D"/>
    <w:rsid w:val="00094765"/>
    <w:rsid w:val="00095142"/>
    <w:rsid w:val="000951C0"/>
    <w:rsid w:val="00095523"/>
    <w:rsid w:val="00095573"/>
    <w:rsid w:val="00095891"/>
    <w:rsid w:val="00095B1C"/>
    <w:rsid w:val="00095B56"/>
    <w:rsid w:val="00095C3F"/>
    <w:rsid w:val="00095DE3"/>
    <w:rsid w:val="000960B6"/>
    <w:rsid w:val="000960EB"/>
    <w:rsid w:val="00096722"/>
    <w:rsid w:val="00096974"/>
    <w:rsid w:val="00097392"/>
    <w:rsid w:val="0009745B"/>
    <w:rsid w:val="000977BA"/>
    <w:rsid w:val="00097E69"/>
    <w:rsid w:val="00097E7E"/>
    <w:rsid w:val="00097E93"/>
    <w:rsid w:val="000A0264"/>
    <w:rsid w:val="000A0774"/>
    <w:rsid w:val="000A0795"/>
    <w:rsid w:val="000A08E1"/>
    <w:rsid w:val="000A0958"/>
    <w:rsid w:val="000A109A"/>
    <w:rsid w:val="000A1326"/>
    <w:rsid w:val="000A16D7"/>
    <w:rsid w:val="000A1706"/>
    <w:rsid w:val="000A186C"/>
    <w:rsid w:val="000A1B4E"/>
    <w:rsid w:val="000A1B53"/>
    <w:rsid w:val="000A2310"/>
    <w:rsid w:val="000A2700"/>
    <w:rsid w:val="000A2983"/>
    <w:rsid w:val="000A2A4F"/>
    <w:rsid w:val="000A2AEF"/>
    <w:rsid w:val="000A2B39"/>
    <w:rsid w:val="000A2D18"/>
    <w:rsid w:val="000A2E36"/>
    <w:rsid w:val="000A305B"/>
    <w:rsid w:val="000A3072"/>
    <w:rsid w:val="000A3396"/>
    <w:rsid w:val="000A340D"/>
    <w:rsid w:val="000A34F0"/>
    <w:rsid w:val="000A3EB7"/>
    <w:rsid w:val="000A40C7"/>
    <w:rsid w:val="000A4122"/>
    <w:rsid w:val="000A4617"/>
    <w:rsid w:val="000A488B"/>
    <w:rsid w:val="000A48CD"/>
    <w:rsid w:val="000A4D18"/>
    <w:rsid w:val="000A4D59"/>
    <w:rsid w:val="000A4E4D"/>
    <w:rsid w:val="000A5408"/>
    <w:rsid w:val="000A54EB"/>
    <w:rsid w:val="000A5EEE"/>
    <w:rsid w:val="000A6111"/>
    <w:rsid w:val="000A671E"/>
    <w:rsid w:val="000A6D84"/>
    <w:rsid w:val="000A6DCA"/>
    <w:rsid w:val="000A6E5C"/>
    <w:rsid w:val="000A711A"/>
    <w:rsid w:val="000A71AB"/>
    <w:rsid w:val="000A71AC"/>
    <w:rsid w:val="000A76B0"/>
    <w:rsid w:val="000A7D1C"/>
    <w:rsid w:val="000A7F71"/>
    <w:rsid w:val="000B0356"/>
    <w:rsid w:val="000B057B"/>
    <w:rsid w:val="000B0A30"/>
    <w:rsid w:val="000B0C7A"/>
    <w:rsid w:val="000B0C8E"/>
    <w:rsid w:val="000B0EC0"/>
    <w:rsid w:val="000B0EEC"/>
    <w:rsid w:val="000B1056"/>
    <w:rsid w:val="000B10B1"/>
    <w:rsid w:val="000B17A8"/>
    <w:rsid w:val="000B1917"/>
    <w:rsid w:val="000B1CD9"/>
    <w:rsid w:val="000B1DFF"/>
    <w:rsid w:val="000B2A01"/>
    <w:rsid w:val="000B2B43"/>
    <w:rsid w:val="000B2C34"/>
    <w:rsid w:val="000B2DA4"/>
    <w:rsid w:val="000B2DE7"/>
    <w:rsid w:val="000B333C"/>
    <w:rsid w:val="000B3588"/>
    <w:rsid w:val="000B35C3"/>
    <w:rsid w:val="000B3CFC"/>
    <w:rsid w:val="000B3D47"/>
    <w:rsid w:val="000B3E9F"/>
    <w:rsid w:val="000B41FB"/>
    <w:rsid w:val="000B4654"/>
    <w:rsid w:val="000B4690"/>
    <w:rsid w:val="000B4AD9"/>
    <w:rsid w:val="000B4CC8"/>
    <w:rsid w:val="000B4F0C"/>
    <w:rsid w:val="000B4FAB"/>
    <w:rsid w:val="000B50CB"/>
    <w:rsid w:val="000B5152"/>
    <w:rsid w:val="000B5342"/>
    <w:rsid w:val="000B5603"/>
    <w:rsid w:val="000B5AEF"/>
    <w:rsid w:val="000B5CCE"/>
    <w:rsid w:val="000B5CD1"/>
    <w:rsid w:val="000B5D9E"/>
    <w:rsid w:val="000B5E6B"/>
    <w:rsid w:val="000B5EE5"/>
    <w:rsid w:val="000B5FE4"/>
    <w:rsid w:val="000B61CC"/>
    <w:rsid w:val="000B6210"/>
    <w:rsid w:val="000B65E3"/>
    <w:rsid w:val="000B660F"/>
    <w:rsid w:val="000B7337"/>
    <w:rsid w:val="000B754E"/>
    <w:rsid w:val="000B77B1"/>
    <w:rsid w:val="000B78DD"/>
    <w:rsid w:val="000B791A"/>
    <w:rsid w:val="000B7E3D"/>
    <w:rsid w:val="000B7E5C"/>
    <w:rsid w:val="000B7E8B"/>
    <w:rsid w:val="000B7F62"/>
    <w:rsid w:val="000C054B"/>
    <w:rsid w:val="000C057B"/>
    <w:rsid w:val="000C05DE"/>
    <w:rsid w:val="000C0693"/>
    <w:rsid w:val="000C09BA"/>
    <w:rsid w:val="000C09CF"/>
    <w:rsid w:val="000C0E7E"/>
    <w:rsid w:val="000C0F8D"/>
    <w:rsid w:val="000C108B"/>
    <w:rsid w:val="000C1624"/>
    <w:rsid w:val="000C1BAC"/>
    <w:rsid w:val="000C1CBF"/>
    <w:rsid w:val="000C1D0B"/>
    <w:rsid w:val="000C1D25"/>
    <w:rsid w:val="000C1D43"/>
    <w:rsid w:val="000C1D78"/>
    <w:rsid w:val="000C2900"/>
    <w:rsid w:val="000C2942"/>
    <w:rsid w:val="000C2E63"/>
    <w:rsid w:val="000C3197"/>
    <w:rsid w:val="000C325A"/>
    <w:rsid w:val="000C35DB"/>
    <w:rsid w:val="000C3642"/>
    <w:rsid w:val="000C3D3A"/>
    <w:rsid w:val="000C40AB"/>
    <w:rsid w:val="000C40C5"/>
    <w:rsid w:val="000C431C"/>
    <w:rsid w:val="000C4323"/>
    <w:rsid w:val="000C43C1"/>
    <w:rsid w:val="000C4745"/>
    <w:rsid w:val="000C4B20"/>
    <w:rsid w:val="000C4D70"/>
    <w:rsid w:val="000C5060"/>
    <w:rsid w:val="000C51D1"/>
    <w:rsid w:val="000C568A"/>
    <w:rsid w:val="000C5935"/>
    <w:rsid w:val="000C5A82"/>
    <w:rsid w:val="000C5B27"/>
    <w:rsid w:val="000C5CA3"/>
    <w:rsid w:val="000C5CF4"/>
    <w:rsid w:val="000C611F"/>
    <w:rsid w:val="000C6236"/>
    <w:rsid w:val="000C64F5"/>
    <w:rsid w:val="000C651F"/>
    <w:rsid w:val="000C652C"/>
    <w:rsid w:val="000C6865"/>
    <w:rsid w:val="000C6D85"/>
    <w:rsid w:val="000C6FB3"/>
    <w:rsid w:val="000C7116"/>
    <w:rsid w:val="000C716D"/>
    <w:rsid w:val="000C71DA"/>
    <w:rsid w:val="000C7326"/>
    <w:rsid w:val="000C73B1"/>
    <w:rsid w:val="000C7645"/>
    <w:rsid w:val="000C7668"/>
    <w:rsid w:val="000C7D21"/>
    <w:rsid w:val="000D0011"/>
    <w:rsid w:val="000D01DA"/>
    <w:rsid w:val="000D043C"/>
    <w:rsid w:val="000D0559"/>
    <w:rsid w:val="000D089B"/>
    <w:rsid w:val="000D0B4D"/>
    <w:rsid w:val="000D0E2D"/>
    <w:rsid w:val="000D0EB5"/>
    <w:rsid w:val="000D0EDE"/>
    <w:rsid w:val="000D0EFA"/>
    <w:rsid w:val="000D0F48"/>
    <w:rsid w:val="000D10A3"/>
    <w:rsid w:val="000D12D6"/>
    <w:rsid w:val="000D132D"/>
    <w:rsid w:val="000D1360"/>
    <w:rsid w:val="000D1632"/>
    <w:rsid w:val="000D185F"/>
    <w:rsid w:val="000D19C1"/>
    <w:rsid w:val="000D1BBE"/>
    <w:rsid w:val="000D1C30"/>
    <w:rsid w:val="000D1C9D"/>
    <w:rsid w:val="000D2039"/>
    <w:rsid w:val="000D23DD"/>
    <w:rsid w:val="000D263E"/>
    <w:rsid w:val="000D27B7"/>
    <w:rsid w:val="000D28CB"/>
    <w:rsid w:val="000D2960"/>
    <w:rsid w:val="000D2BBF"/>
    <w:rsid w:val="000D2F88"/>
    <w:rsid w:val="000D3271"/>
    <w:rsid w:val="000D3386"/>
    <w:rsid w:val="000D35B1"/>
    <w:rsid w:val="000D3A43"/>
    <w:rsid w:val="000D3B1D"/>
    <w:rsid w:val="000D4155"/>
    <w:rsid w:val="000D420E"/>
    <w:rsid w:val="000D44E2"/>
    <w:rsid w:val="000D44E3"/>
    <w:rsid w:val="000D474C"/>
    <w:rsid w:val="000D4C6C"/>
    <w:rsid w:val="000D4EE4"/>
    <w:rsid w:val="000D5270"/>
    <w:rsid w:val="000D52FA"/>
    <w:rsid w:val="000D6218"/>
    <w:rsid w:val="000D64E3"/>
    <w:rsid w:val="000D651E"/>
    <w:rsid w:val="000D65E2"/>
    <w:rsid w:val="000D667A"/>
    <w:rsid w:val="000D6A83"/>
    <w:rsid w:val="000D758F"/>
    <w:rsid w:val="000D79CF"/>
    <w:rsid w:val="000D7D00"/>
    <w:rsid w:val="000D7D04"/>
    <w:rsid w:val="000D7EF7"/>
    <w:rsid w:val="000D7FA5"/>
    <w:rsid w:val="000D7FD9"/>
    <w:rsid w:val="000E0225"/>
    <w:rsid w:val="000E0549"/>
    <w:rsid w:val="000E0667"/>
    <w:rsid w:val="000E0A9A"/>
    <w:rsid w:val="000E0D93"/>
    <w:rsid w:val="000E0EC2"/>
    <w:rsid w:val="000E1161"/>
    <w:rsid w:val="000E1A6D"/>
    <w:rsid w:val="000E1D09"/>
    <w:rsid w:val="000E1D0A"/>
    <w:rsid w:val="000E21BA"/>
    <w:rsid w:val="000E24DF"/>
    <w:rsid w:val="000E26C3"/>
    <w:rsid w:val="000E290C"/>
    <w:rsid w:val="000E29DA"/>
    <w:rsid w:val="000E2BA9"/>
    <w:rsid w:val="000E2CBA"/>
    <w:rsid w:val="000E2D37"/>
    <w:rsid w:val="000E2DCD"/>
    <w:rsid w:val="000E35D6"/>
    <w:rsid w:val="000E3690"/>
    <w:rsid w:val="000E3867"/>
    <w:rsid w:val="000E39E6"/>
    <w:rsid w:val="000E3F54"/>
    <w:rsid w:val="000E43FC"/>
    <w:rsid w:val="000E460E"/>
    <w:rsid w:val="000E465B"/>
    <w:rsid w:val="000E4AAF"/>
    <w:rsid w:val="000E4B50"/>
    <w:rsid w:val="000E4C2A"/>
    <w:rsid w:val="000E4D49"/>
    <w:rsid w:val="000E4E58"/>
    <w:rsid w:val="000E512C"/>
    <w:rsid w:val="000E5166"/>
    <w:rsid w:val="000E533F"/>
    <w:rsid w:val="000E5342"/>
    <w:rsid w:val="000E535C"/>
    <w:rsid w:val="000E5863"/>
    <w:rsid w:val="000E5B1F"/>
    <w:rsid w:val="000E5CFE"/>
    <w:rsid w:val="000E629B"/>
    <w:rsid w:val="000E6615"/>
    <w:rsid w:val="000E6634"/>
    <w:rsid w:val="000E68C0"/>
    <w:rsid w:val="000E68F2"/>
    <w:rsid w:val="000E6A90"/>
    <w:rsid w:val="000E6B0A"/>
    <w:rsid w:val="000E6B5A"/>
    <w:rsid w:val="000E6BE8"/>
    <w:rsid w:val="000E6DB3"/>
    <w:rsid w:val="000E6E0E"/>
    <w:rsid w:val="000E6EEA"/>
    <w:rsid w:val="000E72AE"/>
    <w:rsid w:val="000E74B9"/>
    <w:rsid w:val="000E74FD"/>
    <w:rsid w:val="000E7A54"/>
    <w:rsid w:val="000F0173"/>
    <w:rsid w:val="000F02AB"/>
    <w:rsid w:val="000F052F"/>
    <w:rsid w:val="000F05B9"/>
    <w:rsid w:val="000F0704"/>
    <w:rsid w:val="000F0844"/>
    <w:rsid w:val="000F0C23"/>
    <w:rsid w:val="000F0DBE"/>
    <w:rsid w:val="000F120F"/>
    <w:rsid w:val="000F1543"/>
    <w:rsid w:val="000F1845"/>
    <w:rsid w:val="000F1946"/>
    <w:rsid w:val="000F1C78"/>
    <w:rsid w:val="000F1FAD"/>
    <w:rsid w:val="000F215F"/>
    <w:rsid w:val="000F224F"/>
    <w:rsid w:val="000F2A8C"/>
    <w:rsid w:val="000F2D71"/>
    <w:rsid w:val="000F35F1"/>
    <w:rsid w:val="000F38EE"/>
    <w:rsid w:val="000F3D2E"/>
    <w:rsid w:val="000F3EC5"/>
    <w:rsid w:val="000F4144"/>
    <w:rsid w:val="000F4167"/>
    <w:rsid w:val="000F45F4"/>
    <w:rsid w:val="000F47A5"/>
    <w:rsid w:val="000F4A4F"/>
    <w:rsid w:val="000F4CA8"/>
    <w:rsid w:val="000F51C5"/>
    <w:rsid w:val="000F536B"/>
    <w:rsid w:val="000F542F"/>
    <w:rsid w:val="000F5925"/>
    <w:rsid w:val="000F65E1"/>
    <w:rsid w:val="000F6CDC"/>
    <w:rsid w:val="000F6D76"/>
    <w:rsid w:val="000F6D7A"/>
    <w:rsid w:val="000F6F16"/>
    <w:rsid w:val="000F6F4A"/>
    <w:rsid w:val="000F700D"/>
    <w:rsid w:val="000F76F7"/>
    <w:rsid w:val="000F7806"/>
    <w:rsid w:val="000F786F"/>
    <w:rsid w:val="000F78D3"/>
    <w:rsid w:val="000F7933"/>
    <w:rsid w:val="000F7B2B"/>
    <w:rsid w:val="000F7E92"/>
    <w:rsid w:val="0010018A"/>
    <w:rsid w:val="00100226"/>
    <w:rsid w:val="0010026E"/>
    <w:rsid w:val="00100332"/>
    <w:rsid w:val="0010045D"/>
    <w:rsid w:val="00100B1D"/>
    <w:rsid w:val="00100F61"/>
    <w:rsid w:val="00101035"/>
    <w:rsid w:val="001010C7"/>
    <w:rsid w:val="00101133"/>
    <w:rsid w:val="001013BF"/>
    <w:rsid w:val="00101596"/>
    <w:rsid w:val="00101C6E"/>
    <w:rsid w:val="00101D32"/>
    <w:rsid w:val="00101D68"/>
    <w:rsid w:val="00101EC8"/>
    <w:rsid w:val="00102209"/>
    <w:rsid w:val="0010255D"/>
    <w:rsid w:val="0010255F"/>
    <w:rsid w:val="0010298E"/>
    <w:rsid w:val="00102A73"/>
    <w:rsid w:val="00102BAC"/>
    <w:rsid w:val="001030DF"/>
    <w:rsid w:val="00103283"/>
    <w:rsid w:val="001033CE"/>
    <w:rsid w:val="00103B3B"/>
    <w:rsid w:val="00103D69"/>
    <w:rsid w:val="00103E96"/>
    <w:rsid w:val="001041A0"/>
    <w:rsid w:val="001042E8"/>
    <w:rsid w:val="00104660"/>
    <w:rsid w:val="001048A0"/>
    <w:rsid w:val="0010492D"/>
    <w:rsid w:val="001049F5"/>
    <w:rsid w:val="00104B35"/>
    <w:rsid w:val="00104CBF"/>
    <w:rsid w:val="00104CC8"/>
    <w:rsid w:val="00104DE9"/>
    <w:rsid w:val="00104F0A"/>
    <w:rsid w:val="00104F45"/>
    <w:rsid w:val="0010510E"/>
    <w:rsid w:val="001056E1"/>
    <w:rsid w:val="00105C9C"/>
    <w:rsid w:val="00105E3F"/>
    <w:rsid w:val="00105F95"/>
    <w:rsid w:val="0010662B"/>
    <w:rsid w:val="00106BB5"/>
    <w:rsid w:val="00106BC6"/>
    <w:rsid w:val="00106C15"/>
    <w:rsid w:val="00106CD0"/>
    <w:rsid w:val="00106DF4"/>
    <w:rsid w:val="0010739B"/>
    <w:rsid w:val="001077EF"/>
    <w:rsid w:val="00107950"/>
    <w:rsid w:val="00107C2A"/>
    <w:rsid w:val="00107CC4"/>
    <w:rsid w:val="001102ED"/>
    <w:rsid w:val="0011099C"/>
    <w:rsid w:val="001109EA"/>
    <w:rsid w:val="00110C84"/>
    <w:rsid w:val="00110E06"/>
    <w:rsid w:val="00111058"/>
    <w:rsid w:val="00111414"/>
    <w:rsid w:val="0011169F"/>
    <w:rsid w:val="001118AA"/>
    <w:rsid w:val="00111906"/>
    <w:rsid w:val="00111A86"/>
    <w:rsid w:val="00111C40"/>
    <w:rsid w:val="00111D0D"/>
    <w:rsid w:val="00111E52"/>
    <w:rsid w:val="00111F12"/>
    <w:rsid w:val="0011208F"/>
    <w:rsid w:val="00112097"/>
    <w:rsid w:val="00112291"/>
    <w:rsid w:val="00112413"/>
    <w:rsid w:val="001127AA"/>
    <w:rsid w:val="001129A0"/>
    <w:rsid w:val="00112C31"/>
    <w:rsid w:val="00112E40"/>
    <w:rsid w:val="00113282"/>
    <w:rsid w:val="00113675"/>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314"/>
    <w:rsid w:val="0011533D"/>
    <w:rsid w:val="0011540C"/>
    <w:rsid w:val="00115700"/>
    <w:rsid w:val="00115B8E"/>
    <w:rsid w:val="00115D71"/>
    <w:rsid w:val="00116054"/>
    <w:rsid w:val="00116178"/>
    <w:rsid w:val="00116417"/>
    <w:rsid w:val="00116709"/>
    <w:rsid w:val="00116AE5"/>
    <w:rsid w:val="00116D89"/>
    <w:rsid w:val="00116EE1"/>
    <w:rsid w:val="001172D3"/>
    <w:rsid w:val="001179FA"/>
    <w:rsid w:val="00117D72"/>
    <w:rsid w:val="00117FC6"/>
    <w:rsid w:val="00120016"/>
    <w:rsid w:val="00120140"/>
    <w:rsid w:val="00120333"/>
    <w:rsid w:val="001207A4"/>
    <w:rsid w:val="0012081E"/>
    <w:rsid w:val="00120868"/>
    <w:rsid w:val="001209AF"/>
    <w:rsid w:val="00120B9D"/>
    <w:rsid w:val="00120D57"/>
    <w:rsid w:val="00120D62"/>
    <w:rsid w:val="00120ECC"/>
    <w:rsid w:val="001211F8"/>
    <w:rsid w:val="0012123B"/>
    <w:rsid w:val="00121923"/>
    <w:rsid w:val="00121DA0"/>
    <w:rsid w:val="00121FE3"/>
    <w:rsid w:val="00122060"/>
    <w:rsid w:val="001221B2"/>
    <w:rsid w:val="00122548"/>
    <w:rsid w:val="0012260D"/>
    <w:rsid w:val="0012267F"/>
    <w:rsid w:val="0012292A"/>
    <w:rsid w:val="00122EA9"/>
    <w:rsid w:val="0012308B"/>
    <w:rsid w:val="001230B4"/>
    <w:rsid w:val="0012317D"/>
    <w:rsid w:val="001234F4"/>
    <w:rsid w:val="001234F7"/>
    <w:rsid w:val="001237C4"/>
    <w:rsid w:val="00123894"/>
    <w:rsid w:val="001238B0"/>
    <w:rsid w:val="001239F5"/>
    <w:rsid w:val="001241E8"/>
    <w:rsid w:val="0012433F"/>
    <w:rsid w:val="00124354"/>
    <w:rsid w:val="001243A3"/>
    <w:rsid w:val="00124516"/>
    <w:rsid w:val="0012489C"/>
    <w:rsid w:val="00124E8A"/>
    <w:rsid w:val="00125A5D"/>
    <w:rsid w:val="00125E79"/>
    <w:rsid w:val="0012668B"/>
    <w:rsid w:val="00126867"/>
    <w:rsid w:val="001269E0"/>
    <w:rsid w:val="00126AF6"/>
    <w:rsid w:val="00126C6F"/>
    <w:rsid w:val="00126E68"/>
    <w:rsid w:val="001274F8"/>
    <w:rsid w:val="001277CD"/>
    <w:rsid w:val="00127BFC"/>
    <w:rsid w:val="00127C19"/>
    <w:rsid w:val="00127DB6"/>
    <w:rsid w:val="00127DD5"/>
    <w:rsid w:val="001300C6"/>
    <w:rsid w:val="0013093F"/>
    <w:rsid w:val="00130BB7"/>
    <w:rsid w:val="00130BC0"/>
    <w:rsid w:val="00130CB0"/>
    <w:rsid w:val="001311CA"/>
    <w:rsid w:val="001311CD"/>
    <w:rsid w:val="00131759"/>
    <w:rsid w:val="00131771"/>
    <w:rsid w:val="00131DA3"/>
    <w:rsid w:val="00131FBC"/>
    <w:rsid w:val="00132014"/>
    <w:rsid w:val="00132567"/>
    <w:rsid w:val="00132A53"/>
    <w:rsid w:val="00132A7B"/>
    <w:rsid w:val="00132A82"/>
    <w:rsid w:val="00132CFD"/>
    <w:rsid w:val="00132D5C"/>
    <w:rsid w:val="00133109"/>
    <w:rsid w:val="00133266"/>
    <w:rsid w:val="00133302"/>
    <w:rsid w:val="001337C5"/>
    <w:rsid w:val="001338D3"/>
    <w:rsid w:val="00133CD4"/>
    <w:rsid w:val="00133CF6"/>
    <w:rsid w:val="00133D60"/>
    <w:rsid w:val="001342C0"/>
    <w:rsid w:val="0013447B"/>
    <w:rsid w:val="001347E9"/>
    <w:rsid w:val="00134DD6"/>
    <w:rsid w:val="00134E69"/>
    <w:rsid w:val="001357FA"/>
    <w:rsid w:val="00135C4C"/>
    <w:rsid w:val="00135CF3"/>
    <w:rsid w:val="00135ED5"/>
    <w:rsid w:val="001360C1"/>
    <w:rsid w:val="00136655"/>
    <w:rsid w:val="001367F3"/>
    <w:rsid w:val="0013681A"/>
    <w:rsid w:val="00136A8F"/>
    <w:rsid w:val="00136B0C"/>
    <w:rsid w:val="00136B6D"/>
    <w:rsid w:val="00136E0E"/>
    <w:rsid w:val="00136EFE"/>
    <w:rsid w:val="00137118"/>
    <w:rsid w:val="0013737A"/>
    <w:rsid w:val="00137544"/>
    <w:rsid w:val="001378F0"/>
    <w:rsid w:val="00137DD9"/>
    <w:rsid w:val="00137F65"/>
    <w:rsid w:val="00140161"/>
    <w:rsid w:val="001401F4"/>
    <w:rsid w:val="001404BB"/>
    <w:rsid w:val="00140A94"/>
    <w:rsid w:val="00140BEF"/>
    <w:rsid w:val="00140D0E"/>
    <w:rsid w:val="00140DEB"/>
    <w:rsid w:val="00140ED0"/>
    <w:rsid w:val="00140EF8"/>
    <w:rsid w:val="00140EF9"/>
    <w:rsid w:val="00141015"/>
    <w:rsid w:val="00141422"/>
    <w:rsid w:val="00141479"/>
    <w:rsid w:val="00141804"/>
    <w:rsid w:val="00141D59"/>
    <w:rsid w:val="00142006"/>
    <w:rsid w:val="0014204B"/>
    <w:rsid w:val="0014255B"/>
    <w:rsid w:val="0014270E"/>
    <w:rsid w:val="00142C3E"/>
    <w:rsid w:val="00143068"/>
    <w:rsid w:val="00143129"/>
    <w:rsid w:val="0014323B"/>
    <w:rsid w:val="001434DB"/>
    <w:rsid w:val="0014352C"/>
    <w:rsid w:val="00143716"/>
    <w:rsid w:val="001437A7"/>
    <w:rsid w:val="0014384F"/>
    <w:rsid w:val="0014396F"/>
    <w:rsid w:val="001439F1"/>
    <w:rsid w:val="00143B47"/>
    <w:rsid w:val="00143C14"/>
    <w:rsid w:val="00143D52"/>
    <w:rsid w:val="00143E4C"/>
    <w:rsid w:val="00143FEF"/>
    <w:rsid w:val="00144BD6"/>
    <w:rsid w:val="00144EC8"/>
    <w:rsid w:val="00144EDD"/>
    <w:rsid w:val="001451CE"/>
    <w:rsid w:val="0014551D"/>
    <w:rsid w:val="001456E6"/>
    <w:rsid w:val="00145749"/>
    <w:rsid w:val="00145777"/>
    <w:rsid w:val="00145B80"/>
    <w:rsid w:val="00145CD3"/>
    <w:rsid w:val="0014612A"/>
    <w:rsid w:val="00146374"/>
    <w:rsid w:val="001465DE"/>
    <w:rsid w:val="0014666D"/>
    <w:rsid w:val="0014668C"/>
    <w:rsid w:val="0014672F"/>
    <w:rsid w:val="00146A0C"/>
    <w:rsid w:val="00146D16"/>
    <w:rsid w:val="00146FFE"/>
    <w:rsid w:val="0014710F"/>
    <w:rsid w:val="00147225"/>
    <w:rsid w:val="00147278"/>
    <w:rsid w:val="0014788D"/>
    <w:rsid w:val="00147AAB"/>
    <w:rsid w:val="001502BE"/>
    <w:rsid w:val="001502F4"/>
    <w:rsid w:val="00150473"/>
    <w:rsid w:val="0015061F"/>
    <w:rsid w:val="00150DB4"/>
    <w:rsid w:val="00150E70"/>
    <w:rsid w:val="001510E1"/>
    <w:rsid w:val="001511BC"/>
    <w:rsid w:val="001511E4"/>
    <w:rsid w:val="00151343"/>
    <w:rsid w:val="00151431"/>
    <w:rsid w:val="00151588"/>
    <w:rsid w:val="001517FE"/>
    <w:rsid w:val="00151845"/>
    <w:rsid w:val="001518E7"/>
    <w:rsid w:val="00151B5B"/>
    <w:rsid w:val="00151CE7"/>
    <w:rsid w:val="00151D1C"/>
    <w:rsid w:val="0015202C"/>
    <w:rsid w:val="0015207C"/>
    <w:rsid w:val="001521A1"/>
    <w:rsid w:val="001524A6"/>
    <w:rsid w:val="00152651"/>
    <w:rsid w:val="00152666"/>
    <w:rsid w:val="00152746"/>
    <w:rsid w:val="00152FAB"/>
    <w:rsid w:val="00153620"/>
    <w:rsid w:val="00153727"/>
    <w:rsid w:val="00153734"/>
    <w:rsid w:val="00153A56"/>
    <w:rsid w:val="00153AF4"/>
    <w:rsid w:val="00153B60"/>
    <w:rsid w:val="00153C9B"/>
    <w:rsid w:val="00153E9B"/>
    <w:rsid w:val="00153EC1"/>
    <w:rsid w:val="00154137"/>
    <w:rsid w:val="001541F5"/>
    <w:rsid w:val="00154DE0"/>
    <w:rsid w:val="00155420"/>
    <w:rsid w:val="00155827"/>
    <w:rsid w:val="00155959"/>
    <w:rsid w:val="00155CEF"/>
    <w:rsid w:val="00155CF7"/>
    <w:rsid w:val="0015634F"/>
    <w:rsid w:val="00156492"/>
    <w:rsid w:val="00156523"/>
    <w:rsid w:val="001566BF"/>
    <w:rsid w:val="0015678B"/>
    <w:rsid w:val="0015684C"/>
    <w:rsid w:val="00156DD0"/>
    <w:rsid w:val="00156EC0"/>
    <w:rsid w:val="00156F6E"/>
    <w:rsid w:val="00157234"/>
    <w:rsid w:val="0015726B"/>
    <w:rsid w:val="00157431"/>
    <w:rsid w:val="00157670"/>
    <w:rsid w:val="00157750"/>
    <w:rsid w:val="00157774"/>
    <w:rsid w:val="001577E2"/>
    <w:rsid w:val="00157A84"/>
    <w:rsid w:val="00157ABA"/>
    <w:rsid w:val="00157B99"/>
    <w:rsid w:val="00157EDC"/>
    <w:rsid w:val="00160615"/>
    <w:rsid w:val="0016078D"/>
    <w:rsid w:val="00160C7B"/>
    <w:rsid w:val="00160CD3"/>
    <w:rsid w:val="001610D6"/>
    <w:rsid w:val="00161445"/>
    <w:rsid w:val="00161A7F"/>
    <w:rsid w:val="00161B07"/>
    <w:rsid w:val="00161B78"/>
    <w:rsid w:val="00161C1D"/>
    <w:rsid w:val="00161C7A"/>
    <w:rsid w:val="00161D96"/>
    <w:rsid w:val="00161FD5"/>
    <w:rsid w:val="00162008"/>
    <w:rsid w:val="0016243E"/>
    <w:rsid w:val="001624D4"/>
    <w:rsid w:val="00162658"/>
    <w:rsid w:val="00162C0F"/>
    <w:rsid w:val="00163690"/>
    <w:rsid w:val="001637E4"/>
    <w:rsid w:val="001639C1"/>
    <w:rsid w:val="00163C0B"/>
    <w:rsid w:val="00163CB2"/>
    <w:rsid w:val="00163EE0"/>
    <w:rsid w:val="00163F76"/>
    <w:rsid w:val="0016431A"/>
    <w:rsid w:val="00164486"/>
    <w:rsid w:val="0016465D"/>
    <w:rsid w:val="001646C4"/>
    <w:rsid w:val="0016488E"/>
    <w:rsid w:val="0016489F"/>
    <w:rsid w:val="00164E20"/>
    <w:rsid w:val="0016535D"/>
    <w:rsid w:val="001654B0"/>
    <w:rsid w:val="001658FC"/>
    <w:rsid w:val="00165A2B"/>
    <w:rsid w:val="00165A44"/>
    <w:rsid w:val="001668BF"/>
    <w:rsid w:val="00166D3E"/>
    <w:rsid w:val="001670FC"/>
    <w:rsid w:val="00167418"/>
    <w:rsid w:val="00167478"/>
    <w:rsid w:val="00167681"/>
    <w:rsid w:val="001676C7"/>
    <w:rsid w:val="001678F8"/>
    <w:rsid w:val="00167D6E"/>
    <w:rsid w:val="00167E42"/>
    <w:rsid w:val="001703AB"/>
    <w:rsid w:val="0017050A"/>
    <w:rsid w:val="001705C7"/>
    <w:rsid w:val="00170725"/>
    <w:rsid w:val="00170979"/>
    <w:rsid w:val="00170E38"/>
    <w:rsid w:val="00171499"/>
    <w:rsid w:val="00171AA8"/>
    <w:rsid w:val="00171D8B"/>
    <w:rsid w:val="00171DD0"/>
    <w:rsid w:val="00171E6C"/>
    <w:rsid w:val="001720EA"/>
    <w:rsid w:val="00172900"/>
    <w:rsid w:val="00172E7A"/>
    <w:rsid w:val="00172FF3"/>
    <w:rsid w:val="0017306D"/>
    <w:rsid w:val="001731A8"/>
    <w:rsid w:val="0017324A"/>
    <w:rsid w:val="00173644"/>
    <w:rsid w:val="0017374A"/>
    <w:rsid w:val="0017381F"/>
    <w:rsid w:val="0017437B"/>
    <w:rsid w:val="001743E9"/>
    <w:rsid w:val="00174CA9"/>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39"/>
    <w:rsid w:val="0017706A"/>
    <w:rsid w:val="0017729F"/>
    <w:rsid w:val="0017756C"/>
    <w:rsid w:val="00177752"/>
    <w:rsid w:val="00177868"/>
    <w:rsid w:val="0017789F"/>
    <w:rsid w:val="00177CE4"/>
    <w:rsid w:val="00177E7D"/>
    <w:rsid w:val="00177F0F"/>
    <w:rsid w:val="00180321"/>
    <w:rsid w:val="001803D5"/>
    <w:rsid w:val="00180716"/>
    <w:rsid w:val="001807ED"/>
    <w:rsid w:val="00180987"/>
    <w:rsid w:val="00180AF3"/>
    <w:rsid w:val="00180CE5"/>
    <w:rsid w:val="00180D45"/>
    <w:rsid w:val="00180E42"/>
    <w:rsid w:val="00181A34"/>
    <w:rsid w:val="00181AB8"/>
    <w:rsid w:val="00181EB2"/>
    <w:rsid w:val="00181F13"/>
    <w:rsid w:val="00181F63"/>
    <w:rsid w:val="00181F64"/>
    <w:rsid w:val="00182037"/>
    <w:rsid w:val="001822A3"/>
    <w:rsid w:val="001826BC"/>
    <w:rsid w:val="00182E18"/>
    <w:rsid w:val="001834DB"/>
    <w:rsid w:val="00183520"/>
    <w:rsid w:val="001835C7"/>
    <w:rsid w:val="00183A76"/>
    <w:rsid w:val="00183C8F"/>
    <w:rsid w:val="00183F22"/>
    <w:rsid w:val="00183FCB"/>
    <w:rsid w:val="0018477F"/>
    <w:rsid w:val="001847F7"/>
    <w:rsid w:val="00184B36"/>
    <w:rsid w:val="00184D33"/>
    <w:rsid w:val="0018504E"/>
    <w:rsid w:val="001850F6"/>
    <w:rsid w:val="00185A01"/>
    <w:rsid w:val="00185C40"/>
    <w:rsid w:val="00185C89"/>
    <w:rsid w:val="00185E36"/>
    <w:rsid w:val="001860C9"/>
    <w:rsid w:val="00186246"/>
    <w:rsid w:val="001864A6"/>
    <w:rsid w:val="00186715"/>
    <w:rsid w:val="00186B5D"/>
    <w:rsid w:val="00186E2C"/>
    <w:rsid w:val="001870F8"/>
    <w:rsid w:val="001871BE"/>
    <w:rsid w:val="001871C7"/>
    <w:rsid w:val="00187315"/>
    <w:rsid w:val="00187551"/>
    <w:rsid w:val="00187839"/>
    <w:rsid w:val="00187864"/>
    <w:rsid w:val="00187E08"/>
    <w:rsid w:val="00187EB3"/>
    <w:rsid w:val="00190045"/>
    <w:rsid w:val="00190095"/>
    <w:rsid w:val="00190410"/>
    <w:rsid w:val="00190898"/>
    <w:rsid w:val="00190C80"/>
    <w:rsid w:val="00190EF2"/>
    <w:rsid w:val="00190F7D"/>
    <w:rsid w:val="00190FD0"/>
    <w:rsid w:val="001910E4"/>
    <w:rsid w:val="001915A4"/>
    <w:rsid w:val="00191AB3"/>
    <w:rsid w:val="00191CED"/>
    <w:rsid w:val="00192093"/>
    <w:rsid w:val="0019209C"/>
    <w:rsid w:val="00192298"/>
    <w:rsid w:val="00192398"/>
    <w:rsid w:val="0019251B"/>
    <w:rsid w:val="001925F0"/>
    <w:rsid w:val="0019271C"/>
    <w:rsid w:val="00192739"/>
    <w:rsid w:val="00192AB7"/>
    <w:rsid w:val="00192C73"/>
    <w:rsid w:val="00193002"/>
    <w:rsid w:val="0019304D"/>
    <w:rsid w:val="00193327"/>
    <w:rsid w:val="0019365F"/>
    <w:rsid w:val="001936D5"/>
    <w:rsid w:val="001936E9"/>
    <w:rsid w:val="00193AC8"/>
    <w:rsid w:val="00193B6A"/>
    <w:rsid w:val="00193CC3"/>
    <w:rsid w:val="00193D2C"/>
    <w:rsid w:val="00193E8E"/>
    <w:rsid w:val="00194595"/>
    <w:rsid w:val="001945BB"/>
    <w:rsid w:val="00194E5E"/>
    <w:rsid w:val="00195387"/>
    <w:rsid w:val="00195F7F"/>
    <w:rsid w:val="0019622B"/>
    <w:rsid w:val="001962BE"/>
    <w:rsid w:val="00196375"/>
    <w:rsid w:val="001968E7"/>
    <w:rsid w:val="00196A11"/>
    <w:rsid w:val="0019714C"/>
    <w:rsid w:val="00197607"/>
    <w:rsid w:val="0019770B"/>
    <w:rsid w:val="001978E1"/>
    <w:rsid w:val="00197FCA"/>
    <w:rsid w:val="001A0037"/>
    <w:rsid w:val="001A0131"/>
    <w:rsid w:val="001A02E2"/>
    <w:rsid w:val="001A04A4"/>
    <w:rsid w:val="001A0D9C"/>
    <w:rsid w:val="001A0E3A"/>
    <w:rsid w:val="001A0E81"/>
    <w:rsid w:val="001A1014"/>
    <w:rsid w:val="001A14B5"/>
    <w:rsid w:val="001A1539"/>
    <w:rsid w:val="001A1A8F"/>
    <w:rsid w:val="001A1CCF"/>
    <w:rsid w:val="001A217F"/>
    <w:rsid w:val="001A2264"/>
    <w:rsid w:val="001A271F"/>
    <w:rsid w:val="001A2846"/>
    <w:rsid w:val="001A28CA"/>
    <w:rsid w:val="001A2A3F"/>
    <w:rsid w:val="001A2B21"/>
    <w:rsid w:val="001A33FE"/>
    <w:rsid w:val="001A34D9"/>
    <w:rsid w:val="001A40A7"/>
    <w:rsid w:val="001A4207"/>
    <w:rsid w:val="001A449D"/>
    <w:rsid w:val="001A46AB"/>
    <w:rsid w:val="001A48F7"/>
    <w:rsid w:val="001A496C"/>
    <w:rsid w:val="001A4A8D"/>
    <w:rsid w:val="001A4AEF"/>
    <w:rsid w:val="001A4CE0"/>
    <w:rsid w:val="001A4FFA"/>
    <w:rsid w:val="001A5048"/>
    <w:rsid w:val="001A54AD"/>
    <w:rsid w:val="001A54EB"/>
    <w:rsid w:val="001A568B"/>
    <w:rsid w:val="001A575C"/>
    <w:rsid w:val="001A57E1"/>
    <w:rsid w:val="001A5A12"/>
    <w:rsid w:val="001A5FB7"/>
    <w:rsid w:val="001A61EB"/>
    <w:rsid w:val="001A6475"/>
    <w:rsid w:val="001A68B3"/>
    <w:rsid w:val="001A69D1"/>
    <w:rsid w:val="001A6B7F"/>
    <w:rsid w:val="001A6F90"/>
    <w:rsid w:val="001A7036"/>
    <w:rsid w:val="001A7081"/>
    <w:rsid w:val="001A7647"/>
    <w:rsid w:val="001A7BA9"/>
    <w:rsid w:val="001A7CA4"/>
    <w:rsid w:val="001A7E03"/>
    <w:rsid w:val="001A7FFE"/>
    <w:rsid w:val="001B0281"/>
    <w:rsid w:val="001B08E6"/>
    <w:rsid w:val="001B1030"/>
    <w:rsid w:val="001B1265"/>
    <w:rsid w:val="001B13CC"/>
    <w:rsid w:val="001B1897"/>
    <w:rsid w:val="001B1DE7"/>
    <w:rsid w:val="001B20D1"/>
    <w:rsid w:val="001B20FC"/>
    <w:rsid w:val="001B2836"/>
    <w:rsid w:val="001B2A7A"/>
    <w:rsid w:val="001B2B7A"/>
    <w:rsid w:val="001B2C2F"/>
    <w:rsid w:val="001B2E1C"/>
    <w:rsid w:val="001B2E2E"/>
    <w:rsid w:val="001B304E"/>
    <w:rsid w:val="001B34F6"/>
    <w:rsid w:val="001B373D"/>
    <w:rsid w:val="001B3A57"/>
    <w:rsid w:val="001B3ACD"/>
    <w:rsid w:val="001B3B17"/>
    <w:rsid w:val="001B3D25"/>
    <w:rsid w:val="001B3E5A"/>
    <w:rsid w:val="001B3EBC"/>
    <w:rsid w:val="001B4089"/>
    <w:rsid w:val="001B4D64"/>
    <w:rsid w:val="001B4E7A"/>
    <w:rsid w:val="001B559F"/>
    <w:rsid w:val="001B55C3"/>
    <w:rsid w:val="001B6408"/>
    <w:rsid w:val="001B6710"/>
    <w:rsid w:val="001B6845"/>
    <w:rsid w:val="001B6B8A"/>
    <w:rsid w:val="001B6D92"/>
    <w:rsid w:val="001B6FE5"/>
    <w:rsid w:val="001B7090"/>
    <w:rsid w:val="001B7599"/>
    <w:rsid w:val="001B780F"/>
    <w:rsid w:val="001B79C9"/>
    <w:rsid w:val="001B7C55"/>
    <w:rsid w:val="001C0303"/>
    <w:rsid w:val="001C05BF"/>
    <w:rsid w:val="001C0A77"/>
    <w:rsid w:val="001C1442"/>
    <w:rsid w:val="001C156B"/>
    <w:rsid w:val="001C16C1"/>
    <w:rsid w:val="001C1757"/>
    <w:rsid w:val="001C18F8"/>
    <w:rsid w:val="001C1B34"/>
    <w:rsid w:val="001C1DE0"/>
    <w:rsid w:val="001C2676"/>
    <w:rsid w:val="001C2891"/>
    <w:rsid w:val="001C2A2E"/>
    <w:rsid w:val="001C2E3F"/>
    <w:rsid w:val="001C2F65"/>
    <w:rsid w:val="001C30CB"/>
    <w:rsid w:val="001C321B"/>
    <w:rsid w:val="001C3262"/>
    <w:rsid w:val="001C34E8"/>
    <w:rsid w:val="001C3512"/>
    <w:rsid w:val="001C35F0"/>
    <w:rsid w:val="001C3858"/>
    <w:rsid w:val="001C391E"/>
    <w:rsid w:val="001C3943"/>
    <w:rsid w:val="001C3AA4"/>
    <w:rsid w:val="001C3EB4"/>
    <w:rsid w:val="001C3FC2"/>
    <w:rsid w:val="001C44AC"/>
    <w:rsid w:val="001C462F"/>
    <w:rsid w:val="001C47FD"/>
    <w:rsid w:val="001C4822"/>
    <w:rsid w:val="001C4F09"/>
    <w:rsid w:val="001C5040"/>
    <w:rsid w:val="001C517C"/>
    <w:rsid w:val="001C53DF"/>
    <w:rsid w:val="001C54C8"/>
    <w:rsid w:val="001C5AB8"/>
    <w:rsid w:val="001C5B40"/>
    <w:rsid w:val="001C5CD4"/>
    <w:rsid w:val="001C5D96"/>
    <w:rsid w:val="001C6103"/>
    <w:rsid w:val="001C6527"/>
    <w:rsid w:val="001C66CF"/>
    <w:rsid w:val="001C6A7E"/>
    <w:rsid w:val="001C6C06"/>
    <w:rsid w:val="001C6EA5"/>
    <w:rsid w:val="001C72AB"/>
    <w:rsid w:val="001C7331"/>
    <w:rsid w:val="001C78F7"/>
    <w:rsid w:val="001C7E28"/>
    <w:rsid w:val="001D00A8"/>
    <w:rsid w:val="001D0167"/>
    <w:rsid w:val="001D03A5"/>
    <w:rsid w:val="001D06C2"/>
    <w:rsid w:val="001D08BB"/>
    <w:rsid w:val="001D09E9"/>
    <w:rsid w:val="001D0BBE"/>
    <w:rsid w:val="001D0BC4"/>
    <w:rsid w:val="001D0EEC"/>
    <w:rsid w:val="001D11E6"/>
    <w:rsid w:val="001D1267"/>
    <w:rsid w:val="001D1442"/>
    <w:rsid w:val="001D15D3"/>
    <w:rsid w:val="001D1DD7"/>
    <w:rsid w:val="001D2486"/>
    <w:rsid w:val="001D24F8"/>
    <w:rsid w:val="001D2B47"/>
    <w:rsid w:val="001D30B8"/>
    <w:rsid w:val="001D37CF"/>
    <w:rsid w:val="001D394C"/>
    <w:rsid w:val="001D3F1F"/>
    <w:rsid w:val="001D3FE3"/>
    <w:rsid w:val="001D4117"/>
    <w:rsid w:val="001D4146"/>
    <w:rsid w:val="001D422B"/>
    <w:rsid w:val="001D42C0"/>
    <w:rsid w:val="001D47DE"/>
    <w:rsid w:val="001D49E2"/>
    <w:rsid w:val="001D49F0"/>
    <w:rsid w:val="001D4FA2"/>
    <w:rsid w:val="001D4FDF"/>
    <w:rsid w:val="001D5114"/>
    <w:rsid w:val="001D51DC"/>
    <w:rsid w:val="001D534F"/>
    <w:rsid w:val="001D5653"/>
    <w:rsid w:val="001D594A"/>
    <w:rsid w:val="001D5A05"/>
    <w:rsid w:val="001D5B51"/>
    <w:rsid w:val="001D5B9A"/>
    <w:rsid w:val="001D5C06"/>
    <w:rsid w:val="001D5C15"/>
    <w:rsid w:val="001D614B"/>
    <w:rsid w:val="001D643D"/>
    <w:rsid w:val="001D6663"/>
    <w:rsid w:val="001D6FDD"/>
    <w:rsid w:val="001D703A"/>
    <w:rsid w:val="001D72B7"/>
    <w:rsid w:val="001D749C"/>
    <w:rsid w:val="001D75F7"/>
    <w:rsid w:val="001D79C3"/>
    <w:rsid w:val="001D7A0C"/>
    <w:rsid w:val="001D7A36"/>
    <w:rsid w:val="001E06C1"/>
    <w:rsid w:val="001E07D2"/>
    <w:rsid w:val="001E089E"/>
    <w:rsid w:val="001E099A"/>
    <w:rsid w:val="001E0C53"/>
    <w:rsid w:val="001E10BB"/>
    <w:rsid w:val="001E1B30"/>
    <w:rsid w:val="001E1D94"/>
    <w:rsid w:val="001E1D9D"/>
    <w:rsid w:val="001E2230"/>
    <w:rsid w:val="001E291E"/>
    <w:rsid w:val="001E2AF8"/>
    <w:rsid w:val="001E2B35"/>
    <w:rsid w:val="001E2BCA"/>
    <w:rsid w:val="001E2D20"/>
    <w:rsid w:val="001E2D29"/>
    <w:rsid w:val="001E2F77"/>
    <w:rsid w:val="001E307F"/>
    <w:rsid w:val="001E3081"/>
    <w:rsid w:val="001E31C4"/>
    <w:rsid w:val="001E359D"/>
    <w:rsid w:val="001E36EC"/>
    <w:rsid w:val="001E39DC"/>
    <w:rsid w:val="001E3A15"/>
    <w:rsid w:val="001E3A7B"/>
    <w:rsid w:val="001E3E0D"/>
    <w:rsid w:val="001E41D0"/>
    <w:rsid w:val="001E492D"/>
    <w:rsid w:val="001E4E03"/>
    <w:rsid w:val="001E4FD9"/>
    <w:rsid w:val="001E4FE0"/>
    <w:rsid w:val="001E502B"/>
    <w:rsid w:val="001E5150"/>
    <w:rsid w:val="001E539D"/>
    <w:rsid w:val="001E54E5"/>
    <w:rsid w:val="001E57B7"/>
    <w:rsid w:val="001E57D8"/>
    <w:rsid w:val="001E5926"/>
    <w:rsid w:val="001E5D90"/>
    <w:rsid w:val="001E5E14"/>
    <w:rsid w:val="001E5E8C"/>
    <w:rsid w:val="001E5FC2"/>
    <w:rsid w:val="001E622B"/>
    <w:rsid w:val="001E6337"/>
    <w:rsid w:val="001E686A"/>
    <w:rsid w:val="001E6D98"/>
    <w:rsid w:val="001E6F76"/>
    <w:rsid w:val="001E7419"/>
    <w:rsid w:val="001E74B5"/>
    <w:rsid w:val="001E74D2"/>
    <w:rsid w:val="001E74DF"/>
    <w:rsid w:val="001E786C"/>
    <w:rsid w:val="001E79A8"/>
    <w:rsid w:val="001E7D5C"/>
    <w:rsid w:val="001E7ECB"/>
    <w:rsid w:val="001F01BF"/>
    <w:rsid w:val="001F02D0"/>
    <w:rsid w:val="001F02E1"/>
    <w:rsid w:val="001F05CF"/>
    <w:rsid w:val="001F090B"/>
    <w:rsid w:val="001F0DB7"/>
    <w:rsid w:val="001F0FA9"/>
    <w:rsid w:val="001F1021"/>
    <w:rsid w:val="001F133C"/>
    <w:rsid w:val="001F1364"/>
    <w:rsid w:val="001F1389"/>
    <w:rsid w:val="001F14E6"/>
    <w:rsid w:val="001F1AEA"/>
    <w:rsid w:val="001F1AF7"/>
    <w:rsid w:val="001F1C89"/>
    <w:rsid w:val="001F1FE3"/>
    <w:rsid w:val="001F20A6"/>
    <w:rsid w:val="001F2481"/>
    <w:rsid w:val="001F26E8"/>
    <w:rsid w:val="001F26F5"/>
    <w:rsid w:val="001F27C0"/>
    <w:rsid w:val="001F2969"/>
    <w:rsid w:val="001F2FF9"/>
    <w:rsid w:val="001F3018"/>
    <w:rsid w:val="001F30B7"/>
    <w:rsid w:val="001F3375"/>
    <w:rsid w:val="001F3489"/>
    <w:rsid w:val="001F35CC"/>
    <w:rsid w:val="001F3A7A"/>
    <w:rsid w:val="001F3CDB"/>
    <w:rsid w:val="001F4014"/>
    <w:rsid w:val="001F43D2"/>
    <w:rsid w:val="001F4A43"/>
    <w:rsid w:val="001F4AFD"/>
    <w:rsid w:val="001F4EDE"/>
    <w:rsid w:val="001F508B"/>
    <w:rsid w:val="001F5193"/>
    <w:rsid w:val="001F53A9"/>
    <w:rsid w:val="001F5501"/>
    <w:rsid w:val="001F59D8"/>
    <w:rsid w:val="001F5B16"/>
    <w:rsid w:val="001F5C9A"/>
    <w:rsid w:val="001F5F8D"/>
    <w:rsid w:val="001F5FCF"/>
    <w:rsid w:val="001F66EA"/>
    <w:rsid w:val="001F6820"/>
    <w:rsid w:val="001F6A21"/>
    <w:rsid w:val="001F6C45"/>
    <w:rsid w:val="001F6E5E"/>
    <w:rsid w:val="001F6ED5"/>
    <w:rsid w:val="001F7386"/>
    <w:rsid w:val="001F73F3"/>
    <w:rsid w:val="001F742C"/>
    <w:rsid w:val="001F744B"/>
    <w:rsid w:val="001F7E0F"/>
    <w:rsid w:val="001F7F3B"/>
    <w:rsid w:val="00200009"/>
    <w:rsid w:val="0020017E"/>
    <w:rsid w:val="0020020A"/>
    <w:rsid w:val="00200740"/>
    <w:rsid w:val="002008FD"/>
    <w:rsid w:val="00200C42"/>
    <w:rsid w:val="00200CFB"/>
    <w:rsid w:val="00200D64"/>
    <w:rsid w:val="002012C5"/>
    <w:rsid w:val="00201343"/>
    <w:rsid w:val="00201430"/>
    <w:rsid w:val="002014EC"/>
    <w:rsid w:val="00201B80"/>
    <w:rsid w:val="00201F8A"/>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1BA"/>
    <w:rsid w:val="002044FC"/>
    <w:rsid w:val="002045B9"/>
    <w:rsid w:val="00204A1A"/>
    <w:rsid w:val="00204A93"/>
    <w:rsid w:val="00204D5A"/>
    <w:rsid w:val="00204DE0"/>
    <w:rsid w:val="00204EAD"/>
    <w:rsid w:val="002054B2"/>
    <w:rsid w:val="00205B41"/>
    <w:rsid w:val="00205B8B"/>
    <w:rsid w:val="00205D8D"/>
    <w:rsid w:val="00206467"/>
    <w:rsid w:val="00206CB3"/>
    <w:rsid w:val="00206D6E"/>
    <w:rsid w:val="00207551"/>
    <w:rsid w:val="00207607"/>
    <w:rsid w:val="002076FE"/>
    <w:rsid w:val="00207914"/>
    <w:rsid w:val="00207B4F"/>
    <w:rsid w:val="002101A4"/>
    <w:rsid w:val="002102C5"/>
    <w:rsid w:val="0021042E"/>
    <w:rsid w:val="00210567"/>
    <w:rsid w:val="00210910"/>
    <w:rsid w:val="00210E7B"/>
    <w:rsid w:val="00211101"/>
    <w:rsid w:val="002112FF"/>
    <w:rsid w:val="00211378"/>
    <w:rsid w:val="0021177A"/>
    <w:rsid w:val="00211BF3"/>
    <w:rsid w:val="00211CC9"/>
    <w:rsid w:val="0021271E"/>
    <w:rsid w:val="00212F6E"/>
    <w:rsid w:val="00212FE7"/>
    <w:rsid w:val="00213008"/>
    <w:rsid w:val="00213443"/>
    <w:rsid w:val="002137DC"/>
    <w:rsid w:val="00213AA4"/>
    <w:rsid w:val="0021403E"/>
    <w:rsid w:val="00214747"/>
    <w:rsid w:val="0021495C"/>
    <w:rsid w:val="00214A12"/>
    <w:rsid w:val="00214CCA"/>
    <w:rsid w:val="00214E0C"/>
    <w:rsid w:val="00214E66"/>
    <w:rsid w:val="0021526D"/>
    <w:rsid w:val="0021573E"/>
    <w:rsid w:val="002158AF"/>
    <w:rsid w:val="00215AB8"/>
    <w:rsid w:val="00215BD9"/>
    <w:rsid w:val="0021622C"/>
    <w:rsid w:val="00216557"/>
    <w:rsid w:val="00216639"/>
    <w:rsid w:val="00216A88"/>
    <w:rsid w:val="00216B2F"/>
    <w:rsid w:val="0021735A"/>
    <w:rsid w:val="00217497"/>
    <w:rsid w:val="002178CF"/>
    <w:rsid w:val="0021791A"/>
    <w:rsid w:val="0022005F"/>
    <w:rsid w:val="002200CE"/>
    <w:rsid w:val="0022011E"/>
    <w:rsid w:val="0022015C"/>
    <w:rsid w:val="00220464"/>
    <w:rsid w:val="0022093D"/>
    <w:rsid w:val="002209C9"/>
    <w:rsid w:val="00220AAC"/>
    <w:rsid w:val="00220FC7"/>
    <w:rsid w:val="0022101F"/>
    <w:rsid w:val="0022125D"/>
    <w:rsid w:val="002212FF"/>
    <w:rsid w:val="002218E8"/>
    <w:rsid w:val="00221E70"/>
    <w:rsid w:val="00221F48"/>
    <w:rsid w:val="0022204D"/>
    <w:rsid w:val="00222073"/>
    <w:rsid w:val="00222272"/>
    <w:rsid w:val="002229FF"/>
    <w:rsid w:val="00222B5F"/>
    <w:rsid w:val="00222B85"/>
    <w:rsid w:val="00223A29"/>
    <w:rsid w:val="00223A4C"/>
    <w:rsid w:val="00223CE8"/>
    <w:rsid w:val="002243F2"/>
    <w:rsid w:val="00224505"/>
    <w:rsid w:val="0022475E"/>
    <w:rsid w:val="00224928"/>
    <w:rsid w:val="00224AC0"/>
    <w:rsid w:val="00224DF1"/>
    <w:rsid w:val="002250FB"/>
    <w:rsid w:val="002253BA"/>
    <w:rsid w:val="002255B6"/>
    <w:rsid w:val="002256F8"/>
    <w:rsid w:val="00225ADA"/>
    <w:rsid w:val="00225B36"/>
    <w:rsid w:val="00225B55"/>
    <w:rsid w:val="002263F5"/>
    <w:rsid w:val="002263FE"/>
    <w:rsid w:val="002268D0"/>
    <w:rsid w:val="002269A9"/>
    <w:rsid w:val="00226DF9"/>
    <w:rsid w:val="00226F9E"/>
    <w:rsid w:val="00227442"/>
    <w:rsid w:val="00227BDA"/>
    <w:rsid w:val="00227E71"/>
    <w:rsid w:val="002302DD"/>
    <w:rsid w:val="002305BD"/>
    <w:rsid w:val="0023065A"/>
    <w:rsid w:val="00230689"/>
    <w:rsid w:val="00230743"/>
    <w:rsid w:val="00230C80"/>
    <w:rsid w:val="00230CAD"/>
    <w:rsid w:val="00230FE8"/>
    <w:rsid w:val="00231048"/>
    <w:rsid w:val="0023107B"/>
    <w:rsid w:val="00231106"/>
    <w:rsid w:val="002316BA"/>
    <w:rsid w:val="00231A9A"/>
    <w:rsid w:val="00231BF6"/>
    <w:rsid w:val="00231DFF"/>
    <w:rsid w:val="002320EC"/>
    <w:rsid w:val="00232182"/>
    <w:rsid w:val="0023231D"/>
    <w:rsid w:val="0023238E"/>
    <w:rsid w:val="002325A3"/>
    <w:rsid w:val="00232953"/>
    <w:rsid w:val="00232B62"/>
    <w:rsid w:val="00233187"/>
    <w:rsid w:val="00233265"/>
    <w:rsid w:val="00233292"/>
    <w:rsid w:val="0023330C"/>
    <w:rsid w:val="002337B4"/>
    <w:rsid w:val="0023391A"/>
    <w:rsid w:val="00233983"/>
    <w:rsid w:val="002339F2"/>
    <w:rsid w:val="00233A03"/>
    <w:rsid w:val="00233AFC"/>
    <w:rsid w:val="00234323"/>
    <w:rsid w:val="00234606"/>
    <w:rsid w:val="002347A2"/>
    <w:rsid w:val="00234906"/>
    <w:rsid w:val="0023494C"/>
    <w:rsid w:val="0023494F"/>
    <w:rsid w:val="00234B91"/>
    <w:rsid w:val="00234F7A"/>
    <w:rsid w:val="002351D6"/>
    <w:rsid w:val="002353B9"/>
    <w:rsid w:val="00235458"/>
    <w:rsid w:val="00235497"/>
    <w:rsid w:val="0023556E"/>
    <w:rsid w:val="00235688"/>
    <w:rsid w:val="00235C90"/>
    <w:rsid w:val="00235CC7"/>
    <w:rsid w:val="00235DA4"/>
    <w:rsid w:val="00235E85"/>
    <w:rsid w:val="00236043"/>
    <w:rsid w:val="00236252"/>
    <w:rsid w:val="00236458"/>
    <w:rsid w:val="002371DC"/>
    <w:rsid w:val="002372D1"/>
    <w:rsid w:val="002377AD"/>
    <w:rsid w:val="0023786D"/>
    <w:rsid w:val="00237FD0"/>
    <w:rsid w:val="0024057E"/>
    <w:rsid w:val="00240A03"/>
    <w:rsid w:val="00240C81"/>
    <w:rsid w:val="00240EC5"/>
    <w:rsid w:val="00241757"/>
    <w:rsid w:val="002418AF"/>
    <w:rsid w:val="002418E2"/>
    <w:rsid w:val="0024196A"/>
    <w:rsid w:val="0024208E"/>
    <w:rsid w:val="002422D4"/>
    <w:rsid w:val="0024260C"/>
    <w:rsid w:val="00242D0C"/>
    <w:rsid w:val="002430B7"/>
    <w:rsid w:val="00243784"/>
    <w:rsid w:val="00243946"/>
    <w:rsid w:val="00243B85"/>
    <w:rsid w:val="00243C03"/>
    <w:rsid w:val="00243D9C"/>
    <w:rsid w:val="0024408B"/>
    <w:rsid w:val="0024409C"/>
    <w:rsid w:val="0024413F"/>
    <w:rsid w:val="0024417F"/>
    <w:rsid w:val="00244DCC"/>
    <w:rsid w:val="002452CB"/>
    <w:rsid w:val="002455BE"/>
    <w:rsid w:val="00245757"/>
    <w:rsid w:val="00245818"/>
    <w:rsid w:val="002459B1"/>
    <w:rsid w:val="002459EE"/>
    <w:rsid w:val="00245CD4"/>
    <w:rsid w:val="00245E51"/>
    <w:rsid w:val="00246375"/>
    <w:rsid w:val="00246392"/>
    <w:rsid w:val="0024684B"/>
    <w:rsid w:val="00246878"/>
    <w:rsid w:val="00246A37"/>
    <w:rsid w:val="00246A52"/>
    <w:rsid w:val="00246C5D"/>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0B9A"/>
    <w:rsid w:val="00251533"/>
    <w:rsid w:val="00251A5D"/>
    <w:rsid w:val="00251E80"/>
    <w:rsid w:val="00252323"/>
    <w:rsid w:val="00252568"/>
    <w:rsid w:val="00252820"/>
    <w:rsid w:val="00252ADA"/>
    <w:rsid w:val="00252B3E"/>
    <w:rsid w:val="00252B51"/>
    <w:rsid w:val="00252D21"/>
    <w:rsid w:val="00252EEA"/>
    <w:rsid w:val="00252F1B"/>
    <w:rsid w:val="00252FB5"/>
    <w:rsid w:val="00253A15"/>
    <w:rsid w:val="0025428E"/>
    <w:rsid w:val="002546B8"/>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6EA9"/>
    <w:rsid w:val="0025768E"/>
    <w:rsid w:val="00257919"/>
    <w:rsid w:val="00257CDF"/>
    <w:rsid w:val="00257D6B"/>
    <w:rsid w:val="002602F5"/>
    <w:rsid w:val="002606A2"/>
    <w:rsid w:val="00260CA6"/>
    <w:rsid w:val="00260CE0"/>
    <w:rsid w:val="00260D90"/>
    <w:rsid w:val="00260EE8"/>
    <w:rsid w:val="00260FFE"/>
    <w:rsid w:val="002610D6"/>
    <w:rsid w:val="00261185"/>
    <w:rsid w:val="002611E0"/>
    <w:rsid w:val="0026123B"/>
    <w:rsid w:val="0026123D"/>
    <w:rsid w:val="002613B6"/>
    <w:rsid w:val="002617BB"/>
    <w:rsid w:val="00261A90"/>
    <w:rsid w:val="00261AF8"/>
    <w:rsid w:val="00261CEE"/>
    <w:rsid w:val="00261F51"/>
    <w:rsid w:val="002621D2"/>
    <w:rsid w:val="0026238D"/>
    <w:rsid w:val="00262AC8"/>
    <w:rsid w:val="00263356"/>
    <w:rsid w:val="0026349D"/>
    <w:rsid w:val="00263C02"/>
    <w:rsid w:val="00263D07"/>
    <w:rsid w:val="00263F3B"/>
    <w:rsid w:val="002642C2"/>
    <w:rsid w:val="0026450D"/>
    <w:rsid w:val="002645FD"/>
    <w:rsid w:val="0026466D"/>
    <w:rsid w:val="00264887"/>
    <w:rsid w:val="002648CD"/>
    <w:rsid w:val="002649CB"/>
    <w:rsid w:val="00264BC5"/>
    <w:rsid w:val="00264DBF"/>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69"/>
    <w:rsid w:val="002678E4"/>
    <w:rsid w:val="00267C1D"/>
    <w:rsid w:val="00267CE6"/>
    <w:rsid w:val="00267D8B"/>
    <w:rsid w:val="002705F1"/>
    <w:rsid w:val="002705FA"/>
    <w:rsid w:val="00270681"/>
    <w:rsid w:val="00270B5F"/>
    <w:rsid w:val="00270DEE"/>
    <w:rsid w:val="002711D0"/>
    <w:rsid w:val="0027145E"/>
    <w:rsid w:val="0027159D"/>
    <w:rsid w:val="00271836"/>
    <w:rsid w:val="00271946"/>
    <w:rsid w:val="00271ADE"/>
    <w:rsid w:val="00271B1C"/>
    <w:rsid w:val="00271C06"/>
    <w:rsid w:val="00271CB3"/>
    <w:rsid w:val="00271EC2"/>
    <w:rsid w:val="00272005"/>
    <w:rsid w:val="0027258B"/>
    <w:rsid w:val="0027278E"/>
    <w:rsid w:val="002728FC"/>
    <w:rsid w:val="00272C2D"/>
    <w:rsid w:val="00272C51"/>
    <w:rsid w:val="00273028"/>
    <w:rsid w:val="00273051"/>
    <w:rsid w:val="00273064"/>
    <w:rsid w:val="0027311E"/>
    <w:rsid w:val="00273809"/>
    <w:rsid w:val="00273813"/>
    <w:rsid w:val="002739E0"/>
    <w:rsid w:val="00273B85"/>
    <w:rsid w:val="00273DD8"/>
    <w:rsid w:val="002743EB"/>
    <w:rsid w:val="00275903"/>
    <w:rsid w:val="00275A3D"/>
    <w:rsid w:val="00275B20"/>
    <w:rsid w:val="0027654D"/>
    <w:rsid w:val="002766F6"/>
    <w:rsid w:val="00276F08"/>
    <w:rsid w:val="00277210"/>
    <w:rsid w:val="002772BD"/>
    <w:rsid w:val="002775E9"/>
    <w:rsid w:val="00277A69"/>
    <w:rsid w:val="00277D97"/>
    <w:rsid w:val="00277E25"/>
    <w:rsid w:val="00277EFD"/>
    <w:rsid w:val="00277FDF"/>
    <w:rsid w:val="0028025A"/>
    <w:rsid w:val="002802FB"/>
    <w:rsid w:val="0028037F"/>
    <w:rsid w:val="002804F8"/>
    <w:rsid w:val="00280578"/>
    <w:rsid w:val="00280579"/>
    <w:rsid w:val="002805D5"/>
    <w:rsid w:val="002806DA"/>
    <w:rsid w:val="00280CB0"/>
    <w:rsid w:val="00280D61"/>
    <w:rsid w:val="00280D62"/>
    <w:rsid w:val="00280DD6"/>
    <w:rsid w:val="0028122F"/>
    <w:rsid w:val="0028129C"/>
    <w:rsid w:val="002813D8"/>
    <w:rsid w:val="002817D2"/>
    <w:rsid w:val="0028206B"/>
    <w:rsid w:val="00282092"/>
    <w:rsid w:val="002820D2"/>
    <w:rsid w:val="00282215"/>
    <w:rsid w:val="0028228B"/>
    <w:rsid w:val="00282409"/>
    <w:rsid w:val="002829B2"/>
    <w:rsid w:val="00282C6B"/>
    <w:rsid w:val="00282E10"/>
    <w:rsid w:val="00282F79"/>
    <w:rsid w:val="002837F4"/>
    <w:rsid w:val="00284052"/>
    <w:rsid w:val="0028446D"/>
    <w:rsid w:val="002845F9"/>
    <w:rsid w:val="00284741"/>
    <w:rsid w:val="00284BA2"/>
    <w:rsid w:val="00284BBC"/>
    <w:rsid w:val="00284CCD"/>
    <w:rsid w:val="00284D0E"/>
    <w:rsid w:val="00284D7A"/>
    <w:rsid w:val="00284DA3"/>
    <w:rsid w:val="00284F7F"/>
    <w:rsid w:val="00285328"/>
    <w:rsid w:val="002854DB"/>
    <w:rsid w:val="00285527"/>
    <w:rsid w:val="00285AF1"/>
    <w:rsid w:val="00285B60"/>
    <w:rsid w:val="00285FEB"/>
    <w:rsid w:val="00286A40"/>
    <w:rsid w:val="00286E0F"/>
    <w:rsid w:val="00286F76"/>
    <w:rsid w:val="00287A22"/>
    <w:rsid w:val="00287A80"/>
    <w:rsid w:val="00290270"/>
    <w:rsid w:val="0029038B"/>
    <w:rsid w:val="00290749"/>
    <w:rsid w:val="00290ABB"/>
    <w:rsid w:val="00290FC9"/>
    <w:rsid w:val="00290FE8"/>
    <w:rsid w:val="002911FC"/>
    <w:rsid w:val="0029153E"/>
    <w:rsid w:val="002917BC"/>
    <w:rsid w:val="00291818"/>
    <w:rsid w:val="00291882"/>
    <w:rsid w:val="002918D0"/>
    <w:rsid w:val="00291A70"/>
    <w:rsid w:val="00291EEE"/>
    <w:rsid w:val="00291FD4"/>
    <w:rsid w:val="00292256"/>
    <w:rsid w:val="00292495"/>
    <w:rsid w:val="002924FA"/>
    <w:rsid w:val="002927AB"/>
    <w:rsid w:val="0029287C"/>
    <w:rsid w:val="00292897"/>
    <w:rsid w:val="00292DE2"/>
    <w:rsid w:val="00292E40"/>
    <w:rsid w:val="0029308D"/>
    <w:rsid w:val="00293536"/>
    <w:rsid w:val="002936CB"/>
    <w:rsid w:val="00293BD5"/>
    <w:rsid w:val="00293CA8"/>
    <w:rsid w:val="00293EE4"/>
    <w:rsid w:val="0029434F"/>
    <w:rsid w:val="002945CD"/>
    <w:rsid w:val="002947A7"/>
    <w:rsid w:val="002948C9"/>
    <w:rsid w:val="00294BA6"/>
    <w:rsid w:val="00294C0B"/>
    <w:rsid w:val="00295172"/>
    <w:rsid w:val="0029531E"/>
    <w:rsid w:val="002953B6"/>
    <w:rsid w:val="002955D8"/>
    <w:rsid w:val="002956F0"/>
    <w:rsid w:val="00295A8D"/>
    <w:rsid w:val="002966E7"/>
    <w:rsid w:val="002968E1"/>
    <w:rsid w:val="002970F8"/>
    <w:rsid w:val="00297180"/>
    <w:rsid w:val="002975D2"/>
    <w:rsid w:val="00297605"/>
    <w:rsid w:val="00297691"/>
    <w:rsid w:val="002976E1"/>
    <w:rsid w:val="00297795"/>
    <w:rsid w:val="0029780A"/>
    <w:rsid w:val="002A0099"/>
    <w:rsid w:val="002A048A"/>
    <w:rsid w:val="002A09FD"/>
    <w:rsid w:val="002A0B36"/>
    <w:rsid w:val="002A0DE0"/>
    <w:rsid w:val="002A0F54"/>
    <w:rsid w:val="002A155B"/>
    <w:rsid w:val="002A1586"/>
    <w:rsid w:val="002A1605"/>
    <w:rsid w:val="002A162D"/>
    <w:rsid w:val="002A17AD"/>
    <w:rsid w:val="002A26E6"/>
    <w:rsid w:val="002A2C94"/>
    <w:rsid w:val="002A2CED"/>
    <w:rsid w:val="002A3183"/>
    <w:rsid w:val="002A3655"/>
    <w:rsid w:val="002A38F1"/>
    <w:rsid w:val="002A3AA6"/>
    <w:rsid w:val="002A3FC1"/>
    <w:rsid w:val="002A4098"/>
    <w:rsid w:val="002A4457"/>
    <w:rsid w:val="002A454A"/>
    <w:rsid w:val="002A4767"/>
    <w:rsid w:val="002A4823"/>
    <w:rsid w:val="002A4D2A"/>
    <w:rsid w:val="002A52A3"/>
    <w:rsid w:val="002A5468"/>
    <w:rsid w:val="002A5539"/>
    <w:rsid w:val="002A5685"/>
    <w:rsid w:val="002A58DB"/>
    <w:rsid w:val="002A5C07"/>
    <w:rsid w:val="002A5CE4"/>
    <w:rsid w:val="002A65A9"/>
    <w:rsid w:val="002A6640"/>
    <w:rsid w:val="002A688A"/>
    <w:rsid w:val="002A69FC"/>
    <w:rsid w:val="002A6C1D"/>
    <w:rsid w:val="002A6E0E"/>
    <w:rsid w:val="002A6FA2"/>
    <w:rsid w:val="002A724E"/>
    <w:rsid w:val="002A736A"/>
    <w:rsid w:val="002A73F4"/>
    <w:rsid w:val="002A77CC"/>
    <w:rsid w:val="002A7811"/>
    <w:rsid w:val="002A7AA7"/>
    <w:rsid w:val="002B00D8"/>
    <w:rsid w:val="002B05C2"/>
    <w:rsid w:val="002B069C"/>
    <w:rsid w:val="002B081B"/>
    <w:rsid w:val="002B08B4"/>
    <w:rsid w:val="002B0A0F"/>
    <w:rsid w:val="002B0AAC"/>
    <w:rsid w:val="002B0CFB"/>
    <w:rsid w:val="002B1199"/>
    <w:rsid w:val="002B134A"/>
    <w:rsid w:val="002B17E1"/>
    <w:rsid w:val="002B1832"/>
    <w:rsid w:val="002B1A44"/>
    <w:rsid w:val="002B1B40"/>
    <w:rsid w:val="002B1EE7"/>
    <w:rsid w:val="002B203B"/>
    <w:rsid w:val="002B2166"/>
    <w:rsid w:val="002B2567"/>
    <w:rsid w:val="002B25A2"/>
    <w:rsid w:val="002B27D9"/>
    <w:rsid w:val="002B28D5"/>
    <w:rsid w:val="002B2BAE"/>
    <w:rsid w:val="002B2EAA"/>
    <w:rsid w:val="002B2F9F"/>
    <w:rsid w:val="002B308A"/>
    <w:rsid w:val="002B3188"/>
    <w:rsid w:val="002B335D"/>
    <w:rsid w:val="002B36A7"/>
    <w:rsid w:val="002B36DA"/>
    <w:rsid w:val="002B386D"/>
    <w:rsid w:val="002B3C67"/>
    <w:rsid w:val="002B3CD7"/>
    <w:rsid w:val="002B3E08"/>
    <w:rsid w:val="002B4203"/>
    <w:rsid w:val="002B4304"/>
    <w:rsid w:val="002B453B"/>
    <w:rsid w:val="002B49AE"/>
    <w:rsid w:val="002B4B1D"/>
    <w:rsid w:val="002B4F0D"/>
    <w:rsid w:val="002B53D9"/>
    <w:rsid w:val="002B5471"/>
    <w:rsid w:val="002B57EB"/>
    <w:rsid w:val="002B5F55"/>
    <w:rsid w:val="002B605A"/>
    <w:rsid w:val="002B6431"/>
    <w:rsid w:val="002B6462"/>
    <w:rsid w:val="002B64D2"/>
    <w:rsid w:val="002B66E2"/>
    <w:rsid w:val="002B67C4"/>
    <w:rsid w:val="002B6B77"/>
    <w:rsid w:val="002B6BA8"/>
    <w:rsid w:val="002B6C50"/>
    <w:rsid w:val="002B6CCD"/>
    <w:rsid w:val="002B6CE7"/>
    <w:rsid w:val="002B6D78"/>
    <w:rsid w:val="002B7139"/>
    <w:rsid w:val="002B71CF"/>
    <w:rsid w:val="002B72A4"/>
    <w:rsid w:val="002B738E"/>
    <w:rsid w:val="002B74BD"/>
    <w:rsid w:val="002B799B"/>
    <w:rsid w:val="002B7A3B"/>
    <w:rsid w:val="002C015C"/>
    <w:rsid w:val="002C05C8"/>
    <w:rsid w:val="002C08E5"/>
    <w:rsid w:val="002C0BC2"/>
    <w:rsid w:val="002C0D19"/>
    <w:rsid w:val="002C0E55"/>
    <w:rsid w:val="002C0F8D"/>
    <w:rsid w:val="002C14A5"/>
    <w:rsid w:val="002C1711"/>
    <w:rsid w:val="002C1856"/>
    <w:rsid w:val="002C194C"/>
    <w:rsid w:val="002C196B"/>
    <w:rsid w:val="002C21F5"/>
    <w:rsid w:val="002C23E5"/>
    <w:rsid w:val="002C2434"/>
    <w:rsid w:val="002C2818"/>
    <w:rsid w:val="002C2857"/>
    <w:rsid w:val="002C2AD5"/>
    <w:rsid w:val="002C2D34"/>
    <w:rsid w:val="002C2DDC"/>
    <w:rsid w:val="002C2F3F"/>
    <w:rsid w:val="002C3372"/>
    <w:rsid w:val="002C3500"/>
    <w:rsid w:val="002C35EB"/>
    <w:rsid w:val="002C3660"/>
    <w:rsid w:val="002C3932"/>
    <w:rsid w:val="002C3971"/>
    <w:rsid w:val="002C39D6"/>
    <w:rsid w:val="002C3EDB"/>
    <w:rsid w:val="002C44B4"/>
    <w:rsid w:val="002C46F0"/>
    <w:rsid w:val="002C4858"/>
    <w:rsid w:val="002C4987"/>
    <w:rsid w:val="002C4CA7"/>
    <w:rsid w:val="002C4E82"/>
    <w:rsid w:val="002C4F9A"/>
    <w:rsid w:val="002C53F7"/>
    <w:rsid w:val="002C556B"/>
    <w:rsid w:val="002C55E6"/>
    <w:rsid w:val="002C58BA"/>
    <w:rsid w:val="002C5DC6"/>
    <w:rsid w:val="002C63AC"/>
    <w:rsid w:val="002C663B"/>
    <w:rsid w:val="002C6676"/>
    <w:rsid w:val="002C6771"/>
    <w:rsid w:val="002C67DE"/>
    <w:rsid w:val="002C67E4"/>
    <w:rsid w:val="002C686F"/>
    <w:rsid w:val="002C68F3"/>
    <w:rsid w:val="002C6950"/>
    <w:rsid w:val="002C6A7A"/>
    <w:rsid w:val="002C71ED"/>
    <w:rsid w:val="002C72A1"/>
    <w:rsid w:val="002C72B3"/>
    <w:rsid w:val="002C7439"/>
    <w:rsid w:val="002C7445"/>
    <w:rsid w:val="002C76B8"/>
    <w:rsid w:val="002C79E9"/>
    <w:rsid w:val="002C7ECD"/>
    <w:rsid w:val="002D0080"/>
    <w:rsid w:val="002D00EE"/>
    <w:rsid w:val="002D07B3"/>
    <w:rsid w:val="002D08FF"/>
    <w:rsid w:val="002D0952"/>
    <w:rsid w:val="002D0A53"/>
    <w:rsid w:val="002D0E75"/>
    <w:rsid w:val="002D0F79"/>
    <w:rsid w:val="002D1050"/>
    <w:rsid w:val="002D10FC"/>
    <w:rsid w:val="002D1339"/>
    <w:rsid w:val="002D18A8"/>
    <w:rsid w:val="002D1A20"/>
    <w:rsid w:val="002D1EB5"/>
    <w:rsid w:val="002D1EEA"/>
    <w:rsid w:val="002D205C"/>
    <w:rsid w:val="002D20C2"/>
    <w:rsid w:val="002D20D2"/>
    <w:rsid w:val="002D2110"/>
    <w:rsid w:val="002D2166"/>
    <w:rsid w:val="002D2569"/>
    <w:rsid w:val="002D26ED"/>
    <w:rsid w:val="002D275C"/>
    <w:rsid w:val="002D29DF"/>
    <w:rsid w:val="002D2AE4"/>
    <w:rsid w:val="002D2B93"/>
    <w:rsid w:val="002D2C5C"/>
    <w:rsid w:val="002D2CC5"/>
    <w:rsid w:val="002D3288"/>
    <w:rsid w:val="002D3499"/>
    <w:rsid w:val="002D35E5"/>
    <w:rsid w:val="002D3718"/>
    <w:rsid w:val="002D372C"/>
    <w:rsid w:val="002D38BC"/>
    <w:rsid w:val="002D3AAB"/>
    <w:rsid w:val="002D3B10"/>
    <w:rsid w:val="002D3C4B"/>
    <w:rsid w:val="002D3CB9"/>
    <w:rsid w:val="002D3D04"/>
    <w:rsid w:val="002D3E55"/>
    <w:rsid w:val="002D414D"/>
    <w:rsid w:val="002D462B"/>
    <w:rsid w:val="002D4983"/>
    <w:rsid w:val="002D4A7E"/>
    <w:rsid w:val="002D4B6A"/>
    <w:rsid w:val="002D4C9C"/>
    <w:rsid w:val="002D5131"/>
    <w:rsid w:val="002D5458"/>
    <w:rsid w:val="002D5906"/>
    <w:rsid w:val="002D59EB"/>
    <w:rsid w:val="002D5A68"/>
    <w:rsid w:val="002D5CB9"/>
    <w:rsid w:val="002D638E"/>
    <w:rsid w:val="002D661B"/>
    <w:rsid w:val="002D669C"/>
    <w:rsid w:val="002D67B2"/>
    <w:rsid w:val="002D6BA6"/>
    <w:rsid w:val="002D6BBB"/>
    <w:rsid w:val="002D6F2E"/>
    <w:rsid w:val="002D6F55"/>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483"/>
    <w:rsid w:val="002E079C"/>
    <w:rsid w:val="002E09B5"/>
    <w:rsid w:val="002E0A1D"/>
    <w:rsid w:val="002E0BA7"/>
    <w:rsid w:val="002E0F18"/>
    <w:rsid w:val="002E1498"/>
    <w:rsid w:val="002E149B"/>
    <w:rsid w:val="002E1515"/>
    <w:rsid w:val="002E1850"/>
    <w:rsid w:val="002E18B5"/>
    <w:rsid w:val="002E1EAC"/>
    <w:rsid w:val="002E2139"/>
    <w:rsid w:val="002E2275"/>
    <w:rsid w:val="002E2797"/>
    <w:rsid w:val="002E27D3"/>
    <w:rsid w:val="002E2BC3"/>
    <w:rsid w:val="002E2BF9"/>
    <w:rsid w:val="002E2CA1"/>
    <w:rsid w:val="002E2DE2"/>
    <w:rsid w:val="002E339C"/>
    <w:rsid w:val="002E3EFA"/>
    <w:rsid w:val="002E3FA9"/>
    <w:rsid w:val="002E4381"/>
    <w:rsid w:val="002E489C"/>
    <w:rsid w:val="002E55B7"/>
    <w:rsid w:val="002E572A"/>
    <w:rsid w:val="002E576C"/>
    <w:rsid w:val="002E5A46"/>
    <w:rsid w:val="002E5C15"/>
    <w:rsid w:val="002E6017"/>
    <w:rsid w:val="002E6158"/>
    <w:rsid w:val="002E624A"/>
    <w:rsid w:val="002E627B"/>
    <w:rsid w:val="002E6282"/>
    <w:rsid w:val="002E62F8"/>
    <w:rsid w:val="002E63A2"/>
    <w:rsid w:val="002E6681"/>
    <w:rsid w:val="002E6F6C"/>
    <w:rsid w:val="002E703E"/>
    <w:rsid w:val="002E70F4"/>
    <w:rsid w:val="002E72D3"/>
    <w:rsid w:val="002E7353"/>
    <w:rsid w:val="002E74F3"/>
    <w:rsid w:val="002E76CE"/>
    <w:rsid w:val="002E76DC"/>
    <w:rsid w:val="002E7ACA"/>
    <w:rsid w:val="002E7B3C"/>
    <w:rsid w:val="002E7CDE"/>
    <w:rsid w:val="002E7FEF"/>
    <w:rsid w:val="002F063C"/>
    <w:rsid w:val="002F0A9A"/>
    <w:rsid w:val="002F0C1A"/>
    <w:rsid w:val="002F0D53"/>
    <w:rsid w:val="002F1040"/>
    <w:rsid w:val="002F1295"/>
    <w:rsid w:val="002F12E2"/>
    <w:rsid w:val="002F1527"/>
    <w:rsid w:val="002F19AD"/>
    <w:rsid w:val="002F1ACF"/>
    <w:rsid w:val="002F1CE8"/>
    <w:rsid w:val="002F1EB9"/>
    <w:rsid w:val="002F1FD6"/>
    <w:rsid w:val="002F1FFC"/>
    <w:rsid w:val="002F2465"/>
    <w:rsid w:val="002F257E"/>
    <w:rsid w:val="002F2857"/>
    <w:rsid w:val="002F2993"/>
    <w:rsid w:val="002F2AA6"/>
    <w:rsid w:val="002F2D35"/>
    <w:rsid w:val="002F2E99"/>
    <w:rsid w:val="002F3268"/>
    <w:rsid w:val="002F3A13"/>
    <w:rsid w:val="002F3A18"/>
    <w:rsid w:val="002F3CEF"/>
    <w:rsid w:val="002F3D8D"/>
    <w:rsid w:val="002F3D98"/>
    <w:rsid w:val="002F4335"/>
    <w:rsid w:val="002F4468"/>
    <w:rsid w:val="002F459A"/>
    <w:rsid w:val="002F48C3"/>
    <w:rsid w:val="002F4933"/>
    <w:rsid w:val="002F4B76"/>
    <w:rsid w:val="002F4C2A"/>
    <w:rsid w:val="002F4D5D"/>
    <w:rsid w:val="002F4E6A"/>
    <w:rsid w:val="002F5069"/>
    <w:rsid w:val="002F50ED"/>
    <w:rsid w:val="002F5340"/>
    <w:rsid w:val="002F591E"/>
    <w:rsid w:val="002F5934"/>
    <w:rsid w:val="002F5C90"/>
    <w:rsid w:val="002F5E04"/>
    <w:rsid w:val="002F629F"/>
    <w:rsid w:val="002F633C"/>
    <w:rsid w:val="002F6986"/>
    <w:rsid w:val="002F6E39"/>
    <w:rsid w:val="002F6EE6"/>
    <w:rsid w:val="002F73A8"/>
    <w:rsid w:val="002F7A5C"/>
    <w:rsid w:val="002F7BE6"/>
    <w:rsid w:val="002F7EB8"/>
    <w:rsid w:val="00300180"/>
    <w:rsid w:val="00300307"/>
    <w:rsid w:val="003006E1"/>
    <w:rsid w:val="0030098C"/>
    <w:rsid w:val="003009BE"/>
    <w:rsid w:val="00300BF0"/>
    <w:rsid w:val="00300F86"/>
    <w:rsid w:val="003013DB"/>
    <w:rsid w:val="00301565"/>
    <w:rsid w:val="00301C14"/>
    <w:rsid w:val="00301D5E"/>
    <w:rsid w:val="00301F4B"/>
    <w:rsid w:val="00301FF7"/>
    <w:rsid w:val="003023C5"/>
    <w:rsid w:val="00302875"/>
    <w:rsid w:val="00302C31"/>
    <w:rsid w:val="00302D11"/>
    <w:rsid w:val="003030A6"/>
    <w:rsid w:val="00303394"/>
    <w:rsid w:val="00303417"/>
    <w:rsid w:val="00303444"/>
    <w:rsid w:val="0030368C"/>
    <w:rsid w:val="00303701"/>
    <w:rsid w:val="00303AA0"/>
    <w:rsid w:val="00304035"/>
    <w:rsid w:val="0030424A"/>
    <w:rsid w:val="003042E1"/>
    <w:rsid w:val="0030434F"/>
    <w:rsid w:val="00304526"/>
    <w:rsid w:val="003045CF"/>
    <w:rsid w:val="00304A05"/>
    <w:rsid w:val="00305092"/>
    <w:rsid w:val="003054CE"/>
    <w:rsid w:val="00305606"/>
    <w:rsid w:val="0030560A"/>
    <w:rsid w:val="0030587B"/>
    <w:rsid w:val="00305F0B"/>
    <w:rsid w:val="00305FCC"/>
    <w:rsid w:val="003062CE"/>
    <w:rsid w:val="00306443"/>
    <w:rsid w:val="0030652D"/>
    <w:rsid w:val="00306541"/>
    <w:rsid w:val="0030657C"/>
    <w:rsid w:val="003068E7"/>
    <w:rsid w:val="00306A50"/>
    <w:rsid w:val="00306D7F"/>
    <w:rsid w:val="003070E0"/>
    <w:rsid w:val="00307350"/>
    <w:rsid w:val="00307619"/>
    <w:rsid w:val="00307721"/>
    <w:rsid w:val="00307905"/>
    <w:rsid w:val="00307BBD"/>
    <w:rsid w:val="00307BF5"/>
    <w:rsid w:val="00307D07"/>
    <w:rsid w:val="00307FBB"/>
    <w:rsid w:val="003101CF"/>
    <w:rsid w:val="003103D2"/>
    <w:rsid w:val="003104C3"/>
    <w:rsid w:val="0031065D"/>
    <w:rsid w:val="00310A6E"/>
    <w:rsid w:val="00310D69"/>
    <w:rsid w:val="00310EF1"/>
    <w:rsid w:val="00310FBD"/>
    <w:rsid w:val="0031133F"/>
    <w:rsid w:val="0031137F"/>
    <w:rsid w:val="0031148D"/>
    <w:rsid w:val="00311558"/>
    <w:rsid w:val="00311B3E"/>
    <w:rsid w:val="00311D9B"/>
    <w:rsid w:val="00311E71"/>
    <w:rsid w:val="00311E93"/>
    <w:rsid w:val="0031228A"/>
    <w:rsid w:val="003123B2"/>
    <w:rsid w:val="003128A1"/>
    <w:rsid w:val="00312EE0"/>
    <w:rsid w:val="00312F5B"/>
    <w:rsid w:val="003133F9"/>
    <w:rsid w:val="0031370F"/>
    <w:rsid w:val="00313B3D"/>
    <w:rsid w:val="0031445C"/>
    <w:rsid w:val="00314AE0"/>
    <w:rsid w:val="00314CED"/>
    <w:rsid w:val="00314CFB"/>
    <w:rsid w:val="00314E45"/>
    <w:rsid w:val="00315391"/>
    <w:rsid w:val="003154D6"/>
    <w:rsid w:val="00315561"/>
    <w:rsid w:val="00315970"/>
    <w:rsid w:val="00315DC8"/>
    <w:rsid w:val="0031621E"/>
    <w:rsid w:val="00316382"/>
    <w:rsid w:val="003169DE"/>
    <w:rsid w:val="00316DAC"/>
    <w:rsid w:val="00316EB5"/>
    <w:rsid w:val="00316F0C"/>
    <w:rsid w:val="00316FC6"/>
    <w:rsid w:val="00317321"/>
    <w:rsid w:val="003176D3"/>
    <w:rsid w:val="00317793"/>
    <w:rsid w:val="00317AC4"/>
    <w:rsid w:val="00317FD3"/>
    <w:rsid w:val="0032009D"/>
    <w:rsid w:val="00320219"/>
    <w:rsid w:val="003202DC"/>
    <w:rsid w:val="00320458"/>
    <w:rsid w:val="00320556"/>
    <w:rsid w:val="00320D3A"/>
    <w:rsid w:val="00320DB9"/>
    <w:rsid w:val="003214FF"/>
    <w:rsid w:val="00321531"/>
    <w:rsid w:val="003215F7"/>
    <w:rsid w:val="00321670"/>
    <w:rsid w:val="00321723"/>
    <w:rsid w:val="00321C67"/>
    <w:rsid w:val="0032250C"/>
    <w:rsid w:val="0032258F"/>
    <w:rsid w:val="00322691"/>
    <w:rsid w:val="00322699"/>
    <w:rsid w:val="00322910"/>
    <w:rsid w:val="00322E11"/>
    <w:rsid w:val="00322E7D"/>
    <w:rsid w:val="0032322A"/>
    <w:rsid w:val="003235CD"/>
    <w:rsid w:val="0032410C"/>
    <w:rsid w:val="0032443D"/>
    <w:rsid w:val="003245EF"/>
    <w:rsid w:val="00324A09"/>
    <w:rsid w:val="00325062"/>
    <w:rsid w:val="00325397"/>
    <w:rsid w:val="00325819"/>
    <w:rsid w:val="0032598F"/>
    <w:rsid w:val="00325B3A"/>
    <w:rsid w:val="00325C51"/>
    <w:rsid w:val="003260C1"/>
    <w:rsid w:val="0032626E"/>
    <w:rsid w:val="003262CD"/>
    <w:rsid w:val="00326485"/>
    <w:rsid w:val="00326513"/>
    <w:rsid w:val="003266FB"/>
    <w:rsid w:val="00326F46"/>
    <w:rsid w:val="003271C8"/>
    <w:rsid w:val="00327929"/>
    <w:rsid w:val="00327BBF"/>
    <w:rsid w:val="00327C58"/>
    <w:rsid w:val="00327F4D"/>
    <w:rsid w:val="003302BF"/>
    <w:rsid w:val="00330383"/>
    <w:rsid w:val="0033046B"/>
    <w:rsid w:val="0033092A"/>
    <w:rsid w:val="00330D24"/>
    <w:rsid w:val="0033118F"/>
    <w:rsid w:val="0033146F"/>
    <w:rsid w:val="00331674"/>
    <w:rsid w:val="0033168F"/>
    <w:rsid w:val="00331CE4"/>
    <w:rsid w:val="00332108"/>
    <w:rsid w:val="00332814"/>
    <w:rsid w:val="00332AC9"/>
    <w:rsid w:val="00332CB3"/>
    <w:rsid w:val="00332ED1"/>
    <w:rsid w:val="0033314E"/>
    <w:rsid w:val="00333533"/>
    <w:rsid w:val="0033361C"/>
    <w:rsid w:val="0033378C"/>
    <w:rsid w:val="003337E8"/>
    <w:rsid w:val="0033394B"/>
    <w:rsid w:val="00334255"/>
    <w:rsid w:val="0033457C"/>
    <w:rsid w:val="00334896"/>
    <w:rsid w:val="00334990"/>
    <w:rsid w:val="00334BB9"/>
    <w:rsid w:val="00334C96"/>
    <w:rsid w:val="00334F39"/>
    <w:rsid w:val="00334FA2"/>
    <w:rsid w:val="00334FDB"/>
    <w:rsid w:val="003350E0"/>
    <w:rsid w:val="00335CFF"/>
    <w:rsid w:val="00335D50"/>
    <w:rsid w:val="00335DA8"/>
    <w:rsid w:val="00335E50"/>
    <w:rsid w:val="0033654E"/>
    <w:rsid w:val="003367B7"/>
    <w:rsid w:val="003371B9"/>
    <w:rsid w:val="00337559"/>
    <w:rsid w:val="003376E4"/>
    <w:rsid w:val="00337CCD"/>
    <w:rsid w:val="00337CF1"/>
    <w:rsid w:val="00337D00"/>
    <w:rsid w:val="00337F74"/>
    <w:rsid w:val="003401D2"/>
    <w:rsid w:val="0034026D"/>
    <w:rsid w:val="00340492"/>
    <w:rsid w:val="003404F5"/>
    <w:rsid w:val="003408F0"/>
    <w:rsid w:val="0034097B"/>
    <w:rsid w:val="00340EA6"/>
    <w:rsid w:val="003412B4"/>
    <w:rsid w:val="0034187D"/>
    <w:rsid w:val="00341B6E"/>
    <w:rsid w:val="00341D5B"/>
    <w:rsid w:val="00342116"/>
    <w:rsid w:val="003422F2"/>
    <w:rsid w:val="003424E1"/>
    <w:rsid w:val="003427BF"/>
    <w:rsid w:val="00342821"/>
    <w:rsid w:val="003429B7"/>
    <w:rsid w:val="00342C39"/>
    <w:rsid w:val="00342EA5"/>
    <w:rsid w:val="003439B7"/>
    <w:rsid w:val="00343A1F"/>
    <w:rsid w:val="00343C39"/>
    <w:rsid w:val="00343E01"/>
    <w:rsid w:val="00344353"/>
    <w:rsid w:val="00344889"/>
    <w:rsid w:val="00344B62"/>
    <w:rsid w:val="00344C57"/>
    <w:rsid w:val="00344D23"/>
    <w:rsid w:val="00344DBE"/>
    <w:rsid w:val="003454BD"/>
    <w:rsid w:val="00345D00"/>
    <w:rsid w:val="00345E3C"/>
    <w:rsid w:val="003460C1"/>
    <w:rsid w:val="003460F3"/>
    <w:rsid w:val="0034641D"/>
    <w:rsid w:val="003471DF"/>
    <w:rsid w:val="003475A5"/>
    <w:rsid w:val="003475B6"/>
    <w:rsid w:val="003475EB"/>
    <w:rsid w:val="00347D92"/>
    <w:rsid w:val="00347E5F"/>
    <w:rsid w:val="00347EA3"/>
    <w:rsid w:val="0035006A"/>
    <w:rsid w:val="003502C3"/>
    <w:rsid w:val="00350375"/>
    <w:rsid w:val="0035044E"/>
    <w:rsid w:val="003506C5"/>
    <w:rsid w:val="0035074E"/>
    <w:rsid w:val="003507DB"/>
    <w:rsid w:val="0035082A"/>
    <w:rsid w:val="0035084D"/>
    <w:rsid w:val="00350868"/>
    <w:rsid w:val="00350AEC"/>
    <w:rsid w:val="00350AED"/>
    <w:rsid w:val="00350D24"/>
    <w:rsid w:val="00351218"/>
    <w:rsid w:val="003517DA"/>
    <w:rsid w:val="0035182F"/>
    <w:rsid w:val="00351F8D"/>
    <w:rsid w:val="00352056"/>
    <w:rsid w:val="00352139"/>
    <w:rsid w:val="00352B24"/>
    <w:rsid w:val="00352CC2"/>
    <w:rsid w:val="00352DEF"/>
    <w:rsid w:val="003535C5"/>
    <w:rsid w:val="0035375A"/>
    <w:rsid w:val="00353EC2"/>
    <w:rsid w:val="00353F4F"/>
    <w:rsid w:val="0035440C"/>
    <w:rsid w:val="00354B58"/>
    <w:rsid w:val="00355145"/>
    <w:rsid w:val="003554B0"/>
    <w:rsid w:val="003556A0"/>
    <w:rsid w:val="003556AA"/>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D69"/>
    <w:rsid w:val="00357E33"/>
    <w:rsid w:val="00357E68"/>
    <w:rsid w:val="00360010"/>
    <w:rsid w:val="00360309"/>
    <w:rsid w:val="00360459"/>
    <w:rsid w:val="003605F3"/>
    <w:rsid w:val="0036077C"/>
    <w:rsid w:val="0036085B"/>
    <w:rsid w:val="0036085C"/>
    <w:rsid w:val="00360A14"/>
    <w:rsid w:val="00360A1F"/>
    <w:rsid w:val="00360EF5"/>
    <w:rsid w:val="00361069"/>
    <w:rsid w:val="00361438"/>
    <w:rsid w:val="00361637"/>
    <w:rsid w:val="00361C1D"/>
    <w:rsid w:val="003628B6"/>
    <w:rsid w:val="00362978"/>
    <w:rsid w:val="00362D7C"/>
    <w:rsid w:val="0036324D"/>
    <w:rsid w:val="003636DA"/>
    <w:rsid w:val="0036377C"/>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8D0"/>
    <w:rsid w:val="003659D3"/>
    <w:rsid w:val="00365BE5"/>
    <w:rsid w:val="00365CE6"/>
    <w:rsid w:val="00365D89"/>
    <w:rsid w:val="003662EE"/>
    <w:rsid w:val="003663A7"/>
    <w:rsid w:val="00366505"/>
    <w:rsid w:val="00367105"/>
    <w:rsid w:val="003673A0"/>
    <w:rsid w:val="003676D4"/>
    <w:rsid w:val="003676E9"/>
    <w:rsid w:val="003677B4"/>
    <w:rsid w:val="00367A0E"/>
    <w:rsid w:val="00367BE5"/>
    <w:rsid w:val="003702F0"/>
    <w:rsid w:val="003704B0"/>
    <w:rsid w:val="0037052B"/>
    <w:rsid w:val="003706F8"/>
    <w:rsid w:val="00370941"/>
    <w:rsid w:val="00370A22"/>
    <w:rsid w:val="00370A47"/>
    <w:rsid w:val="00370B4E"/>
    <w:rsid w:val="00370D67"/>
    <w:rsid w:val="003710A1"/>
    <w:rsid w:val="003712A5"/>
    <w:rsid w:val="0037192B"/>
    <w:rsid w:val="00371972"/>
    <w:rsid w:val="00371A5B"/>
    <w:rsid w:val="00371C4C"/>
    <w:rsid w:val="00371D3E"/>
    <w:rsid w:val="00371D4A"/>
    <w:rsid w:val="00371D59"/>
    <w:rsid w:val="00371E4F"/>
    <w:rsid w:val="00371F0C"/>
    <w:rsid w:val="003724C1"/>
    <w:rsid w:val="00372909"/>
    <w:rsid w:val="00372D15"/>
    <w:rsid w:val="00372EA3"/>
    <w:rsid w:val="00372FDA"/>
    <w:rsid w:val="00373088"/>
    <w:rsid w:val="003730EC"/>
    <w:rsid w:val="00373327"/>
    <w:rsid w:val="00373578"/>
    <w:rsid w:val="0037396B"/>
    <w:rsid w:val="00373EA1"/>
    <w:rsid w:val="00374115"/>
    <w:rsid w:val="0037447F"/>
    <w:rsid w:val="00374658"/>
    <w:rsid w:val="0037476E"/>
    <w:rsid w:val="00374909"/>
    <w:rsid w:val="00374C93"/>
    <w:rsid w:val="00374E79"/>
    <w:rsid w:val="00374E90"/>
    <w:rsid w:val="0037513E"/>
    <w:rsid w:val="003751EC"/>
    <w:rsid w:val="003752C5"/>
    <w:rsid w:val="00375579"/>
    <w:rsid w:val="00375694"/>
    <w:rsid w:val="00375E91"/>
    <w:rsid w:val="003761F3"/>
    <w:rsid w:val="00376BCA"/>
    <w:rsid w:val="00376F51"/>
    <w:rsid w:val="00376FC9"/>
    <w:rsid w:val="00377204"/>
    <w:rsid w:val="00377247"/>
    <w:rsid w:val="00377542"/>
    <w:rsid w:val="00377A51"/>
    <w:rsid w:val="00377D8B"/>
    <w:rsid w:val="00377F96"/>
    <w:rsid w:val="00380143"/>
    <w:rsid w:val="0038019D"/>
    <w:rsid w:val="00380303"/>
    <w:rsid w:val="00380401"/>
    <w:rsid w:val="00380741"/>
    <w:rsid w:val="0038091B"/>
    <w:rsid w:val="003809A5"/>
    <w:rsid w:val="00380C5D"/>
    <w:rsid w:val="003814CC"/>
    <w:rsid w:val="00381988"/>
    <w:rsid w:val="003819F1"/>
    <w:rsid w:val="00381AB4"/>
    <w:rsid w:val="00381B78"/>
    <w:rsid w:val="00381C5D"/>
    <w:rsid w:val="0038216E"/>
    <w:rsid w:val="00382298"/>
    <w:rsid w:val="00382B6B"/>
    <w:rsid w:val="00382E78"/>
    <w:rsid w:val="00382F98"/>
    <w:rsid w:val="00383B46"/>
    <w:rsid w:val="00383DB9"/>
    <w:rsid w:val="00383F20"/>
    <w:rsid w:val="00383F5A"/>
    <w:rsid w:val="00383FF6"/>
    <w:rsid w:val="0038488E"/>
    <w:rsid w:val="003848D2"/>
    <w:rsid w:val="00384CDB"/>
    <w:rsid w:val="00384D88"/>
    <w:rsid w:val="00384E89"/>
    <w:rsid w:val="00384F21"/>
    <w:rsid w:val="00385141"/>
    <w:rsid w:val="003851A0"/>
    <w:rsid w:val="003852C2"/>
    <w:rsid w:val="0038588C"/>
    <w:rsid w:val="00385BDE"/>
    <w:rsid w:val="00385C27"/>
    <w:rsid w:val="003861C6"/>
    <w:rsid w:val="0038635B"/>
    <w:rsid w:val="00386883"/>
    <w:rsid w:val="00386989"/>
    <w:rsid w:val="00386A32"/>
    <w:rsid w:val="00386A9E"/>
    <w:rsid w:val="00386B8C"/>
    <w:rsid w:val="00386C95"/>
    <w:rsid w:val="00386CAF"/>
    <w:rsid w:val="00386F56"/>
    <w:rsid w:val="00387086"/>
    <w:rsid w:val="00387128"/>
    <w:rsid w:val="0038716F"/>
    <w:rsid w:val="00387818"/>
    <w:rsid w:val="00387B22"/>
    <w:rsid w:val="00387D01"/>
    <w:rsid w:val="00387E88"/>
    <w:rsid w:val="0039057C"/>
    <w:rsid w:val="00390624"/>
    <w:rsid w:val="0039068E"/>
    <w:rsid w:val="003906BA"/>
    <w:rsid w:val="003908E8"/>
    <w:rsid w:val="00390B6C"/>
    <w:rsid w:val="00390C6A"/>
    <w:rsid w:val="00390DBA"/>
    <w:rsid w:val="00390F0F"/>
    <w:rsid w:val="00390FD7"/>
    <w:rsid w:val="00391051"/>
    <w:rsid w:val="003918C2"/>
    <w:rsid w:val="00391941"/>
    <w:rsid w:val="00391A97"/>
    <w:rsid w:val="00392124"/>
    <w:rsid w:val="0039216C"/>
    <w:rsid w:val="0039257E"/>
    <w:rsid w:val="00392600"/>
    <w:rsid w:val="003926A1"/>
    <w:rsid w:val="00392A7A"/>
    <w:rsid w:val="00392CB4"/>
    <w:rsid w:val="00392F99"/>
    <w:rsid w:val="0039300A"/>
    <w:rsid w:val="003930D9"/>
    <w:rsid w:val="00393431"/>
    <w:rsid w:val="003934D1"/>
    <w:rsid w:val="003939F6"/>
    <w:rsid w:val="0039445E"/>
    <w:rsid w:val="003945D8"/>
    <w:rsid w:val="0039486F"/>
    <w:rsid w:val="00394E08"/>
    <w:rsid w:val="003951A9"/>
    <w:rsid w:val="003952B8"/>
    <w:rsid w:val="00395585"/>
    <w:rsid w:val="0039580C"/>
    <w:rsid w:val="00395CCF"/>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F6B"/>
    <w:rsid w:val="00397FB0"/>
    <w:rsid w:val="003A001C"/>
    <w:rsid w:val="003A015E"/>
    <w:rsid w:val="003A042F"/>
    <w:rsid w:val="003A066A"/>
    <w:rsid w:val="003A077F"/>
    <w:rsid w:val="003A0A62"/>
    <w:rsid w:val="003A0A8E"/>
    <w:rsid w:val="003A1040"/>
    <w:rsid w:val="003A1069"/>
    <w:rsid w:val="003A1353"/>
    <w:rsid w:val="003A1C8A"/>
    <w:rsid w:val="003A1EC4"/>
    <w:rsid w:val="003A221F"/>
    <w:rsid w:val="003A2362"/>
    <w:rsid w:val="003A2593"/>
    <w:rsid w:val="003A2A8D"/>
    <w:rsid w:val="003A2AE1"/>
    <w:rsid w:val="003A2B55"/>
    <w:rsid w:val="003A2ECC"/>
    <w:rsid w:val="003A2FB7"/>
    <w:rsid w:val="003A30AB"/>
    <w:rsid w:val="003A3290"/>
    <w:rsid w:val="003A37A5"/>
    <w:rsid w:val="003A3D42"/>
    <w:rsid w:val="003A4331"/>
    <w:rsid w:val="003A4733"/>
    <w:rsid w:val="003A48F8"/>
    <w:rsid w:val="003A4998"/>
    <w:rsid w:val="003A4ACC"/>
    <w:rsid w:val="003A5116"/>
    <w:rsid w:val="003A518C"/>
    <w:rsid w:val="003A51AE"/>
    <w:rsid w:val="003A5300"/>
    <w:rsid w:val="003A535A"/>
    <w:rsid w:val="003A54B3"/>
    <w:rsid w:val="003A551D"/>
    <w:rsid w:val="003A59D8"/>
    <w:rsid w:val="003A5A96"/>
    <w:rsid w:val="003A5C3D"/>
    <w:rsid w:val="003A5F87"/>
    <w:rsid w:val="003A603C"/>
    <w:rsid w:val="003A63DA"/>
    <w:rsid w:val="003A6806"/>
    <w:rsid w:val="003A6B30"/>
    <w:rsid w:val="003A6BBA"/>
    <w:rsid w:val="003A6DA3"/>
    <w:rsid w:val="003A706D"/>
    <w:rsid w:val="003A7747"/>
    <w:rsid w:val="003A7830"/>
    <w:rsid w:val="003B00D9"/>
    <w:rsid w:val="003B05FB"/>
    <w:rsid w:val="003B0618"/>
    <w:rsid w:val="003B08B8"/>
    <w:rsid w:val="003B0B13"/>
    <w:rsid w:val="003B0D86"/>
    <w:rsid w:val="003B0E58"/>
    <w:rsid w:val="003B13F6"/>
    <w:rsid w:val="003B147A"/>
    <w:rsid w:val="003B14F8"/>
    <w:rsid w:val="003B1B0D"/>
    <w:rsid w:val="003B1D69"/>
    <w:rsid w:val="003B1DD1"/>
    <w:rsid w:val="003B21B2"/>
    <w:rsid w:val="003B23C5"/>
    <w:rsid w:val="003B270B"/>
    <w:rsid w:val="003B289E"/>
    <w:rsid w:val="003B29D6"/>
    <w:rsid w:val="003B2A9D"/>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E10"/>
    <w:rsid w:val="003B4096"/>
    <w:rsid w:val="003B49F0"/>
    <w:rsid w:val="003B4FAF"/>
    <w:rsid w:val="003B530C"/>
    <w:rsid w:val="003B537A"/>
    <w:rsid w:val="003B5A9C"/>
    <w:rsid w:val="003B5D0B"/>
    <w:rsid w:val="003B5D27"/>
    <w:rsid w:val="003B629F"/>
    <w:rsid w:val="003B62DE"/>
    <w:rsid w:val="003B645F"/>
    <w:rsid w:val="003B66EC"/>
    <w:rsid w:val="003B6817"/>
    <w:rsid w:val="003B6AE7"/>
    <w:rsid w:val="003B6C57"/>
    <w:rsid w:val="003B6D94"/>
    <w:rsid w:val="003B6F81"/>
    <w:rsid w:val="003B7507"/>
    <w:rsid w:val="003B7D55"/>
    <w:rsid w:val="003B7E86"/>
    <w:rsid w:val="003B7EAA"/>
    <w:rsid w:val="003C0199"/>
    <w:rsid w:val="003C0FBB"/>
    <w:rsid w:val="003C0FED"/>
    <w:rsid w:val="003C1277"/>
    <w:rsid w:val="003C198D"/>
    <w:rsid w:val="003C1E5D"/>
    <w:rsid w:val="003C1E9D"/>
    <w:rsid w:val="003C2112"/>
    <w:rsid w:val="003C2228"/>
    <w:rsid w:val="003C2371"/>
    <w:rsid w:val="003C2CAC"/>
    <w:rsid w:val="003C2EB4"/>
    <w:rsid w:val="003C3117"/>
    <w:rsid w:val="003C3200"/>
    <w:rsid w:val="003C3374"/>
    <w:rsid w:val="003C365A"/>
    <w:rsid w:val="003C3A25"/>
    <w:rsid w:val="003C3C24"/>
    <w:rsid w:val="003C40F5"/>
    <w:rsid w:val="003C429A"/>
    <w:rsid w:val="003C4569"/>
    <w:rsid w:val="003C45EB"/>
    <w:rsid w:val="003C4866"/>
    <w:rsid w:val="003C4D95"/>
    <w:rsid w:val="003C521D"/>
    <w:rsid w:val="003C529A"/>
    <w:rsid w:val="003C5303"/>
    <w:rsid w:val="003C5762"/>
    <w:rsid w:val="003C57CA"/>
    <w:rsid w:val="003C5AFD"/>
    <w:rsid w:val="003C5D28"/>
    <w:rsid w:val="003C5EDD"/>
    <w:rsid w:val="003C61C4"/>
    <w:rsid w:val="003C6382"/>
    <w:rsid w:val="003C67CE"/>
    <w:rsid w:val="003C75B4"/>
    <w:rsid w:val="003C7AC8"/>
    <w:rsid w:val="003C7AF4"/>
    <w:rsid w:val="003C7B3A"/>
    <w:rsid w:val="003C7CBC"/>
    <w:rsid w:val="003C7E82"/>
    <w:rsid w:val="003C7F76"/>
    <w:rsid w:val="003D012A"/>
    <w:rsid w:val="003D06B5"/>
    <w:rsid w:val="003D06FC"/>
    <w:rsid w:val="003D0898"/>
    <w:rsid w:val="003D0B33"/>
    <w:rsid w:val="003D10F9"/>
    <w:rsid w:val="003D16CE"/>
    <w:rsid w:val="003D171A"/>
    <w:rsid w:val="003D187F"/>
    <w:rsid w:val="003D1A65"/>
    <w:rsid w:val="003D1B76"/>
    <w:rsid w:val="003D1DCB"/>
    <w:rsid w:val="003D1FEF"/>
    <w:rsid w:val="003D2044"/>
    <w:rsid w:val="003D21CB"/>
    <w:rsid w:val="003D2500"/>
    <w:rsid w:val="003D254B"/>
    <w:rsid w:val="003D25B0"/>
    <w:rsid w:val="003D2670"/>
    <w:rsid w:val="003D2812"/>
    <w:rsid w:val="003D306D"/>
    <w:rsid w:val="003D337E"/>
    <w:rsid w:val="003D33C9"/>
    <w:rsid w:val="003D364A"/>
    <w:rsid w:val="003D3669"/>
    <w:rsid w:val="003D3779"/>
    <w:rsid w:val="003D3794"/>
    <w:rsid w:val="003D3B99"/>
    <w:rsid w:val="003D405B"/>
    <w:rsid w:val="003D480A"/>
    <w:rsid w:val="003D48E8"/>
    <w:rsid w:val="003D4DEF"/>
    <w:rsid w:val="003D50BE"/>
    <w:rsid w:val="003D5195"/>
    <w:rsid w:val="003D52B8"/>
    <w:rsid w:val="003D536E"/>
    <w:rsid w:val="003D562F"/>
    <w:rsid w:val="003D5745"/>
    <w:rsid w:val="003D5BDF"/>
    <w:rsid w:val="003D5F55"/>
    <w:rsid w:val="003D63A5"/>
    <w:rsid w:val="003D6959"/>
    <w:rsid w:val="003D6A4F"/>
    <w:rsid w:val="003D700A"/>
    <w:rsid w:val="003D749E"/>
    <w:rsid w:val="003D7B26"/>
    <w:rsid w:val="003E028A"/>
    <w:rsid w:val="003E0A65"/>
    <w:rsid w:val="003E0BF1"/>
    <w:rsid w:val="003E0E84"/>
    <w:rsid w:val="003E0E86"/>
    <w:rsid w:val="003E0EF3"/>
    <w:rsid w:val="003E1053"/>
    <w:rsid w:val="003E11C8"/>
    <w:rsid w:val="003E11DD"/>
    <w:rsid w:val="003E14C7"/>
    <w:rsid w:val="003E1C24"/>
    <w:rsid w:val="003E22D9"/>
    <w:rsid w:val="003E23BD"/>
    <w:rsid w:val="003E23F5"/>
    <w:rsid w:val="003E24D0"/>
    <w:rsid w:val="003E25A7"/>
    <w:rsid w:val="003E2D27"/>
    <w:rsid w:val="003E2FD7"/>
    <w:rsid w:val="003E3302"/>
    <w:rsid w:val="003E34D5"/>
    <w:rsid w:val="003E377B"/>
    <w:rsid w:val="003E3BCD"/>
    <w:rsid w:val="003E4126"/>
    <w:rsid w:val="003E429C"/>
    <w:rsid w:val="003E43FB"/>
    <w:rsid w:val="003E46EF"/>
    <w:rsid w:val="003E4AB6"/>
    <w:rsid w:val="003E4AFB"/>
    <w:rsid w:val="003E4C20"/>
    <w:rsid w:val="003E4E79"/>
    <w:rsid w:val="003E5051"/>
    <w:rsid w:val="003E5073"/>
    <w:rsid w:val="003E5207"/>
    <w:rsid w:val="003E52BF"/>
    <w:rsid w:val="003E52F9"/>
    <w:rsid w:val="003E5598"/>
    <w:rsid w:val="003E5643"/>
    <w:rsid w:val="003E57A8"/>
    <w:rsid w:val="003E5CD2"/>
    <w:rsid w:val="003E5E81"/>
    <w:rsid w:val="003E5E88"/>
    <w:rsid w:val="003E638E"/>
    <w:rsid w:val="003E669D"/>
    <w:rsid w:val="003E66F3"/>
    <w:rsid w:val="003E6772"/>
    <w:rsid w:val="003E6781"/>
    <w:rsid w:val="003E6A5A"/>
    <w:rsid w:val="003E6B07"/>
    <w:rsid w:val="003E6B4B"/>
    <w:rsid w:val="003E700C"/>
    <w:rsid w:val="003E7076"/>
    <w:rsid w:val="003E70D8"/>
    <w:rsid w:val="003E7135"/>
    <w:rsid w:val="003E731E"/>
    <w:rsid w:val="003E760E"/>
    <w:rsid w:val="003E76A7"/>
    <w:rsid w:val="003E76A8"/>
    <w:rsid w:val="003E77A7"/>
    <w:rsid w:val="003E7D07"/>
    <w:rsid w:val="003F0637"/>
    <w:rsid w:val="003F073F"/>
    <w:rsid w:val="003F09AD"/>
    <w:rsid w:val="003F0BAC"/>
    <w:rsid w:val="003F0F19"/>
    <w:rsid w:val="003F134C"/>
    <w:rsid w:val="003F1477"/>
    <w:rsid w:val="003F14B6"/>
    <w:rsid w:val="003F14BC"/>
    <w:rsid w:val="003F1880"/>
    <w:rsid w:val="003F18C3"/>
    <w:rsid w:val="003F1A3F"/>
    <w:rsid w:val="003F1A5F"/>
    <w:rsid w:val="003F1C40"/>
    <w:rsid w:val="003F1DF2"/>
    <w:rsid w:val="003F1E69"/>
    <w:rsid w:val="003F238A"/>
    <w:rsid w:val="003F2593"/>
    <w:rsid w:val="003F260D"/>
    <w:rsid w:val="003F2813"/>
    <w:rsid w:val="003F284C"/>
    <w:rsid w:val="003F2D31"/>
    <w:rsid w:val="003F2F09"/>
    <w:rsid w:val="003F30D6"/>
    <w:rsid w:val="003F3120"/>
    <w:rsid w:val="003F3328"/>
    <w:rsid w:val="003F3528"/>
    <w:rsid w:val="003F35AE"/>
    <w:rsid w:val="003F360A"/>
    <w:rsid w:val="003F36B1"/>
    <w:rsid w:val="003F378B"/>
    <w:rsid w:val="003F38C3"/>
    <w:rsid w:val="003F3B1C"/>
    <w:rsid w:val="003F43E3"/>
    <w:rsid w:val="003F43F8"/>
    <w:rsid w:val="003F4805"/>
    <w:rsid w:val="003F4A24"/>
    <w:rsid w:val="003F4FF9"/>
    <w:rsid w:val="003F50CE"/>
    <w:rsid w:val="003F5390"/>
    <w:rsid w:val="003F53BF"/>
    <w:rsid w:val="003F5472"/>
    <w:rsid w:val="003F5507"/>
    <w:rsid w:val="003F5744"/>
    <w:rsid w:val="003F5A94"/>
    <w:rsid w:val="003F5F3C"/>
    <w:rsid w:val="003F60BA"/>
    <w:rsid w:val="003F62DF"/>
    <w:rsid w:val="003F6A05"/>
    <w:rsid w:val="003F6D7C"/>
    <w:rsid w:val="003F75B1"/>
    <w:rsid w:val="003F77D5"/>
    <w:rsid w:val="003F7DDD"/>
    <w:rsid w:val="004002FD"/>
    <w:rsid w:val="00400449"/>
    <w:rsid w:val="004007D8"/>
    <w:rsid w:val="00400815"/>
    <w:rsid w:val="004008DD"/>
    <w:rsid w:val="00400A22"/>
    <w:rsid w:val="00400A55"/>
    <w:rsid w:val="00401287"/>
    <w:rsid w:val="0040166A"/>
    <w:rsid w:val="00401A4D"/>
    <w:rsid w:val="00401CEB"/>
    <w:rsid w:val="00401D9C"/>
    <w:rsid w:val="00401FFA"/>
    <w:rsid w:val="004022D4"/>
    <w:rsid w:val="004027DB"/>
    <w:rsid w:val="00402A12"/>
    <w:rsid w:val="00402C6F"/>
    <w:rsid w:val="00402F8C"/>
    <w:rsid w:val="00403266"/>
    <w:rsid w:val="004035B5"/>
    <w:rsid w:val="004039A1"/>
    <w:rsid w:val="00403DF7"/>
    <w:rsid w:val="00403F15"/>
    <w:rsid w:val="0040449B"/>
    <w:rsid w:val="00404633"/>
    <w:rsid w:val="004047C0"/>
    <w:rsid w:val="0040487C"/>
    <w:rsid w:val="00404F4C"/>
    <w:rsid w:val="00405128"/>
    <w:rsid w:val="004053DB"/>
    <w:rsid w:val="0040542C"/>
    <w:rsid w:val="004058F4"/>
    <w:rsid w:val="004064D1"/>
    <w:rsid w:val="004064E8"/>
    <w:rsid w:val="00406553"/>
    <w:rsid w:val="00406892"/>
    <w:rsid w:val="004069D1"/>
    <w:rsid w:val="00406A41"/>
    <w:rsid w:val="00406BC5"/>
    <w:rsid w:val="00406D3E"/>
    <w:rsid w:val="00406E7E"/>
    <w:rsid w:val="00407384"/>
    <w:rsid w:val="0040756D"/>
    <w:rsid w:val="004075DA"/>
    <w:rsid w:val="004076CF"/>
    <w:rsid w:val="00407AD1"/>
    <w:rsid w:val="00410149"/>
    <w:rsid w:val="004108F4"/>
    <w:rsid w:val="00410908"/>
    <w:rsid w:val="00410920"/>
    <w:rsid w:val="00410DE4"/>
    <w:rsid w:val="00410F7A"/>
    <w:rsid w:val="004114BC"/>
    <w:rsid w:val="00411AB2"/>
    <w:rsid w:val="00411FD8"/>
    <w:rsid w:val="0041244F"/>
    <w:rsid w:val="004125CB"/>
    <w:rsid w:val="004125DE"/>
    <w:rsid w:val="0041293C"/>
    <w:rsid w:val="00412B7F"/>
    <w:rsid w:val="00412BA7"/>
    <w:rsid w:val="00412D9F"/>
    <w:rsid w:val="00412E08"/>
    <w:rsid w:val="00412F1B"/>
    <w:rsid w:val="00412F37"/>
    <w:rsid w:val="0041301E"/>
    <w:rsid w:val="0041381D"/>
    <w:rsid w:val="0041388A"/>
    <w:rsid w:val="004138BA"/>
    <w:rsid w:val="00413B33"/>
    <w:rsid w:val="00413CF0"/>
    <w:rsid w:val="00413E67"/>
    <w:rsid w:val="0041449B"/>
    <w:rsid w:val="004144E3"/>
    <w:rsid w:val="00414807"/>
    <w:rsid w:val="004148F5"/>
    <w:rsid w:val="00414B2D"/>
    <w:rsid w:val="00414BE5"/>
    <w:rsid w:val="004153A6"/>
    <w:rsid w:val="00415634"/>
    <w:rsid w:val="00415660"/>
    <w:rsid w:val="00415796"/>
    <w:rsid w:val="004158B4"/>
    <w:rsid w:val="004159D1"/>
    <w:rsid w:val="00415E28"/>
    <w:rsid w:val="00415ED6"/>
    <w:rsid w:val="00416190"/>
    <w:rsid w:val="0041626C"/>
    <w:rsid w:val="004163BB"/>
    <w:rsid w:val="00416433"/>
    <w:rsid w:val="0041678B"/>
    <w:rsid w:val="00416D26"/>
    <w:rsid w:val="00416E9D"/>
    <w:rsid w:val="00416F25"/>
    <w:rsid w:val="00416F3D"/>
    <w:rsid w:val="004171D6"/>
    <w:rsid w:val="004172E9"/>
    <w:rsid w:val="0041733C"/>
    <w:rsid w:val="004173E3"/>
    <w:rsid w:val="0041740D"/>
    <w:rsid w:val="0041755A"/>
    <w:rsid w:val="004176A2"/>
    <w:rsid w:val="00417827"/>
    <w:rsid w:val="00417ACD"/>
    <w:rsid w:val="00417ACE"/>
    <w:rsid w:val="00417AFF"/>
    <w:rsid w:val="00417B82"/>
    <w:rsid w:val="00417C3C"/>
    <w:rsid w:val="00420191"/>
    <w:rsid w:val="0042060C"/>
    <w:rsid w:val="004206E3"/>
    <w:rsid w:val="004209A0"/>
    <w:rsid w:val="00420C84"/>
    <w:rsid w:val="00420C8F"/>
    <w:rsid w:val="00420DBE"/>
    <w:rsid w:val="00420DDC"/>
    <w:rsid w:val="00420E6E"/>
    <w:rsid w:val="00420E72"/>
    <w:rsid w:val="00420F8D"/>
    <w:rsid w:val="00421084"/>
    <w:rsid w:val="004211F7"/>
    <w:rsid w:val="00421345"/>
    <w:rsid w:val="00421568"/>
    <w:rsid w:val="0042192F"/>
    <w:rsid w:val="00421985"/>
    <w:rsid w:val="0042199D"/>
    <w:rsid w:val="00421AE2"/>
    <w:rsid w:val="00421B5B"/>
    <w:rsid w:val="00421D67"/>
    <w:rsid w:val="00421E92"/>
    <w:rsid w:val="004220A2"/>
    <w:rsid w:val="0042271D"/>
    <w:rsid w:val="004227FA"/>
    <w:rsid w:val="0042294F"/>
    <w:rsid w:val="00422BA0"/>
    <w:rsid w:val="00422CC8"/>
    <w:rsid w:val="00423025"/>
    <w:rsid w:val="004231BE"/>
    <w:rsid w:val="00423576"/>
    <w:rsid w:val="00423B06"/>
    <w:rsid w:val="00423E42"/>
    <w:rsid w:val="004240A7"/>
    <w:rsid w:val="004242A1"/>
    <w:rsid w:val="004242DF"/>
    <w:rsid w:val="004245B0"/>
    <w:rsid w:val="00424938"/>
    <w:rsid w:val="00424950"/>
    <w:rsid w:val="0042500C"/>
    <w:rsid w:val="004251E9"/>
    <w:rsid w:val="004255F5"/>
    <w:rsid w:val="00425604"/>
    <w:rsid w:val="00425BAD"/>
    <w:rsid w:val="00426010"/>
    <w:rsid w:val="0042602C"/>
    <w:rsid w:val="00426275"/>
    <w:rsid w:val="00426415"/>
    <w:rsid w:val="0042650A"/>
    <w:rsid w:val="004265FC"/>
    <w:rsid w:val="00426B32"/>
    <w:rsid w:val="00426DBC"/>
    <w:rsid w:val="0042733A"/>
    <w:rsid w:val="00427410"/>
    <w:rsid w:val="0042746B"/>
    <w:rsid w:val="0042797A"/>
    <w:rsid w:val="00427A19"/>
    <w:rsid w:val="00427A31"/>
    <w:rsid w:val="00427A61"/>
    <w:rsid w:val="00427ACF"/>
    <w:rsid w:val="00430AD1"/>
    <w:rsid w:val="00430B2E"/>
    <w:rsid w:val="00430F03"/>
    <w:rsid w:val="0043111D"/>
    <w:rsid w:val="0043148A"/>
    <w:rsid w:val="00431655"/>
    <w:rsid w:val="004316BB"/>
    <w:rsid w:val="00431BC4"/>
    <w:rsid w:val="00431C16"/>
    <w:rsid w:val="00431ECC"/>
    <w:rsid w:val="004321B1"/>
    <w:rsid w:val="004322D8"/>
    <w:rsid w:val="004322EB"/>
    <w:rsid w:val="0043233F"/>
    <w:rsid w:val="004329D2"/>
    <w:rsid w:val="00432CBD"/>
    <w:rsid w:val="004334BE"/>
    <w:rsid w:val="0043350E"/>
    <w:rsid w:val="004336F3"/>
    <w:rsid w:val="00433792"/>
    <w:rsid w:val="0043398F"/>
    <w:rsid w:val="00433DF8"/>
    <w:rsid w:val="0043407F"/>
    <w:rsid w:val="004340B3"/>
    <w:rsid w:val="004340F4"/>
    <w:rsid w:val="004348BA"/>
    <w:rsid w:val="00434B1F"/>
    <w:rsid w:val="004355B7"/>
    <w:rsid w:val="004356F1"/>
    <w:rsid w:val="00435DF1"/>
    <w:rsid w:val="00435EE3"/>
    <w:rsid w:val="00436250"/>
    <w:rsid w:val="00436370"/>
    <w:rsid w:val="004363D2"/>
    <w:rsid w:val="0043666E"/>
    <w:rsid w:val="0043675D"/>
    <w:rsid w:val="0043684F"/>
    <w:rsid w:val="00436B16"/>
    <w:rsid w:val="00437079"/>
    <w:rsid w:val="00437777"/>
    <w:rsid w:val="004377E7"/>
    <w:rsid w:val="00437803"/>
    <w:rsid w:val="0043783E"/>
    <w:rsid w:val="004379F6"/>
    <w:rsid w:val="00437A4D"/>
    <w:rsid w:val="00437AD6"/>
    <w:rsid w:val="00437B06"/>
    <w:rsid w:val="00437BEA"/>
    <w:rsid w:val="00437BFD"/>
    <w:rsid w:val="00437EB8"/>
    <w:rsid w:val="0044022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B1F"/>
    <w:rsid w:val="00443CC2"/>
    <w:rsid w:val="00444329"/>
    <w:rsid w:val="00444341"/>
    <w:rsid w:val="00444342"/>
    <w:rsid w:val="004444B1"/>
    <w:rsid w:val="0044478E"/>
    <w:rsid w:val="0044483B"/>
    <w:rsid w:val="00444986"/>
    <w:rsid w:val="00444DF9"/>
    <w:rsid w:val="00444EEE"/>
    <w:rsid w:val="0044506A"/>
    <w:rsid w:val="0044572B"/>
    <w:rsid w:val="004457A2"/>
    <w:rsid w:val="00445812"/>
    <w:rsid w:val="00445847"/>
    <w:rsid w:val="00445A60"/>
    <w:rsid w:val="00445C26"/>
    <w:rsid w:val="00445D17"/>
    <w:rsid w:val="00446048"/>
    <w:rsid w:val="0044696D"/>
    <w:rsid w:val="00447195"/>
    <w:rsid w:val="004471D0"/>
    <w:rsid w:val="0044721F"/>
    <w:rsid w:val="00447660"/>
    <w:rsid w:val="00447B1A"/>
    <w:rsid w:val="00447B83"/>
    <w:rsid w:val="0045002D"/>
    <w:rsid w:val="0045082B"/>
    <w:rsid w:val="004508F5"/>
    <w:rsid w:val="00450A2B"/>
    <w:rsid w:val="00450BD8"/>
    <w:rsid w:val="00450F06"/>
    <w:rsid w:val="004516B7"/>
    <w:rsid w:val="00451FBC"/>
    <w:rsid w:val="0045217A"/>
    <w:rsid w:val="004529B3"/>
    <w:rsid w:val="00452CF5"/>
    <w:rsid w:val="00452D1F"/>
    <w:rsid w:val="004533A9"/>
    <w:rsid w:val="00453B89"/>
    <w:rsid w:val="00453CFF"/>
    <w:rsid w:val="00453EA9"/>
    <w:rsid w:val="00453F1E"/>
    <w:rsid w:val="00454211"/>
    <w:rsid w:val="0045431D"/>
    <w:rsid w:val="004549E0"/>
    <w:rsid w:val="00454AFA"/>
    <w:rsid w:val="00454DFD"/>
    <w:rsid w:val="004551E2"/>
    <w:rsid w:val="004551F1"/>
    <w:rsid w:val="00455415"/>
    <w:rsid w:val="00455508"/>
    <w:rsid w:val="004557F2"/>
    <w:rsid w:val="00455BA2"/>
    <w:rsid w:val="004564DD"/>
    <w:rsid w:val="00456565"/>
    <w:rsid w:val="00456580"/>
    <w:rsid w:val="00456C3A"/>
    <w:rsid w:val="0045738C"/>
    <w:rsid w:val="0045739A"/>
    <w:rsid w:val="0045741C"/>
    <w:rsid w:val="0045781E"/>
    <w:rsid w:val="0045793E"/>
    <w:rsid w:val="00457953"/>
    <w:rsid w:val="004579A2"/>
    <w:rsid w:val="00457D07"/>
    <w:rsid w:val="004601FF"/>
    <w:rsid w:val="0046036D"/>
    <w:rsid w:val="0046041F"/>
    <w:rsid w:val="0046056A"/>
    <w:rsid w:val="00460577"/>
    <w:rsid w:val="00460969"/>
    <w:rsid w:val="00460A4C"/>
    <w:rsid w:val="00460D84"/>
    <w:rsid w:val="0046183F"/>
    <w:rsid w:val="00461A0C"/>
    <w:rsid w:val="00461ABB"/>
    <w:rsid w:val="00461DD7"/>
    <w:rsid w:val="0046213C"/>
    <w:rsid w:val="004621AE"/>
    <w:rsid w:val="004622C4"/>
    <w:rsid w:val="004626C2"/>
    <w:rsid w:val="004627E8"/>
    <w:rsid w:val="00462A3E"/>
    <w:rsid w:val="00462ABC"/>
    <w:rsid w:val="00462EC7"/>
    <w:rsid w:val="00462ED3"/>
    <w:rsid w:val="0046318F"/>
    <w:rsid w:val="00463718"/>
    <w:rsid w:val="004637A2"/>
    <w:rsid w:val="00463809"/>
    <w:rsid w:val="00463961"/>
    <w:rsid w:val="00463D60"/>
    <w:rsid w:val="00464395"/>
    <w:rsid w:val="0046465E"/>
    <w:rsid w:val="0046485A"/>
    <w:rsid w:val="00464B5C"/>
    <w:rsid w:val="00464D93"/>
    <w:rsid w:val="00464DAE"/>
    <w:rsid w:val="00464F02"/>
    <w:rsid w:val="00464F0B"/>
    <w:rsid w:val="00464FCC"/>
    <w:rsid w:val="004650BF"/>
    <w:rsid w:val="0046539A"/>
    <w:rsid w:val="00465492"/>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155"/>
    <w:rsid w:val="00467207"/>
    <w:rsid w:val="004676A3"/>
    <w:rsid w:val="0047004A"/>
    <w:rsid w:val="004701B5"/>
    <w:rsid w:val="0047081D"/>
    <w:rsid w:val="00470E22"/>
    <w:rsid w:val="00470F4E"/>
    <w:rsid w:val="004716E0"/>
    <w:rsid w:val="00471925"/>
    <w:rsid w:val="0047198A"/>
    <w:rsid w:val="00471A6F"/>
    <w:rsid w:val="00471ACE"/>
    <w:rsid w:val="00471BD2"/>
    <w:rsid w:val="00471EA0"/>
    <w:rsid w:val="0047226A"/>
    <w:rsid w:val="004728E4"/>
    <w:rsid w:val="00472930"/>
    <w:rsid w:val="004729D2"/>
    <w:rsid w:val="00472A13"/>
    <w:rsid w:val="00472A29"/>
    <w:rsid w:val="0047366B"/>
    <w:rsid w:val="00473E58"/>
    <w:rsid w:val="00474243"/>
    <w:rsid w:val="0047448C"/>
    <w:rsid w:val="004744AF"/>
    <w:rsid w:val="0047461D"/>
    <w:rsid w:val="004747B8"/>
    <w:rsid w:val="00474874"/>
    <w:rsid w:val="00474B7E"/>
    <w:rsid w:val="00475121"/>
    <w:rsid w:val="0047519F"/>
    <w:rsid w:val="00475226"/>
    <w:rsid w:val="00475613"/>
    <w:rsid w:val="004756E6"/>
    <w:rsid w:val="00475C9C"/>
    <w:rsid w:val="00475D58"/>
    <w:rsid w:val="00475DAB"/>
    <w:rsid w:val="00475E68"/>
    <w:rsid w:val="00475EB0"/>
    <w:rsid w:val="00475F31"/>
    <w:rsid w:val="00475F8E"/>
    <w:rsid w:val="00475FFE"/>
    <w:rsid w:val="00476201"/>
    <w:rsid w:val="00476683"/>
    <w:rsid w:val="004769BE"/>
    <w:rsid w:val="00476F2B"/>
    <w:rsid w:val="004770B1"/>
    <w:rsid w:val="004773EC"/>
    <w:rsid w:val="004773FF"/>
    <w:rsid w:val="00477427"/>
    <w:rsid w:val="00477450"/>
    <w:rsid w:val="0047751D"/>
    <w:rsid w:val="00477734"/>
    <w:rsid w:val="00477809"/>
    <w:rsid w:val="00477952"/>
    <w:rsid w:val="00477EBF"/>
    <w:rsid w:val="0048001F"/>
    <w:rsid w:val="00480819"/>
    <w:rsid w:val="0048099B"/>
    <w:rsid w:val="004809B2"/>
    <w:rsid w:val="00480B22"/>
    <w:rsid w:val="00480DF8"/>
    <w:rsid w:val="00480F05"/>
    <w:rsid w:val="00481621"/>
    <w:rsid w:val="00481A6D"/>
    <w:rsid w:val="00481CDC"/>
    <w:rsid w:val="004824A2"/>
    <w:rsid w:val="0048288D"/>
    <w:rsid w:val="00482DE1"/>
    <w:rsid w:val="0048371A"/>
    <w:rsid w:val="00483891"/>
    <w:rsid w:val="00483CE1"/>
    <w:rsid w:val="00483F7A"/>
    <w:rsid w:val="00483F82"/>
    <w:rsid w:val="00484482"/>
    <w:rsid w:val="004845C0"/>
    <w:rsid w:val="0048473E"/>
    <w:rsid w:val="00484820"/>
    <w:rsid w:val="00484884"/>
    <w:rsid w:val="004849A0"/>
    <w:rsid w:val="00484F22"/>
    <w:rsid w:val="00485040"/>
    <w:rsid w:val="0048530A"/>
    <w:rsid w:val="00485383"/>
    <w:rsid w:val="004854A2"/>
    <w:rsid w:val="00485597"/>
    <w:rsid w:val="00485C57"/>
    <w:rsid w:val="00485EFD"/>
    <w:rsid w:val="004862C4"/>
    <w:rsid w:val="0048639C"/>
    <w:rsid w:val="00486422"/>
    <w:rsid w:val="00486503"/>
    <w:rsid w:val="00486996"/>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F46"/>
    <w:rsid w:val="004914C8"/>
    <w:rsid w:val="0049154D"/>
    <w:rsid w:val="00491559"/>
    <w:rsid w:val="0049173A"/>
    <w:rsid w:val="0049180D"/>
    <w:rsid w:val="00491A1C"/>
    <w:rsid w:val="00491C1C"/>
    <w:rsid w:val="00491C23"/>
    <w:rsid w:val="0049204F"/>
    <w:rsid w:val="004921A7"/>
    <w:rsid w:val="004922E8"/>
    <w:rsid w:val="00492399"/>
    <w:rsid w:val="00492A61"/>
    <w:rsid w:val="00492E21"/>
    <w:rsid w:val="00492F27"/>
    <w:rsid w:val="00493089"/>
    <w:rsid w:val="004931BA"/>
    <w:rsid w:val="00493275"/>
    <w:rsid w:val="00493704"/>
    <w:rsid w:val="0049371F"/>
    <w:rsid w:val="00493788"/>
    <w:rsid w:val="004937C5"/>
    <w:rsid w:val="00493887"/>
    <w:rsid w:val="00493D37"/>
    <w:rsid w:val="00493FBE"/>
    <w:rsid w:val="0049414F"/>
    <w:rsid w:val="00494248"/>
    <w:rsid w:val="004942A0"/>
    <w:rsid w:val="00494422"/>
    <w:rsid w:val="0049455D"/>
    <w:rsid w:val="0049464D"/>
    <w:rsid w:val="00494723"/>
    <w:rsid w:val="00494D80"/>
    <w:rsid w:val="004953B2"/>
    <w:rsid w:val="004953E6"/>
    <w:rsid w:val="0049548F"/>
    <w:rsid w:val="0049569F"/>
    <w:rsid w:val="0049599F"/>
    <w:rsid w:val="00495CB4"/>
    <w:rsid w:val="00495D69"/>
    <w:rsid w:val="00495ECD"/>
    <w:rsid w:val="00495F7E"/>
    <w:rsid w:val="004966C6"/>
    <w:rsid w:val="0049681A"/>
    <w:rsid w:val="00496E80"/>
    <w:rsid w:val="00496FE1"/>
    <w:rsid w:val="00497359"/>
    <w:rsid w:val="004973FC"/>
    <w:rsid w:val="00497402"/>
    <w:rsid w:val="00497548"/>
    <w:rsid w:val="00497642"/>
    <w:rsid w:val="004976E5"/>
    <w:rsid w:val="00497749"/>
    <w:rsid w:val="004A013A"/>
    <w:rsid w:val="004A0526"/>
    <w:rsid w:val="004A0794"/>
    <w:rsid w:val="004A0F50"/>
    <w:rsid w:val="004A1AD2"/>
    <w:rsid w:val="004A20D9"/>
    <w:rsid w:val="004A23F5"/>
    <w:rsid w:val="004A2570"/>
    <w:rsid w:val="004A2722"/>
    <w:rsid w:val="004A2C6B"/>
    <w:rsid w:val="004A2E11"/>
    <w:rsid w:val="004A2FB5"/>
    <w:rsid w:val="004A3318"/>
    <w:rsid w:val="004A3595"/>
    <w:rsid w:val="004A3796"/>
    <w:rsid w:val="004A3B12"/>
    <w:rsid w:val="004A4001"/>
    <w:rsid w:val="004A4036"/>
    <w:rsid w:val="004A4763"/>
    <w:rsid w:val="004A4884"/>
    <w:rsid w:val="004A4DE7"/>
    <w:rsid w:val="004A51FB"/>
    <w:rsid w:val="004A5319"/>
    <w:rsid w:val="004A536D"/>
    <w:rsid w:val="004A55B0"/>
    <w:rsid w:val="004A58E5"/>
    <w:rsid w:val="004A590B"/>
    <w:rsid w:val="004A5B32"/>
    <w:rsid w:val="004A5D7E"/>
    <w:rsid w:val="004A60AF"/>
    <w:rsid w:val="004A627E"/>
    <w:rsid w:val="004A6536"/>
    <w:rsid w:val="004A65C6"/>
    <w:rsid w:val="004A68A1"/>
    <w:rsid w:val="004A6920"/>
    <w:rsid w:val="004A6D93"/>
    <w:rsid w:val="004A72FF"/>
    <w:rsid w:val="004A7342"/>
    <w:rsid w:val="004A734A"/>
    <w:rsid w:val="004A753E"/>
    <w:rsid w:val="004A7826"/>
    <w:rsid w:val="004A787B"/>
    <w:rsid w:val="004B0510"/>
    <w:rsid w:val="004B05E4"/>
    <w:rsid w:val="004B098C"/>
    <w:rsid w:val="004B09EF"/>
    <w:rsid w:val="004B0D13"/>
    <w:rsid w:val="004B0EF9"/>
    <w:rsid w:val="004B136C"/>
    <w:rsid w:val="004B1394"/>
    <w:rsid w:val="004B1523"/>
    <w:rsid w:val="004B1F2A"/>
    <w:rsid w:val="004B23B1"/>
    <w:rsid w:val="004B278B"/>
    <w:rsid w:val="004B29A7"/>
    <w:rsid w:val="004B2C78"/>
    <w:rsid w:val="004B2CD1"/>
    <w:rsid w:val="004B2D84"/>
    <w:rsid w:val="004B32A5"/>
    <w:rsid w:val="004B32ED"/>
    <w:rsid w:val="004B3381"/>
    <w:rsid w:val="004B34F1"/>
    <w:rsid w:val="004B3945"/>
    <w:rsid w:val="004B39EE"/>
    <w:rsid w:val="004B3CB5"/>
    <w:rsid w:val="004B3CE8"/>
    <w:rsid w:val="004B402A"/>
    <w:rsid w:val="004B4067"/>
    <w:rsid w:val="004B40F6"/>
    <w:rsid w:val="004B42B4"/>
    <w:rsid w:val="004B44E9"/>
    <w:rsid w:val="004B4538"/>
    <w:rsid w:val="004B45FE"/>
    <w:rsid w:val="004B481A"/>
    <w:rsid w:val="004B48C5"/>
    <w:rsid w:val="004B4BDF"/>
    <w:rsid w:val="004B4BF1"/>
    <w:rsid w:val="004B4EEB"/>
    <w:rsid w:val="004B5186"/>
    <w:rsid w:val="004B5271"/>
    <w:rsid w:val="004B539D"/>
    <w:rsid w:val="004B5504"/>
    <w:rsid w:val="004B594E"/>
    <w:rsid w:val="004B5BE7"/>
    <w:rsid w:val="004B5F94"/>
    <w:rsid w:val="004B63B5"/>
    <w:rsid w:val="004B66B6"/>
    <w:rsid w:val="004B671C"/>
    <w:rsid w:val="004B68DF"/>
    <w:rsid w:val="004B6B68"/>
    <w:rsid w:val="004B6CF0"/>
    <w:rsid w:val="004B6FDB"/>
    <w:rsid w:val="004B70B5"/>
    <w:rsid w:val="004B72FF"/>
    <w:rsid w:val="004B73F1"/>
    <w:rsid w:val="004B7A25"/>
    <w:rsid w:val="004B7E08"/>
    <w:rsid w:val="004C085A"/>
    <w:rsid w:val="004C0B88"/>
    <w:rsid w:val="004C0C45"/>
    <w:rsid w:val="004C125F"/>
    <w:rsid w:val="004C1760"/>
    <w:rsid w:val="004C1C23"/>
    <w:rsid w:val="004C1C9C"/>
    <w:rsid w:val="004C1D9A"/>
    <w:rsid w:val="004C1DA3"/>
    <w:rsid w:val="004C207E"/>
    <w:rsid w:val="004C2146"/>
    <w:rsid w:val="004C216D"/>
    <w:rsid w:val="004C2246"/>
    <w:rsid w:val="004C288C"/>
    <w:rsid w:val="004C28FA"/>
    <w:rsid w:val="004C2A0F"/>
    <w:rsid w:val="004C2B83"/>
    <w:rsid w:val="004C2CB5"/>
    <w:rsid w:val="004C2D5D"/>
    <w:rsid w:val="004C2F39"/>
    <w:rsid w:val="004C2F77"/>
    <w:rsid w:val="004C31F2"/>
    <w:rsid w:val="004C3259"/>
    <w:rsid w:val="004C327A"/>
    <w:rsid w:val="004C3779"/>
    <w:rsid w:val="004C3936"/>
    <w:rsid w:val="004C39C5"/>
    <w:rsid w:val="004C39E7"/>
    <w:rsid w:val="004C3A36"/>
    <w:rsid w:val="004C3BF4"/>
    <w:rsid w:val="004C3DF8"/>
    <w:rsid w:val="004C4179"/>
    <w:rsid w:val="004C419A"/>
    <w:rsid w:val="004C41B4"/>
    <w:rsid w:val="004C4221"/>
    <w:rsid w:val="004C545A"/>
    <w:rsid w:val="004C54D4"/>
    <w:rsid w:val="004C54DE"/>
    <w:rsid w:val="004C58A6"/>
    <w:rsid w:val="004C5E3C"/>
    <w:rsid w:val="004C5F7D"/>
    <w:rsid w:val="004C606D"/>
    <w:rsid w:val="004C62F9"/>
    <w:rsid w:val="004C64A3"/>
    <w:rsid w:val="004C65E6"/>
    <w:rsid w:val="004C6792"/>
    <w:rsid w:val="004C6901"/>
    <w:rsid w:val="004C69A7"/>
    <w:rsid w:val="004C6B58"/>
    <w:rsid w:val="004C6C62"/>
    <w:rsid w:val="004C728C"/>
    <w:rsid w:val="004C7363"/>
    <w:rsid w:val="004C756D"/>
    <w:rsid w:val="004C76D0"/>
    <w:rsid w:val="004C778D"/>
    <w:rsid w:val="004C77F4"/>
    <w:rsid w:val="004C7AA8"/>
    <w:rsid w:val="004C7C40"/>
    <w:rsid w:val="004C7CE8"/>
    <w:rsid w:val="004C7D04"/>
    <w:rsid w:val="004D007F"/>
    <w:rsid w:val="004D021F"/>
    <w:rsid w:val="004D022D"/>
    <w:rsid w:val="004D03D6"/>
    <w:rsid w:val="004D05DD"/>
    <w:rsid w:val="004D0643"/>
    <w:rsid w:val="004D09E1"/>
    <w:rsid w:val="004D0A0C"/>
    <w:rsid w:val="004D0A94"/>
    <w:rsid w:val="004D0C96"/>
    <w:rsid w:val="004D0D8B"/>
    <w:rsid w:val="004D0DBC"/>
    <w:rsid w:val="004D0E3B"/>
    <w:rsid w:val="004D0F5C"/>
    <w:rsid w:val="004D1339"/>
    <w:rsid w:val="004D13C4"/>
    <w:rsid w:val="004D146E"/>
    <w:rsid w:val="004D1533"/>
    <w:rsid w:val="004D15AA"/>
    <w:rsid w:val="004D1970"/>
    <w:rsid w:val="004D1ADC"/>
    <w:rsid w:val="004D1BC0"/>
    <w:rsid w:val="004D1BFB"/>
    <w:rsid w:val="004D1D35"/>
    <w:rsid w:val="004D20B4"/>
    <w:rsid w:val="004D2228"/>
    <w:rsid w:val="004D23F3"/>
    <w:rsid w:val="004D2771"/>
    <w:rsid w:val="004D277D"/>
    <w:rsid w:val="004D2AA1"/>
    <w:rsid w:val="004D2EDA"/>
    <w:rsid w:val="004D33C2"/>
    <w:rsid w:val="004D33E3"/>
    <w:rsid w:val="004D34FF"/>
    <w:rsid w:val="004D3EDF"/>
    <w:rsid w:val="004D40C6"/>
    <w:rsid w:val="004D40D9"/>
    <w:rsid w:val="004D4583"/>
    <w:rsid w:val="004D4739"/>
    <w:rsid w:val="004D47C9"/>
    <w:rsid w:val="004D47D4"/>
    <w:rsid w:val="004D4A42"/>
    <w:rsid w:val="004D4D81"/>
    <w:rsid w:val="004D54FB"/>
    <w:rsid w:val="004D56AD"/>
    <w:rsid w:val="004D57A7"/>
    <w:rsid w:val="004D5D20"/>
    <w:rsid w:val="004D5F13"/>
    <w:rsid w:val="004D63C1"/>
    <w:rsid w:val="004D682E"/>
    <w:rsid w:val="004D68FB"/>
    <w:rsid w:val="004D6DAF"/>
    <w:rsid w:val="004D790D"/>
    <w:rsid w:val="004D7C1E"/>
    <w:rsid w:val="004E024D"/>
    <w:rsid w:val="004E0589"/>
    <w:rsid w:val="004E0633"/>
    <w:rsid w:val="004E0754"/>
    <w:rsid w:val="004E08F2"/>
    <w:rsid w:val="004E138E"/>
    <w:rsid w:val="004E13D3"/>
    <w:rsid w:val="004E1599"/>
    <w:rsid w:val="004E1C42"/>
    <w:rsid w:val="004E1C56"/>
    <w:rsid w:val="004E1CE2"/>
    <w:rsid w:val="004E213A"/>
    <w:rsid w:val="004E2162"/>
    <w:rsid w:val="004E2564"/>
    <w:rsid w:val="004E2949"/>
    <w:rsid w:val="004E2A1B"/>
    <w:rsid w:val="004E2C79"/>
    <w:rsid w:val="004E2CEE"/>
    <w:rsid w:val="004E2EDF"/>
    <w:rsid w:val="004E313E"/>
    <w:rsid w:val="004E3189"/>
    <w:rsid w:val="004E356F"/>
    <w:rsid w:val="004E3583"/>
    <w:rsid w:val="004E373C"/>
    <w:rsid w:val="004E37DF"/>
    <w:rsid w:val="004E383B"/>
    <w:rsid w:val="004E3913"/>
    <w:rsid w:val="004E43F4"/>
    <w:rsid w:val="004E447F"/>
    <w:rsid w:val="004E4564"/>
    <w:rsid w:val="004E464A"/>
    <w:rsid w:val="004E466F"/>
    <w:rsid w:val="004E47DA"/>
    <w:rsid w:val="004E49C3"/>
    <w:rsid w:val="004E4A84"/>
    <w:rsid w:val="004E4EF3"/>
    <w:rsid w:val="004E5318"/>
    <w:rsid w:val="004E5564"/>
    <w:rsid w:val="004E557D"/>
    <w:rsid w:val="004E55C3"/>
    <w:rsid w:val="004E594F"/>
    <w:rsid w:val="004E5D79"/>
    <w:rsid w:val="004E61D8"/>
    <w:rsid w:val="004E6370"/>
    <w:rsid w:val="004E66DD"/>
    <w:rsid w:val="004E6703"/>
    <w:rsid w:val="004E6937"/>
    <w:rsid w:val="004E6E84"/>
    <w:rsid w:val="004E6F84"/>
    <w:rsid w:val="004E73DE"/>
    <w:rsid w:val="004E77EF"/>
    <w:rsid w:val="004E79DC"/>
    <w:rsid w:val="004E7D59"/>
    <w:rsid w:val="004E7DE0"/>
    <w:rsid w:val="004E7EC8"/>
    <w:rsid w:val="004E7F3A"/>
    <w:rsid w:val="004F01DD"/>
    <w:rsid w:val="004F0299"/>
    <w:rsid w:val="004F0798"/>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13B"/>
    <w:rsid w:val="004F3256"/>
    <w:rsid w:val="004F33C9"/>
    <w:rsid w:val="004F3C8E"/>
    <w:rsid w:val="004F3E97"/>
    <w:rsid w:val="004F3F35"/>
    <w:rsid w:val="004F4118"/>
    <w:rsid w:val="004F4247"/>
    <w:rsid w:val="004F42F8"/>
    <w:rsid w:val="004F43F2"/>
    <w:rsid w:val="004F474C"/>
    <w:rsid w:val="004F48E9"/>
    <w:rsid w:val="004F4A8B"/>
    <w:rsid w:val="004F4D1D"/>
    <w:rsid w:val="004F4D63"/>
    <w:rsid w:val="004F4F80"/>
    <w:rsid w:val="004F523A"/>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843"/>
    <w:rsid w:val="004F7C1E"/>
    <w:rsid w:val="004F7DE3"/>
    <w:rsid w:val="005003DB"/>
    <w:rsid w:val="005004D5"/>
    <w:rsid w:val="00500638"/>
    <w:rsid w:val="00500925"/>
    <w:rsid w:val="00500AB1"/>
    <w:rsid w:val="00500AD7"/>
    <w:rsid w:val="00500B5D"/>
    <w:rsid w:val="00501219"/>
    <w:rsid w:val="00501606"/>
    <w:rsid w:val="005019B0"/>
    <w:rsid w:val="00501BEC"/>
    <w:rsid w:val="0050203F"/>
    <w:rsid w:val="0050210B"/>
    <w:rsid w:val="005026D1"/>
    <w:rsid w:val="00502997"/>
    <w:rsid w:val="00502B04"/>
    <w:rsid w:val="00502BBF"/>
    <w:rsid w:val="00502E1F"/>
    <w:rsid w:val="00502F42"/>
    <w:rsid w:val="00503921"/>
    <w:rsid w:val="00504215"/>
    <w:rsid w:val="00504916"/>
    <w:rsid w:val="00504BC0"/>
    <w:rsid w:val="00504C51"/>
    <w:rsid w:val="0050527F"/>
    <w:rsid w:val="005053FA"/>
    <w:rsid w:val="0050554A"/>
    <w:rsid w:val="00505669"/>
    <w:rsid w:val="00505823"/>
    <w:rsid w:val="005058DD"/>
    <w:rsid w:val="0050592B"/>
    <w:rsid w:val="0050593F"/>
    <w:rsid w:val="00505B82"/>
    <w:rsid w:val="00505D28"/>
    <w:rsid w:val="00505E6B"/>
    <w:rsid w:val="00506027"/>
    <w:rsid w:val="005062E5"/>
    <w:rsid w:val="005069E8"/>
    <w:rsid w:val="00506B91"/>
    <w:rsid w:val="00506D2F"/>
    <w:rsid w:val="00507B52"/>
    <w:rsid w:val="00507BA1"/>
    <w:rsid w:val="00507C72"/>
    <w:rsid w:val="0051000D"/>
    <w:rsid w:val="005100FE"/>
    <w:rsid w:val="00510197"/>
    <w:rsid w:val="0051028E"/>
    <w:rsid w:val="005104C7"/>
    <w:rsid w:val="00510A73"/>
    <w:rsid w:val="00510BC1"/>
    <w:rsid w:val="00510CE2"/>
    <w:rsid w:val="00510E61"/>
    <w:rsid w:val="00510EF7"/>
    <w:rsid w:val="00510FB3"/>
    <w:rsid w:val="0051108B"/>
    <w:rsid w:val="005110D3"/>
    <w:rsid w:val="00511430"/>
    <w:rsid w:val="00511597"/>
    <w:rsid w:val="00511A75"/>
    <w:rsid w:val="00511DB9"/>
    <w:rsid w:val="00512961"/>
    <w:rsid w:val="0051342E"/>
    <w:rsid w:val="00513698"/>
    <w:rsid w:val="00513AAB"/>
    <w:rsid w:val="00513D08"/>
    <w:rsid w:val="00513DD5"/>
    <w:rsid w:val="00513E2D"/>
    <w:rsid w:val="00514382"/>
    <w:rsid w:val="005144A9"/>
    <w:rsid w:val="005149D8"/>
    <w:rsid w:val="00514A63"/>
    <w:rsid w:val="00514E07"/>
    <w:rsid w:val="00514F44"/>
    <w:rsid w:val="005150D8"/>
    <w:rsid w:val="00515491"/>
    <w:rsid w:val="00515B91"/>
    <w:rsid w:val="00515BC4"/>
    <w:rsid w:val="00515C06"/>
    <w:rsid w:val="00515F5A"/>
    <w:rsid w:val="005161E8"/>
    <w:rsid w:val="005161FF"/>
    <w:rsid w:val="0051634E"/>
    <w:rsid w:val="00516841"/>
    <w:rsid w:val="005168F2"/>
    <w:rsid w:val="00516B10"/>
    <w:rsid w:val="00516B34"/>
    <w:rsid w:val="00516D79"/>
    <w:rsid w:val="00516E14"/>
    <w:rsid w:val="00517282"/>
    <w:rsid w:val="00517317"/>
    <w:rsid w:val="00517609"/>
    <w:rsid w:val="00517704"/>
    <w:rsid w:val="005178B7"/>
    <w:rsid w:val="00517C91"/>
    <w:rsid w:val="00517E57"/>
    <w:rsid w:val="005201CD"/>
    <w:rsid w:val="005201D4"/>
    <w:rsid w:val="0052041A"/>
    <w:rsid w:val="005204FB"/>
    <w:rsid w:val="005204FD"/>
    <w:rsid w:val="0052061D"/>
    <w:rsid w:val="00520D47"/>
    <w:rsid w:val="0052121E"/>
    <w:rsid w:val="005217FB"/>
    <w:rsid w:val="00521879"/>
    <w:rsid w:val="00521E7E"/>
    <w:rsid w:val="005222B0"/>
    <w:rsid w:val="0052240C"/>
    <w:rsid w:val="00522524"/>
    <w:rsid w:val="005225B0"/>
    <w:rsid w:val="00522A48"/>
    <w:rsid w:val="00522AB9"/>
    <w:rsid w:val="00522AEF"/>
    <w:rsid w:val="00522BE3"/>
    <w:rsid w:val="00522F90"/>
    <w:rsid w:val="00523307"/>
    <w:rsid w:val="0052391E"/>
    <w:rsid w:val="00523922"/>
    <w:rsid w:val="00523939"/>
    <w:rsid w:val="00523C55"/>
    <w:rsid w:val="00524024"/>
    <w:rsid w:val="005240D7"/>
    <w:rsid w:val="00524230"/>
    <w:rsid w:val="0052438F"/>
    <w:rsid w:val="0052460D"/>
    <w:rsid w:val="00524823"/>
    <w:rsid w:val="00524DE7"/>
    <w:rsid w:val="00524F82"/>
    <w:rsid w:val="00525085"/>
    <w:rsid w:val="00525139"/>
    <w:rsid w:val="005251D0"/>
    <w:rsid w:val="005253C3"/>
    <w:rsid w:val="0052571B"/>
    <w:rsid w:val="005258EC"/>
    <w:rsid w:val="00525BEE"/>
    <w:rsid w:val="00525C4E"/>
    <w:rsid w:val="00525D67"/>
    <w:rsid w:val="00526062"/>
    <w:rsid w:val="0052631F"/>
    <w:rsid w:val="005266D1"/>
    <w:rsid w:val="00526AFF"/>
    <w:rsid w:val="00526D0B"/>
    <w:rsid w:val="0052733C"/>
    <w:rsid w:val="005276A3"/>
    <w:rsid w:val="00527AAA"/>
    <w:rsid w:val="00527B97"/>
    <w:rsid w:val="00527CB5"/>
    <w:rsid w:val="00527FBE"/>
    <w:rsid w:val="005301EC"/>
    <w:rsid w:val="00530414"/>
    <w:rsid w:val="00530470"/>
    <w:rsid w:val="00530553"/>
    <w:rsid w:val="00530583"/>
    <w:rsid w:val="0053084F"/>
    <w:rsid w:val="005308A3"/>
    <w:rsid w:val="005310D0"/>
    <w:rsid w:val="005312BA"/>
    <w:rsid w:val="0053152D"/>
    <w:rsid w:val="00531530"/>
    <w:rsid w:val="0053197A"/>
    <w:rsid w:val="005319D6"/>
    <w:rsid w:val="005319F8"/>
    <w:rsid w:val="00531FD1"/>
    <w:rsid w:val="005323AD"/>
    <w:rsid w:val="005326DD"/>
    <w:rsid w:val="005329D7"/>
    <w:rsid w:val="00532A42"/>
    <w:rsid w:val="00532C3A"/>
    <w:rsid w:val="00532F31"/>
    <w:rsid w:val="00533220"/>
    <w:rsid w:val="005333FF"/>
    <w:rsid w:val="005339BB"/>
    <w:rsid w:val="00533E21"/>
    <w:rsid w:val="00534098"/>
    <w:rsid w:val="0053496B"/>
    <w:rsid w:val="00534985"/>
    <w:rsid w:val="00534A89"/>
    <w:rsid w:val="00534C60"/>
    <w:rsid w:val="00534CF3"/>
    <w:rsid w:val="00534D16"/>
    <w:rsid w:val="00534EF8"/>
    <w:rsid w:val="00535103"/>
    <w:rsid w:val="00535263"/>
    <w:rsid w:val="005359AE"/>
    <w:rsid w:val="00535BE9"/>
    <w:rsid w:val="00535D21"/>
    <w:rsid w:val="00535DA0"/>
    <w:rsid w:val="00536109"/>
    <w:rsid w:val="00536149"/>
    <w:rsid w:val="005362E4"/>
    <w:rsid w:val="005363D1"/>
    <w:rsid w:val="0053663C"/>
    <w:rsid w:val="00536CB7"/>
    <w:rsid w:val="00536DED"/>
    <w:rsid w:val="00536E22"/>
    <w:rsid w:val="00536ECF"/>
    <w:rsid w:val="005371F6"/>
    <w:rsid w:val="0053735D"/>
    <w:rsid w:val="00537495"/>
    <w:rsid w:val="00537D79"/>
    <w:rsid w:val="005400FB"/>
    <w:rsid w:val="00540388"/>
    <w:rsid w:val="005403D4"/>
    <w:rsid w:val="00540549"/>
    <w:rsid w:val="00540660"/>
    <w:rsid w:val="005409C8"/>
    <w:rsid w:val="00540B6B"/>
    <w:rsid w:val="00540CAD"/>
    <w:rsid w:val="00540E49"/>
    <w:rsid w:val="00540ECB"/>
    <w:rsid w:val="00540FE4"/>
    <w:rsid w:val="00541148"/>
    <w:rsid w:val="005415EE"/>
    <w:rsid w:val="00541655"/>
    <w:rsid w:val="005419C8"/>
    <w:rsid w:val="00541A53"/>
    <w:rsid w:val="00541C8E"/>
    <w:rsid w:val="00541D66"/>
    <w:rsid w:val="00541E1E"/>
    <w:rsid w:val="00541F41"/>
    <w:rsid w:val="0054233E"/>
    <w:rsid w:val="00542480"/>
    <w:rsid w:val="005427BF"/>
    <w:rsid w:val="00542928"/>
    <w:rsid w:val="00542938"/>
    <w:rsid w:val="00542D47"/>
    <w:rsid w:val="005430B1"/>
    <w:rsid w:val="005431AB"/>
    <w:rsid w:val="005435D8"/>
    <w:rsid w:val="00543A3D"/>
    <w:rsid w:val="0054422C"/>
    <w:rsid w:val="00544250"/>
    <w:rsid w:val="00544656"/>
    <w:rsid w:val="005446DB"/>
    <w:rsid w:val="0054472D"/>
    <w:rsid w:val="0054488B"/>
    <w:rsid w:val="00544A09"/>
    <w:rsid w:val="00544C16"/>
    <w:rsid w:val="00544C44"/>
    <w:rsid w:val="00544DD9"/>
    <w:rsid w:val="0054518B"/>
    <w:rsid w:val="00545206"/>
    <w:rsid w:val="00545335"/>
    <w:rsid w:val="0054539C"/>
    <w:rsid w:val="00545477"/>
    <w:rsid w:val="00545479"/>
    <w:rsid w:val="00545A96"/>
    <w:rsid w:val="00546020"/>
    <w:rsid w:val="00546131"/>
    <w:rsid w:val="005465C4"/>
    <w:rsid w:val="005468D9"/>
    <w:rsid w:val="005469B1"/>
    <w:rsid w:val="00546AF9"/>
    <w:rsid w:val="00546B67"/>
    <w:rsid w:val="00546EE0"/>
    <w:rsid w:val="00546F0D"/>
    <w:rsid w:val="0054744F"/>
    <w:rsid w:val="00547571"/>
    <w:rsid w:val="00547BBC"/>
    <w:rsid w:val="00547D16"/>
    <w:rsid w:val="00547E67"/>
    <w:rsid w:val="00547F4B"/>
    <w:rsid w:val="00550251"/>
    <w:rsid w:val="00550418"/>
    <w:rsid w:val="00550899"/>
    <w:rsid w:val="005508D3"/>
    <w:rsid w:val="005508FB"/>
    <w:rsid w:val="00550BF9"/>
    <w:rsid w:val="00550D31"/>
    <w:rsid w:val="00550E49"/>
    <w:rsid w:val="00550EAB"/>
    <w:rsid w:val="00550F65"/>
    <w:rsid w:val="00550FFE"/>
    <w:rsid w:val="005510F9"/>
    <w:rsid w:val="00551117"/>
    <w:rsid w:val="005515B1"/>
    <w:rsid w:val="00551B21"/>
    <w:rsid w:val="00551CB2"/>
    <w:rsid w:val="00552485"/>
    <w:rsid w:val="005526C0"/>
    <w:rsid w:val="005527DB"/>
    <w:rsid w:val="00552807"/>
    <w:rsid w:val="00552942"/>
    <w:rsid w:val="005529EB"/>
    <w:rsid w:val="00552BCE"/>
    <w:rsid w:val="00552CC5"/>
    <w:rsid w:val="00552E7E"/>
    <w:rsid w:val="00552FEE"/>
    <w:rsid w:val="0055394C"/>
    <w:rsid w:val="00553C30"/>
    <w:rsid w:val="00553C90"/>
    <w:rsid w:val="005540D7"/>
    <w:rsid w:val="0055461F"/>
    <w:rsid w:val="00554B1A"/>
    <w:rsid w:val="00554BB9"/>
    <w:rsid w:val="00554D67"/>
    <w:rsid w:val="00554DB3"/>
    <w:rsid w:val="00554E42"/>
    <w:rsid w:val="00555191"/>
    <w:rsid w:val="005558D5"/>
    <w:rsid w:val="00555CA4"/>
    <w:rsid w:val="00555CDC"/>
    <w:rsid w:val="00556106"/>
    <w:rsid w:val="0055619C"/>
    <w:rsid w:val="00556387"/>
    <w:rsid w:val="0055638F"/>
    <w:rsid w:val="0055663A"/>
    <w:rsid w:val="0055697B"/>
    <w:rsid w:val="00556B82"/>
    <w:rsid w:val="00556C31"/>
    <w:rsid w:val="00556DB2"/>
    <w:rsid w:val="0055740B"/>
    <w:rsid w:val="00557430"/>
    <w:rsid w:val="0055763F"/>
    <w:rsid w:val="005577E5"/>
    <w:rsid w:val="00557864"/>
    <w:rsid w:val="005578C7"/>
    <w:rsid w:val="00557F92"/>
    <w:rsid w:val="00560295"/>
    <w:rsid w:val="005602A9"/>
    <w:rsid w:val="00560369"/>
    <w:rsid w:val="0056036D"/>
    <w:rsid w:val="00560555"/>
    <w:rsid w:val="0056080B"/>
    <w:rsid w:val="005608F8"/>
    <w:rsid w:val="00560991"/>
    <w:rsid w:val="0056156F"/>
    <w:rsid w:val="005618BC"/>
    <w:rsid w:val="005619CD"/>
    <w:rsid w:val="00561F1E"/>
    <w:rsid w:val="0056203A"/>
    <w:rsid w:val="005621BB"/>
    <w:rsid w:val="00562265"/>
    <w:rsid w:val="005624C0"/>
    <w:rsid w:val="0056252B"/>
    <w:rsid w:val="0056266C"/>
    <w:rsid w:val="005627EE"/>
    <w:rsid w:val="00562A92"/>
    <w:rsid w:val="00562CBD"/>
    <w:rsid w:val="00562E2B"/>
    <w:rsid w:val="00563069"/>
    <w:rsid w:val="00563245"/>
    <w:rsid w:val="005636B3"/>
    <w:rsid w:val="00563AF5"/>
    <w:rsid w:val="00563D28"/>
    <w:rsid w:val="00563DD8"/>
    <w:rsid w:val="0056411D"/>
    <w:rsid w:val="005642A9"/>
    <w:rsid w:val="0056490C"/>
    <w:rsid w:val="00564B5F"/>
    <w:rsid w:val="00564B80"/>
    <w:rsid w:val="00564C53"/>
    <w:rsid w:val="00564E8C"/>
    <w:rsid w:val="00564F35"/>
    <w:rsid w:val="005650E6"/>
    <w:rsid w:val="0056532A"/>
    <w:rsid w:val="005653D5"/>
    <w:rsid w:val="005653F4"/>
    <w:rsid w:val="00565706"/>
    <w:rsid w:val="00565934"/>
    <w:rsid w:val="00565A46"/>
    <w:rsid w:val="00565ABD"/>
    <w:rsid w:val="00565C5A"/>
    <w:rsid w:val="00565D7A"/>
    <w:rsid w:val="00565F95"/>
    <w:rsid w:val="00566051"/>
    <w:rsid w:val="005661BE"/>
    <w:rsid w:val="00566680"/>
    <w:rsid w:val="00566B86"/>
    <w:rsid w:val="00566D37"/>
    <w:rsid w:val="00567246"/>
    <w:rsid w:val="0056746D"/>
    <w:rsid w:val="005674B6"/>
    <w:rsid w:val="0056775F"/>
    <w:rsid w:val="00567D0B"/>
    <w:rsid w:val="00567EAC"/>
    <w:rsid w:val="00570181"/>
    <w:rsid w:val="00570381"/>
    <w:rsid w:val="00570714"/>
    <w:rsid w:val="005709EB"/>
    <w:rsid w:val="00570BF8"/>
    <w:rsid w:val="00570CA4"/>
    <w:rsid w:val="00570D50"/>
    <w:rsid w:val="00570E1B"/>
    <w:rsid w:val="00570F23"/>
    <w:rsid w:val="005711D0"/>
    <w:rsid w:val="0057126C"/>
    <w:rsid w:val="00571500"/>
    <w:rsid w:val="00571A9A"/>
    <w:rsid w:val="00571F32"/>
    <w:rsid w:val="005723EF"/>
    <w:rsid w:val="005727A6"/>
    <w:rsid w:val="005727B4"/>
    <w:rsid w:val="00572826"/>
    <w:rsid w:val="005728C9"/>
    <w:rsid w:val="005728EA"/>
    <w:rsid w:val="00572C56"/>
    <w:rsid w:val="00573A49"/>
    <w:rsid w:val="00573F29"/>
    <w:rsid w:val="00573F4A"/>
    <w:rsid w:val="00573FA6"/>
    <w:rsid w:val="0057427C"/>
    <w:rsid w:val="005748B2"/>
    <w:rsid w:val="005748F5"/>
    <w:rsid w:val="00575399"/>
    <w:rsid w:val="0057539D"/>
    <w:rsid w:val="005756CA"/>
    <w:rsid w:val="00575A40"/>
    <w:rsid w:val="00575CFF"/>
    <w:rsid w:val="00575F3D"/>
    <w:rsid w:val="00576052"/>
    <w:rsid w:val="0057684E"/>
    <w:rsid w:val="0057693B"/>
    <w:rsid w:val="00576D6E"/>
    <w:rsid w:val="005770CF"/>
    <w:rsid w:val="00577541"/>
    <w:rsid w:val="005776CD"/>
    <w:rsid w:val="005776D6"/>
    <w:rsid w:val="00577985"/>
    <w:rsid w:val="00577AA6"/>
    <w:rsid w:val="00577DFA"/>
    <w:rsid w:val="0058014C"/>
    <w:rsid w:val="005801CE"/>
    <w:rsid w:val="0058041D"/>
    <w:rsid w:val="005804B8"/>
    <w:rsid w:val="0058067E"/>
    <w:rsid w:val="00580A2F"/>
    <w:rsid w:val="00580B88"/>
    <w:rsid w:val="005811AA"/>
    <w:rsid w:val="0058139D"/>
    <w:rsid w:val="005813EE"/>
    <w:rsid w:val="0058173A"/>
    <w:rsid w:val="00581F6C"/>
    <w:rsid w:val="00582334"/>
    <w:rsid w:val="005824A9"/>
    <w:rsid w:val="005834BD"/>
    <w:rsid w:val="00583662"/>
    <w:rsid w:val="00583C34"/>
    <w:rsid w:val="00583C71"/>
    <w:rsid w:val="00583E43"/>
    <w:rsid w:val="005840DF"/>
    <w:rsid w:val="005843CC"/>
    <w:rsid w:val="0058444E"/>
    <w:rsid w:val="00584498"/>
    <w:rsid w:val="005844F3"/>
    <w:rsid w:val="00584B10"/>
    <w:rsid w:val="00584BA6"/>
    <w:rsid w:val="00584D27"/>
    <w:rsid w:val="00584E9B"/>
    <w:rsid w:val="00584F56"/>
    <w:rsid w:val="00585280"/>
    <w:rsid w:val="005855AD"/>
    <w:rsid w:val="00585A6C"/>
    <w:rsid w:val="00586080"/>
    <w:rsid w:val="00586314"/>
    <w:rsid w:val="005867B4"/>
    <w:rsid w:val="0058683A"/>
    <w:rsid w:val="005868D2"/>
    <w:rsid w:val="00586F3E"/>
    <w:rsid w:val="00586F8E"/>
    <w:rsid w:val="005871A3"/>
    <w:rsid w:val="005871B9"/>
    <w:rsid w:val="00587261"/>
    <w:rsid w:val="00587C3B"/>
    <w:rsid w:val="00587C47"/>
    <w:rsid w:val="00587D8B"/>
    <w:rsid w:val="005900CF"/>
    <w:rsid w:val="00590265"/>
    <w:rsid w:val="00590511"/>
    <w:rsid w:val="0059069F"/>
    <w:rsid w:val="005907B7"/>
    <w:rsid w:val="00590FA3"/>
    <w:rsid w:val="00591047"/>
    <w:rsid w:val="005911FE"/>
    <w:rsid w:val="005917B3"/>
    <w:rsid w:val="00591844"/>
    <w:rsid w:val="0059192A"/>
    <w:rsid w:val="00591B40"/>
    <w:rsid w:val="00591CD9"/>
    <w:rsid w:val="00592291"/>
    <w:rsid w:val="0059259D"/>
    <w:rsid w:val="00592AB6"/>
    <w:rsid w:val="00593070"/>
    <w:rsid w:val="00593337"/>
    <w:rsid w:val="005933F1"/>
    <w:rsid w:val="005934F1"/>
    <w:rsid w:val="005937EB"/>
    <w:rsid w:val="005940DA"/>
    <w:rsid w:val="00594672"/>
    <w:rsid w:val="0059470B"/>
    <w:rsid w:val="0059475C"/>
    <w:rsid w:val="0059485A"/>
    <w:rsid w:val="00594A9F"/>
    <w:rsid w:val="00594D26"/>
    <w:rsid w:val="00595186"/>
    <w:rsid w:val="0059534E"/>
    <w:rsid w:val="005954C3"/>
    <w:rsid w:val="0059578A"/>
    <w:rsid w:val="005957C8"/>
    <w:rsid w:val="005958B8"/>
    <w:rsid w:val="00595B01"/>
    <w:rsid w:val="0059606B"/>
    <w:rsid w:val="005963CA"/>
    <w:rsid w:val="00596407"/>
    <w:rsid w:val="0059665C"/>
    <w:rsid w:val="005968BF"/>
    <w:rsid w:val="00596A3B"/>
    <w:rsid w:val="00596B28"/>
    <w:rsid w:val="00596C16"/>
    <w:rsid w:val="005974C6"/>
    <w:rsid w:val="0059755E"/>
    <w:rsid w:val="005975D7"/>
    <w:rsid w:val="00597776"/>
    <w:rsid w:val="005979B3"/>
    <w:rsid w:val="00597BCB"/>
    <w:rsid w:val="00597D2B"/>
    <w:rsid w:val="00597E74"/>
    <w:rsid w:val="005A0247"/>
    <w:rsid w:val="005A0494"/>
    <w:rsid w:val="005A06C1"/>
    <w:rsid w:val="005A095B"/>
    <w:rsid w:val="005A0B68"/>
    <w:rsid w:val="005A0BD2"/>
    <w:rsid w:val="005A0BFA"/>
    <w:rsid w:val="005A0CD9"/>
    <w:rsid w:val="005A128E"/>
    <w:rsid w:val="005A13C6"/>
    <w:rsid w:val="005A1762"/>
    <w:rsid w:val="005A19E9"/>
    <w:rsid w:val="005A1FDC"/>
    <w:rsid w:val="005A215E"/>
    <w:rsid w:val="005A21BB"/>
    <w:rsid w:val="005A2216"/>
    <w:rsid w:val="005A251E"/>
    <w:rsid w:val="005A2540"/>
    <w:rsid w:val="005A2668"/>
    <w:rsid w:val="005A287F"/>
    <w:rsid w:val="005A28E8"/>
    <w:rsid w:val="005A2B3E"/>
    <w:rsid w:val="005A2D0F"/>
    <w:rsid w:val="005A2D6F"/>
    <w:rsid w:val="005A36CE"/>
    <w:rsid w:val="005A3DD4"/>
    <w:rsid w:val="005A3E43"/>
    <w:rsid w:val="005A3EE6"/>
    <w:rsid w:val="005A4131"/>
    <w:rsid w:val="005A4368"/>
    <w:rsid w:val="005A48C6"/>
    <w:rsid w:val="005A4B49"/>
    <w:rsid w:val="005A4BEB"/>
    <w:rsid w:val="005A4E23"/>
    <w:rsid w:val="005A518D"/>
    <w:rsid w:val="005A5271"/>
    <w:rsid w:val="005A5519"/>
    <w:rsid w:val="005A5655"/>
    <w:rsid w:val="005A568C"/>
    <w:rsid w:val="005A58E7"/>
    <w:rsid w:val="005A5A50"/>
    <w:rsid w:val="005A648D"/>
    <w:rsid w:val="005A6680"/>
    <w:rsid w:val="005A6951"/>
    <w:rsid w:val="005A6D4F"/>
    <w:rsid w:val="005A705C"/>
    <w:rsid w:val="005A711C"/>
    <w:rsid w:val="005A77BC"/>
    <w:rsid w:val="005A7971"/>
    <w:rsid w:val="005A79DB"/>
    <w:rsid w:val="005A7DDB"/>
    <w:rsid w:val="005A7E53"/>
    <w:rsid w:val="005B006B"/>
    <w:rsid w:val="005B03F7"/>
    <w:rsid w:val="005B059C"/>
    <w:rsid w:val="005B05C0"/>
    <w:rsid w:val="005B08CC"/>
    <w:rsid w:val="005B09AC"/>
    <w:rsid w:val="005B0A59"/>
    <w:rsid w:val="005B1380"/>
    <w:rsid w:val="005B1600"/>
    <w:rsid w:val="005B1692"/>
    <w:rsid w:val="005B19D0"/>
    <w:rsid w:val="005B1AC7"/>
    <w:rsid w:val="005B1AD6"/>
    <w:rsid w:val="005B1E6E"/>
    <w:rsid w:val="005B224D"/>
    <w:rsid w:val="005B2433"/>
    <w:rsid w:val="005B24AB"/>
    <w:rsid w:val="005B24FF"/>
    <w:rsid w:val="005B2C7D"/>
    <w:rsid w:val="005B2CF4"/>
    <w:rsid w:val="005B30C9"/>
    <w:rsid w:val="005B3219"/>
    <w:rsid w:val="005B327D"/>
    <w:rsid w:val="005B3425"/>
    <w:rsid w:val="005B350F"/>
    <w:rsid w:val="005B3546"/>
    <w:rsid w:val="005B35AE"/>
    <w:rsid w:val="005B389A"/>
    <w:rsid w:val="005B38CF"/>
    <w:rsid w:val="005B3AD7"/>
    <w:rsid w:val="005B3B84"/>
    <w:rsid w:val="005B3D90"/>
    <w:rsid w:val="005B4130"/>
    <w:rsid w:val="005B4237"/>
    <w:rsid w:val="005B44AC"/>
    <w:rsid w:val="005B4528"/>
    <w:rsid w:val="005B4901"/>
    <w:rsid w:val="005B492D"/>
    <w:rsid w:val="005B4EF6"/>
    <w:rsid w:val="005B50D6"/>
    <w:rsid w:val="005B532C"/>
    <w:rsid w:val="005B58F1"/>
    <w:rsid w:val="005B5C85"/>
    <w:rsid w:val="005B66AD"/>
    <w:rsid w:val="005B68C1"/>
    <w:rsid w:val="005B69A3"/>
    <w:rsid w:val="005B7006"/>
    <w:rsid w:val="005B73A1"/>
    <w:rsid w:val="005B74B0"/>
    <w:rsid w:val="005B75C4"/>
    <w:rsid w:val="005B7741"/>
    <w:rsid w:val="005B77C6"/>
    <w:rsid w:val="005C009B"/>
    <w:rsid w:val="005C0211"/>
    <w:rsid w:val="005C0969"/>
    <w:rsid w:val="005C0A17"/>
    <w:rsid w:val="005C0C60"/>
    <w:rsid w:val="005C0C81"/>
    <w:rsid w:val="005C0DFD"/>
    <w:rsid w:val="005C1072"/>
    <w:rsid w:val="005C14BB"/>
    <w:rsid w:val="005C16DB"/>
    <w:rsid w:val="005C1BB3"/>
    <w:rsid w:val="005C1C11"/>
    <w:rsid w:val="005C1CA2"/>
    <w:rsid w:val="005C1F09"/>
    <w:rsid w:val="005C1F50"/>
    <w:rsid w:val="005C1F77"/>
    <w:rsid w:val="005C2542"/>
    <w:rsid w:val="005C29D3"/>
    <w:rsid w:val="005C2A27"/>
    <w:rsid w:val="005C2CCB"/>
    <w:rsid w:val="005C3392"/>
    <w:rsid w:val="005C34BE"/>
    <w:rsid w:val="005C3834"/>
    <w:rsid w:val="005C3F06"/>
    <w:rsid w:val="005C4204"/>
    <w:rsid w:val="005C4364"/>
    <w:rsid w:val="005C43DA"/>
    <w:rsid w:val="005C485A"/>
    <w:rsid w:val="005C4CB5"/>
    <w:rsid w:val="005C4CEB"/>
    <w:rsid w:val="005C4DA2"/>
    <w:rsid w:val="005C4F81"/>
    <w:rsid w:val="005C5119"/>
    <w:rsid w:val="005C57EF"/>
    <w:rsid w:val="005C5A58"/>
    <w:rsid w:val="005C5CBB"/>
    <w:rsid w:val="005C5F39"/>
    <w:rsid w:val="005C60DD"/>
    <w:rsid w:val="005C6177"/>
    <w:rsid w:val="005C6410"/>
    <w:rsid w:val="005C64E6"/>
    <w:rsid w:val="005C674C"/>
    <w:rsid w:val="005C67AF"/>
    <w:rsid w:val="005C6C36"/>
    <w:rsid w:val="005C6E38"/>
    <w:rsid w:val="005C6EBC"/>
    <w:rsid w:val="005C6F95"/>
    <w:rsid w:val="005C7121"/>
    <w:rsid w:val="005C716B"/>
    <w:rsid w:val="005C728E"/>
    <w:rsid w:val="005C72B0"/>
    <w:rsid w:val="005C73B1"/>
    <w:rsid w:val="005C757E"/>
    <w:rsid w:val="005C76A7"/>
    <w:rsid w:val="005C7705"/>
    <w:rsid w:val="005C7AAE"/>
    <w:rsid w:val="005C7CEC"/>
    <w:rsid w:val="005C7E82"/>
    <w:rsid w:val="005D0035"/>
    <w:rsid w:val="005D0378"/>
    <w:rsid w:val="005D0E11"/>
    <w:rsid w:val="005D0E9E"/>
    <w:rsid w:val="005D1198"/>
    <w:rsid w:val="005D12BA"/>
    <w:rsid w:val="005D15E5"/>
    <w:rsid w:val="005D1622"/>
    <w:rsid w:val="005D182D"/>
    <w:rsid w:val="005D1C85"/>
    <w:rsid w:val="005D1DC2"/>
    <w:rsid w:val="005D273C"/>
    <w:rsid w:val="005D2AFF"/>
    <w:rsid w:val="005D2E84"/>
    <w:rsid w:val="005D3009"/>
    <w:rsid w:val="005D31E4"/>
    <w:rsid w:val="005D3258"/>
    <w:rsid w:val="005D3556"/>
    <w:rsid w:val="005D376F"/>
    <w:rsid w:val="005D377C"/>
    <w:rsid w:val="005D38F4"/>
    <w:rsid w:val="005D39CC"/>
    <w:rsid w:val="005D3A25"/>
    <w:rsid w:val="005D472C"/>
    <w:rsid w:val="005D47EB"/>
    <w:rsid w:val="005D4A92"/>
    <w:rsid w:val="005D4BE5"/>
    <w:rsid w:val="005D4F74"/>
    <w:rsid w:val="005D4F88"/>
    <w:rsid w:val="005D53FB"/>
    <w:rsid w:val="005D5898"/>
    <w:rsid w:val="005D61AF"/>
    <w:rsid w:val="005D64CA"/>
    <w:rsid w:val="005D6677"/>
    <w:rsid w:val="005D67D5"/>
    <w:rsid w:val="005D6AB3"/>
    <w:rsid w:val="005D6B50"/>
    <w:rsid w:val="005D6D22"/>
    <w:rsid w:val="005D7218"/>
    <w:rsid w:val="005D72E8"/>
    <w:rsid w:val="005D7399"/>
    <w:rsid w:val="005D73B2"/>
    <w:rsid w:val="005D7471"/>
    <w:rsid w:val="005D772D"/>
    <w:rsid w:val="005D7D06"/>
    <w:rsid w:val="005E00BE"/>
    <w:rsid w:val="005E05AF"/>
    <w:rsid w:val="005E05D7"/>
    <w:rsid w:val="005E0603"/>
    <w:rsid w:val="005E0A46"/>
    <w:rsid w:val="005E0AB9"/>
    <w:rsid w:val="005E0AC7"/>
    <w:rsid w:val="005E0BD1"/>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554"/>
    <w:rsid w:val="005E2981"/>
    <w:rsid w:val="005E29CF"/>
    <w:rsid w:val="005E2C97"/>
    <w:rsid w:val="005E2CA5"/>
    <w:rsid w:val="005E2EA5"/>
    <w:rsid w:val="005E2F0B"/>
    <w:rsid w:val="005E30BD"/>
    <w:rsid w:val="005E391D"/>
    <w:rsid w:val="005E3C7F"/>
    <w:rsid w:val="005E3DB5"/>
    <w:rsid w:val="005E3DDE"/>
    <w:rsid w:val="005E408A"/>
    <w:rsid w:val="005E409C"/>
    <w:rsid w:val="005E44A8"/>
    <w:rsid w:val="005E44FB"/>
    <w:rsid w:val="005E47AC"/>
    <w:rsid w:val="005E4D42"/>
    <w:rsid w:val="005E4FA3"/>
    <w:rsid w:val="005E4FC4"/>
    <w:rsid w:val="005E52ED"/>
    <w:rsid w:val="005E54AA"/>
    <w:rsid w:val="005E54E9"/>
    <w:rsid w:val="005E5522"/>
    <w:rsid w:val="005E5A1F"/>
    <w:rsid w:val="005E5B77"/>
    <w:rsid w:val="005E5D28"/>
    <w:rsid w:val="005E5D98"/>
    <w:rsid w:val="005E608B"/>
    <w:rsid w:val="005E615D"/>
    <w:rsid w:val="005E6501"/>
    <w:rsid w:val="005E677C"/>
    <w:rsid w:val="005E69E0"/>
    <w:rsid w:val="005E69EC"/>
    <w:rsid w:val="005E6BC7"/>
    <w:rsid w:val="005E6D64"/>
    <w:rsid w:val="005E7395"/>
    <w:rsid w:val="005E747D"/>
    <w:rsid w:val="005E7889"/>
    <w:rsid w:val="005E7A00"/>
    <w:rsid w:val="005E7A38"/>
    <w:rsid w:val="005E7E2D"/>
    <w:rsid w:val="005E7E2E"/>
    <w:rsid w:val="005E7EE5"/>
    <w:rsid w:val="005F019F"/>
    <w:rsid w:val="005F01CC"/>
    <w:rsid w:val="005F0285"/>
    <w:rsid w:val="005F0441"/>
    <w:rsid w:val="005F04BC"/>
    <w:rsid w:val="005F087D"/>
    <w:rsid w:val="005F0AD5"/>
    <w:rsid w:val="005F0E3C"/>
    <w:rsid w:val="005F0FD7"/>
    <w:rsid w:val="005F10B0"/>
    <w:rsid w:val="005F195A"/>
    <w:rsid w:val="005F20BB"/>
    <w:rsid w:val="005F211D"/>
    <w:rsid w:val="005F2A24"/>
    <w:rsid w:val="005F2B8C"/>
    <w:rsid w:val="005F2C88"/>
    <w:rsid w:val="005F2CB4"/>
    <w:rsid w:val="005F3369"/>
    <w:rsid w:val="005F340A"/>
    <w:rsid w:val="005F362A"/>
    <w:rsid w:val="005F38AC"/>
    <w:rsid w:val="005F3AEA"/>
    <w:rsid w:val="005F3C39"/>
    <w:rsid w:val="005F3CD0"/>
    <w:rsid w:val="005F3D75"/>
    <w:rsid w:val="005F3F9E"/>
    <w:rsid w:val="005F414B"/>
    <w:rsid w:val="005F4434"/>
    <w:rsid w:val="005F45F1"/>
    <w:rsid w:val="005F46CD"/>
    <w:rsid w:val="005F489D"/>
    <w:rsid w:val="005F496C"/>
    <w:rsid w:val="005F4AB3"/>
    <w:rsid w:val="005F4E5A"/>
    <w:rsid w:val="005F525B"/>
    <w:rsid w:val="005F534D"/>
    <w:rsid w:val="005F60DA"/>
    <w:rsid w:val="005F61A5"/>
    <w:rsid w:val="005F6359"/>
    <w:rsid w:val="005F64CA"/>
    <w:rsid w:val="005F6502"/>
    <w:rsid w:val="005F65CF"/>
    <w:rsid w:val="005F6B95"/>
    <w:rsid w:val="005F6BA5"/>
    <w:rsid w:val="005F738E"/>
    <w:rsid w:val="005F75E6"/>
    <w:rsid w:val="005F7650"/>
    <w:rsid w:val="005F77CA"/>
    <w:rsid w:val="005F7B5C"/>
    <w:rsid w:val="006002A9"/>
    <w:rsid w:val="0060033A"/>
    <w:rsid w:val="006006C6"/>
    <w:rsid w:val="00600B46"/>
    <w:rsid w:val="00600B91"/>
    <w:rsid w:val="00600E87"/>
    <w:rsid w:val="006013C4"/>
    <w:rsid w:val="0060145F"/>
    <w:rsid w:val="00601B17"/>
    <w:rsid w:val="00601C6A"/>
    <w:rsid w:val="00601C77"/>
    <w:rsid w:val="00601D04"/>
    <w:rsid w:val="006020CF"/>
    <w:rsid w:val="00602204"/>
    <w:rsid w:val="006023A6"/>
    <w:rsid w:val="00602542"/>
    <w:rsid w:val="006028C9"/>
    <w:rsid w:val="00602931"/>
    <w:rsid w:val="00602F0F"/>
    <w:rsid w:val="00602FC4"/>
    <w:rsid w:val="00602FE0"/>
    <w:rsid w:val="00603061"/>
    <w:rsid w:val="00603158"/>
    <w:rsid w:val="00603493"/>
    <w:rsid w:val="00603680"/>
    <w:rsid w:val="006039BA"/>
    <w:rsid w:val="00603CC7"/>
    <w:rsid w:val="00604407"/>
    <w:rsid w:val="006047AC"/>
    <w:rsid w:val="00604A7C"/>
    <w:rsid w:val="00604C8D"/>
    <w:rsid w:val="006050AE"/>
    <w:rsid w:val="006051D2"/>
    <w:rsid w:val="0060556E"/>
    <w:rsid w:val="006055EB"/>
    <w:rsid w:val="006055F4"/>
    <w:rsid w:val="0060566B"/>
    <w:rsid w:val="006059BD"/>
    <w:rsid w:val="00605A53"/>
    <w:rsid w:val="00605C77"/>
    <w:rsid w:val="0060632B"/>
    <w:rsid w:val="006064FA"/>
    <w:rsid w:val="00606AAF"/>
    <w:rsid w:val="00606DCF"/>
    <w:rsid w:val="00606FAC"/>
    <w:rsid w:val="00606FE8"/>
    <w:rsid w:val="00607224"/>
    <w:rsid w:val="006072DE"/>
    <w:rsid w:val="0060787D"/>
    <w:rsid w:val="00607B38"/>
    <w:rsid w:val="00607BDC"/>
    <w:rsid w:val="00607DA9"/>
    <w:rsid w:val="00610207"/>
    <w:rsid w:val="00610304"/>
    <w:rsid w:val="006108E1"/>
    <w:rsid w:val="00610B00"/>
    <w:rsid w:val="00610CC4"/>
    <w:rsid w:val="00611BDF"/>
    <w:rsid w:val="00611EE6"/>
    <w:rsid w:val="006122AE"/>
    <w:rsid w:val="006122FA"/>
    <w:rsid w:val="006123F5"/>
    <w:rsid w:val="006124A6"/>
    <w:rsid w:val="00612784"/>
    <w:rsid w:val="00612ABD"/>
    <w:rsid w:val="00612BA6"/>
    <w:rsid w:val="00612BB5"/>
    <w:rsid w:val="00612C9A"/>
    <w:rsid w:val="00612F51"/>
    <w:rsid w:val="00613208"/>
    <w:rsid w:val="00613448"/>
    <w:rsid w:val="00613532"/>
    <w:rsid w:val="0061370E"/>
    <w:rsid w:val="00613817"/>
    <w:rsid w:val="006139C8"/>
    <w:rsid w:val="00613E48"/>
    <w:rsid w:val="00613EF1"/>
    <w:rsid w:val="00613F04"/>
    <w:rsid w:val="00613F38"/>
    <w:rsid w:val="006141C4"/>
    <w:rsid w:val="006146D7"/>
    <w:rsid w:val="00614889"/>
    <w:rsid w:val="006148AF"/>
    <w:rsid w:val="00614D58"/>
    <w:rsid w:val="00615394"/>
    <w:rsid w:val="006154C6"/>
    <w:rsid w:val="00615B74"/>
    <w:rsid w:val="006160DE"/>
    <w:rsid w:val="0061693D"/>
    <w:rsid w:val="006169CD"/>
    <w:rsid w:val="00616A2D"/>
    <w:rsid w:val="00616B77"/>
    <w:rsid w:val="00616C50"/>
    <w:rsid w:val="006173D2"/>
    <w:rsid w:val="006177DA"/>
    <w:rsid w:val="006179B8"/>
    <w:rsid w:val="00617AE0"/>
    <w:rsid w:val="00617BD4"/>
    <w:rsid w:val="00617C51"/>
    <w:rsid w:val="00617CE1"/>
    <w:rsid w:val="006204FE"/>
    <w:rsid w:val="006206A3"/>
    <w:rsid w:val="00620755"/>
    <w:rsid w:val="006209A7"/>
    <w:rsid w:val="006209AB"/>
    <w:rsid w:val="00620D4A"/>
    <w:rsid w:val="0062128C"/>
    <w:rsid w:val="00621331"/>
    <w:rsid w:val="00621E2D"/>
    <w:rsid w:val="006223F5"/>
    <w:rsid w:val="006227E7"/>
    <w:rsid w:val="0062286A"/>
    <w:rsid w:val="006229D1"/>
    <w:rsid w:val="00622A19"/>
    <w:rsid w:val="00622A49"/>
    <w:rsid w:val="00622EA0"/>
    <w:rsid w:val="006231A5"/>
    <w:rsid w:val="006236AE"/>
    <w:rsid w:val="006237DF"/>
    <w:rsid w:val="006237FF"/>
    <w:rsid w:val="00623EE9"/>
    <w:rsid w:val="00623EEE"/>
    <w:rsid w:val="0062410C"/>
    <w:rsid w:val="00624170"/>
    <w:rsid w:val="00624238"/>
    <w:rsid w:val="0062429A"/>
    <w:rsid w:val="00624321"/>
    <w:rsid w:val="00624696"/>
    <w:rsid w:val="0062479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7677"/>
    <w:rsid w:val="006276D7"/>
    <w:rsid w:val="006277A6"/>
    <w:rsid w:val="00627841"/>
    <w:rsid w:val="00627DAD"/>
    <w:rsid w:val="00627E30"/>
    <w:rsid w:val="0063010F"/>
    <w:rsid w:val="00630529"/>
    <w:rsid w:val="006305F7"/>
    <w:rsid w:val="0063066C"/>
    <w:rsid w:val="006306D1"/>
    <w:rsid w:val="00630983"/>
    <w:rsid w:val="0063107F"/>
    <w:rsid w:val="006310DB"/>
    <w:rsid w:val="00631507"/>
    <w:rsid w:val="0063161A"/>
    <w:rsid w:val="0063166B"/>
    <w:rsid w:val="006316B8"/>
    <w:rsid w:val="00631703"/>
    <w:rsid w:val="00631778"/>
    <w:rsid w:val="00631912"/>
    <w:rsid w:val="00631B24"/>
    <w:rsid w:val="00631B61"/>
    <w:rsid w:val="00631F5E"/>
    <w:rsid w:val="00632027"/>
    <w:rsid w:val="00632038"/>
    <w:rsid w:val="00632066"/>
    <w:rsid w:val="006321BA"/>
    <w:rsid w:val="00633128"/>
    <w:rsid w:val="00633237"/>
    <w:rsid w:val="006334F1"/>
    <w:rsid w:val="0063354C"/>
    <w:rsid w:val="00633DA5"/>
    <w:rsid w:val="0063422D"/>
    <w:rsid w:val="0063482E"/>
    <w:rsid w:val="006348DC"/>
    <w:rsid w:val="006349F6"/>
    <w:rsid w:val="00634A1F"/>
    <w:rsid w:val="00634A7F"/>
    <w:rsid w:val="00634A90"/>
    <w:rsid w:val="00634B3B"/>
    <w:rsid w:val="00634C5D"/>
    <w:rsid w:val="00634D62"/>
    <w:rsid w:val="00634D83"/>
    <w:rsid w:val="00635235"/>
    <w:rsid w:val="0063532B"/>
    <w:rsid w:val="0063532F"/>
    <w:rsid w:val="00635400"/>
    <w:rsid w:val="00635543"/>
    <w:rsid w:val="006355F9"/>
    <w:rsid w:val="006355FE"/>
    <w:rsid w:val="006356A8"/>
    <w:rsid w:val="00635912"/>
    <w:rsid w:val="00635FB6"/>
    <w:rsid w:val="0063611F"/>
    <w:rsid w:val="00636323"/>
    <w:rsid w:val="006363B3"/>
    <w:rsid w:val="00636691"/>
    <w:rsid w:val="00636786"/>
    <w:rsid w:val="006367EC"/>
    <w:rsid w:val="00636BA3"/>
    <w:rsid w:val="00636C1E"/>
    <w:rsid w:val="006371EA"/>
    <w:rsid w:val="0063737A"/>
    <w:rsid w:val="006373D2"/>
    <w:rsid w:val="00637696"/>
    <w:rsid w:val="006379FE"/>
    <w:rsid w:val="00637A58"/>
    <w:rsid w:val="00637BBB"/>
    <w:rsid w:val="00637C59"/>
    <w:rsid w:val="00637C8C"/>
    <w:rsid w:val="00637F99"/>
    <w:rsid w:val="006402F8"/>
    <w:rsid w:val="00640477"/>
    <w:rsid w:val="006404DA"/>
    <w:rsid w:val="006406A0"/>
    <w:rsid w:val="006406CB"/>
    <w:rsid w:val="00640709"/>
    <w:rsid w:val="006409AC"/>
    <w:rsid w:val="00640A37"/>
    <w:rsid w:val="00640D18"/>
    <w:rsid w:val="00640E41"/>
    <w:rsid w:val="00640F8E"/>
    <w:rsid w:val="00640FF1"/>
    <w:rsid w:val="00641362"/>
    <w:rsid w:val="006413F9"/>
    <w:rsid w:val="00641EB2"/>
    <w:rsid w:val="0064219D"/>
    <w:rsid w:val="0064234C"/>
    <w:rsid w:val="006427D2"/>
    <w:rsid w:val="00643058"/>
    <w:rsid w:val="0064321E"/>
    <w:rsid w:val="006432C1"/>
    <w:rsid w:val="006433C0"/>
    <w:rsid w:val="00643432"/>
    <w:rsid w:val="006435A0"/>
    <w:rsid w:val="00643A17"/>
    <w:rsid w:val="00643ABB"/>
    <w:rsid w:val="00643ACD"/>
    <w:rsid w:val="0064418F"/>
    <w:rsid w:val="00644527"/>
    <w:rsid w:val="006447B3"/>
    <w:rsid w:val="006448F2"/>
    <w:rsid w:val="00644BB7"/>
    <w:rsid w:val="00644E3A"/>
    <w:rsid w:val="00644EE4"/>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FD1"/>
    <w:rsid w:val="00647FD7"/>
    <w:rsid w:val="00650448"/>
    <w:rsid w:val="00650647"/>
    <w:rsid w:val="00650957"/>
    <w:rsid w:val="00650B96"/>
    <w:rsid w:val="00650CBD"/>
    <w:rsid w:val="006512D2"/>
    <w:rsid w:val="00651C92"/>
    <w:rsid w:val="00651C9F"/>
    <w:rsid w:val="00651EE0"/>
    <w:rsid w:val="00651F34"/>
    <w:rsid w:val="006520AC"/>
    <w:rsid w:val="00652242"/>
    <w:rsid w:val="0065230B"/>
    <w:rsid w:val="00652649"/>
    <w:rsid w:val="006527EA"/>
    <w:rsid w:val="00652C15"/>
    <w:rsid w:val="00652D44"/>
    <w:rsid w:val="00652EE3"/>
    <w:rsid w:val="006535FC"/>
    <w:rsid w:val="00653999"/>
    <w:rsid w:val="00653F8A"/>
    <w:rsid w:val="00654142"/>
    <w:rsid w:val="006542A1"/>
    <w:rsid w:val="0065439E"/>
    <w:rsid w:val="006544D5"/>
    <w:rsid w:val="00654D38"/>
    <w:rsid w:val="00654E3C"/>
    <w:rsid w:val="006550CA"/>
    <w:rsid w:val="00655329"/>
    <w:rsid w:val="0065540E"/>
    <w:rsid w:val="00655B6E"/>
    <w:rsid w:val="00655DFB"/>
    <w:rsid w:val="00656031"/>
    <w:rsid w:val="006560EE"/>
    <w:rsid w:val="0065627C"/>
    <w:rsid w:val="00656928"/>
    <w:rsid w:val="00656A2B"/>
    <w:rsid w:val="00656D92"/>
    <w:rsid w:val="00656E52"/>
    <w:rsid w:val="00656F75"/>
    <w:rsid w:val="0065741E"/>
    <w:rsid w:val="00657560"/>
    <w:rsid w:val="00657AD6"/>
    <w:rsid w:val="00657DA9"/>
    <w:rsid w:val="00657ECD"/>
    <w:rsid w:val="0066056B"/>
    <w:rsid w:val="00660711"/>
    <w:rsid w:val="00660DB7"/>
    <w:rsid w:val="00660DD0"/>
    <w:rsid w:val="00660E53"/>
    <w:rsid w:val="006611F6"/>
    <w:rsid w:val="006615D5"/>
    <w:rsid w:val="006620CD"/>
    <w:rsid w:val="006620F0"/>
    <w:rsid w:val="0066215F"/>
    <w:rsid w:val="00662898"/>
    <w:rsid w:val="00662E97"/>
    <w:rsid w:val="00662FE1"/>
    <w:rsid w:val="0066332B"/>
    <w:rsid w:val="00663376"/>
    <w:rsid w:val="006633D6"/>
    <w:rsid w:val="00663525"/>
    <w:rsid w:val="00663805"/>
    <w:rsid w:val="00663A53"/>
    <w:rsid w:val="00663CCF"/>
    <w:rsid w:val="00663DEC"/>
    <w:rsid w:val="00664016"/>
    <w:rsid w:val="0066429C"/>
    <w:rsid w:val="006642E8"/>
    <w:rsid w:val="00664334"/>
    <w:rsid w:val="006646B4"/>
    <w:rsid w:val="00664760"/>
    <w:rsid w:val="006648DC"/>
    <w:rsid w:val="0066497B"/>
    <w:rsid w:val="00664A55"/>
    <w:rsid w:val="00664B3A"/>
    <w:rsid w:val="00664E8B"/>
    <w:rsid w:val="00664F63"/>
    <w:rsid w:val="00665171"/>
    <w:rsid w:val="00665407"/>
    <w:rsid w:val="0066544C"/>
    <w:rsid w:val="00665615"/>
    <w:rsid w:val="006658E4"/>
    <w:rsid w:val="00665940"/>
    <w:rsid w:val="0066598D"/>
    <w:rsid w:val="006659E6"/>
    <w:rsid w:val="00665EF6"/>
    <w:rsid w:val="006661A1"/>
    <w:rsid w:val="00666628"/>
    <w:rsid w:val="006667AA"/>
    <w:rsid w:val="00666A55"/>
    <w:rsid w:val="00666A96"/>
    <w:rsid w:val="00666CA0"/>
    <w:rsid w:val="006672AE"/>
    <w:rsid w:val="00667830"/>
    <w:rsid w:val="00667962"/>
    <w:rsid w:val="00667A5F"/>
    <w:rsid w:val="00667C6A"/>
    <w:rsid w:val="00667E83"/>
    <w:rsid w:val="00670ACD"/>
    <w:rsid w:val="00670B17"/>
    <w:rsid w:val="00670CDF"/>
    <w:rsid w:val="00670E29"/>
    <w:rsid w:val="00670F07"/>
    <w:rsid w:val="00671312"/>
    <w:rsid w:val="0067149B"/>
    <w:rsid w:val="006714D8"/>
    <w:rsid w:val="00671612"/>
    <w:rsid w:val="006716AB"/>
    <w:rsid w:val="006716FF"/>
    <w:rsid w:val="0067181A"/>
    <w:rsid w:val="00671C42"/>
    <w:rsid w:val="00671CDC"/>
    <w:rsid w:val="00671D3F"/>
    <w:rsid w:val="0067207F"/>
    <w:rsid w:val="006720E6"/>
    <w:rsid w:val="0067234D"/>
    <w:rsid w:val="00672695"/>
    <w:rsid w:val="006730BB"/>
    <w:rsid w:val="006732A3"/>
    <w:rsid w:val="00673459"/>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7DB"/>
    <w:rsid w:val="00675C0D"/>
    <w:rsid w:val="00675CC6"/>
    <w:rsid w:val="00675E26"/>
    <w:rsid w:val="00675EE0"/>
    <w:rsid w:val="006761F3"/>
    <w:rsid w:val="00676346"/>
    <w:rsid w:val="00676512"/>
    <w:rsid w:val="00676A2B"/>
    <w:rsid w:val="00676BBE"/>
    <w:rsid w:val="00676E93"/>
    <w:rsid w:val="00677285"/>
    <w:rsid w:val="006774DE"/>
    <w:rsid w:val="00677500"/>
    <w:rsid w:val="00677878"/>
    <w:rsid w:val="00677CC7"/>
    <w:rsid w:val="00677EB3"/>
    <w:rsid w:val="006800DE"/>
    <w:rsid w:val="00680135"/>
    <w:rsid w:val="00680436"/>
    <w:rsid w:val="00680442"/>
    <w:rsid w:val="00680705"/>
    <w:rsid w:val="00680BB4"/>
    <w:rsid w:val="00680F3F"/>
    <w:rsid w:val="006810BE"/>
    <w:rsid w:val="0068114D"/>
    <w:rsid w:val="0068159A"/>
    <w:rsid w:val="0068177A"/>
    <w:rsid w:val="006817AC"/>
    <w:rsid w:val="006817DA"/>
    <w:rsid w:val="00681894"/>
    <w:rsid w:val="006819AD"/>
    <w:rsid w:val="00681A43"/>
    <w:rsid w:val="00681D28"/>
    <w:rsid w:val="00681F51"/>
    <w:rsid w:val="00682331"/>
    <w:rsid w:val="006825F7"/>
    <w:rsid w:val="00682776"/>
    <w:rsid w:val="00682828"/>
    <w:rsid w:val="00682AD2"/>
    <w:rsid w:val="00682B05"/>
    <w:rsid w:val="00682BC0"/>
    <w:rsid w:val="00682CC5"/>
    <w:rsid w:val="00682DAA"/>
    <w:rsid w:val="00682FD4"/>
    <w:rsid w:val="0068310F"/>
    <w:rsid w:val="00683250"/>
    <w:rsid w:val="006832F5"/>
    <w:rsid w:val="00683794"/>
    <w:rsid w:val="0068384D"/>
    <w:rsid w:val="006839C8"/>
    <w:rsid w:val="00683F49"/>
    <w:rsid w:val="00684406"/>
    <w:rsid w:val="00684483"/>
    <w:rsid w:val="006847D1"/>
    <w:rsid w:val="00684837"/>
    <w:rsid w:val="00685477"/>
    <w:rsid w:val="006854F3"/>
    <w:rsid w:val="0068552A"/>
    <w:rsid w:val="00685772"/>
    <w:rsid w:val="006857C1"/>
    <w:rsid w:val="006859F3"/>
    <w:rsid w:val="00685AE4"/>
    <w:rsid w:val="0068608A"/>
    <w:rsid w:val="00686565"/>
    <w:rsid w:val="00686578"/>
    <w:rsid w:val="006865A0"/>
    <w:rsid w:val="006865E4"/>
    <w:rsid w:val="00686827"/>
    <w:rsid w:val="00686D1D"/>
    <w:rsid w:val="006870DA"/>
    <w:rsid w:val="00687329"/>
    <w:rsid w:val="00687415"/>
    <w:rsid w:val="006876A8"/>
    <w:rsid w:val="006878DC"/>
    <w:rsid w:val="00687B00"/>
    <w:rsid w:val="00690245"/>
    <w:rsid w:val="006903C7"/>
    <w:rsid w:val="0069043A"/>
    <w:rsid w:val="006904A9"/>
    <w:rsid w:val="0069060C"/>
    <w:rsid w:val="00690881"/>
    <w:rsid w:val="006909D8"/>
    <w:rsid w:val="006912C4"/>
    <w:rsid w:val="006913B7"/>
    <w:rsid w:val="006914FD"/>
    <w:rsid w:val="006917DE"/>
    <w:rsid w:val="00691AFC"/>
    <w:rsid w:val="00691BA2"/>
    <w:rsid w:val="00692385"/>
    <w:rsid w:val="00692A19"/>
    <w:rsid w:val="00693121"/>
    <w:rsid w:val="00693146"/>
    <w:rsid w:val="0069329D"/>
    <w:rsid w:val="00693379"/>
    <w:rsid w:val="006933D1"/>
    <w:rsid w:val="006934FC"/>
    <w:rsid w:val="00693A6C"/>
    <w:rsid w:val="00693CF0"/>
    <w:rsid w:val="00693D60"/>
    <w:rsid w:val="00694114"/>
    <w:rsid w:val="006943EE"/>
    <w:rsid w:val="00694522"/>
    <w:rsid w:val="0069454A"/>
    <w:rsid w:val="0069466E"/>
    <w:rsid w:val="0069473A"/>
    <w:rsid w:val="00694757"/>
    <w:rsid w:val="00694823"/>
    <w:rsid w:val="00694CFE"/>
    <w:rsid w:val="00694FAB"/>
    <w:rsid w:val="00695294"/>
    <w:rsid w:val="006952CF"/>
    <w:rsid w:val="006954BE"/>
    <w:rsid w:val="006954CD"/>
    <w:rsid w:val="0069581C"/>
    <w:rsid w:val="006958FE"/>
    <w:rsid w:val="00695CD0"/>
    <w:rsid w:val="00695F54"/>
    <w:rsid w:val="00696035"/>
    <w:rsid w:val="006960C2"/>
    <w:rsid w:val="0069661F"/>
    <w:rsid w:val="00696663"/>
    <w:rsid w:val="00696CBA"/>
    <w:rsid w:val="00696D6B"/>
    <w:rsid w:val="00696E5B"/>
    <w:rsid w:val="00696F0B"/>
    <w:rsid w:val="00696F8F"/>
    <w:rsid w:val="00697360"/>
    <w:rsid w:val="006974D5"/>
    <w:rsid w:val="0069756E"/>
    <w:rsid w:val="00697581"/>
    <w:rsid w:val="006976D6"/>
    <w:rsid w:val="006978FF"/>
    <w:rsid w:val="00697A50"/>
    <w:rsid w:val="006A029D"/>
    <w:rsid w:val="006A0390"/>
    <w:rsid w:val="006A0BFE"/>
    <w:rsid w:val="006A1293"/>
    <w:rsid w:val="006A18FB"/>
    <w:rsid w:val="006A1A3B"/>
    <w:rsid w:val="006A1BA1"/>
    <w:rsid w:val="006A1F07"/>
    <w:rsid w:val="006A1FBB"/>
    <w:rsid w:val="006A205A"/>
    <w:rsid w:val="006A259D"/>
    <w:rsid w:val="006A26BA"/>
    <w:rsid w:val="006A26DB"/>
    <w:rsid w:val="006A2B55"/>
    <w:rsid w:val="006A2B99"/>
    <w:rsid w:val="006A2BE1"/>
    <w:rsid w:val="006A2DB8"/>
    <w:rsid w:val="006A2FB2"/>
    <w:rsid w:val="006A3008"/>
    <w:rsid w:val="006A32B3"/>
    <w:rsid w:val="006A38BF"/>
    <w:rsid w:val="006A3C93"/>
    <w:rsid w:val="006A3FF9"/>
    <w:rsid w:val="006A4080"/>
    <w:rsid w:val="006A420A"/>
    <w:rsid w:val="006A42DF"/>
    <w:rsid w:val="006A42FB"/>
    <w:rsid w:val="006A4866"/>
    <w:rsid w:val="006A493D"/>
    <w:rsid w:val="006A494A"/>
    <w:rsid w:val="006A53FA"/>
    <w:rsid w:val="006A5759"/>
    <w:rsid w:val="006A5A47"/>
    <w:rsid w:val="006A5F4E"/>
    <w:rsid w:val="006A5F62"/>
    <w:rsid w:val="006A607E"/>
    <w:rsid w:val="006A64AF"/>
    <w:rsid w:val="006A64F0"/>
    <w:rsid w:val="006A673D"/>
    <w:rsid w:val="006A68F9"/>
    <w:rsid w:val="006A68FF"/>
    <w:rsid w:val="006A6D8E"/>
    <w:rsid w:val="006A73AC"/>
    <w:rsid w:val="006A75A9"/>
    <w:rsid w:val="006A766B"/>
    <w:rsid w:val="006A790E"/>
    <w:rsid w:val="006A7B17"/>
    <w:rsid w:val="006A7C16"/>
    <w:rsid w:val="006A7D75"/>
    <w:rsid w:val="006A7E3B"/>
    <w:rsid w:val="006B0072"/>
    <w:rsid w:val="006B0196"/>
    <w:rsid w:val="006B0266"/>
    <w:rsid w:val="006B045D"/>
    <w:rsid w:val="006B069D"/>
    <w:rsid w:val="006B0B41"/>
    <w:rsid w:val="006B0D8A"/>
    <w:rsid w:val="006B0F19"/>
    <w:rsid w:val="006B0F2C"/>
    <w:rsid w:val="006B1487"/>
    <w:rsid w:val="006B14D9"/>
    <w:rsid w:val="006B17EF"/>
    <w:rsid w:val="006B1801"/>
    <w:rsid w:val="006B1B6F"/>
    <w:rsid w:val="006B1C7B"/>
    <w:rsid w:val="006B1E6F"/>
    <w:rsid w:val="006B20A6"/>
    <w:rsid w:val="006B2266"/>
    <w:rsid w:val="006B2291"/>
    <w:rsid w:val="006B22F5"/>
    <w:rsid w:val="006B24E4"/>
    <w:rsid w:val="006B2647"/>
    <w:rsid w:val="006B2A5D"/>
    <w:rsid w:val="006B2B8F"/>
    <w:rsid w:val="006B3224"/>
    <w:rsid w:val="006B330C"/>
    <w:rsid w:val="006B34BD"/>
    <w:rsid w:val="006B3548"/>
    <w:rsid w:val="006B3A41"/>
    <w:rsid w:val="006B3BAB"/>
    <w:rsid w:val="006B3E27"/>
    <w:rsid w:val="006B3F95"/>
    <w:rsid w:val="006B4095"/>
    <w:rsid w:val="006B412D"/>
    <w:rsid w:val="006B4F3C"/>
    <w:rsid w:val="006B500B"/>
    <w:rsid w:val="006B5398"/>
    <w:rsid w:val="006B5618"/>
    <w:rsid w:val="006B5985"/>
    <w:rsid w:val="006B5A3B"/>
    <w:rsid w:val="006B63C8"/>
    <w:rsid w:val="006B6465"/>
    <w:rsid w:val="006B64A5"/>
    <w:rsid w:val="006B6658"/>
    <w:rsid w:val="006B6DE9"/>
    <w:rsid w:val="006B6E31"/>
    <w:rsid w:val="006B6EDD"/>
    <w:rsid w:val="006B751A"/>
    <w:rsid w:val="006B772F"/>
    <w:rsid w:val="006B7867"/>
    <w:rsid w:val="006C010E"/>
    <w:rsid w:val="006C030D"/>
    <w:rsid w:val="006C0736"/>
    <w:rsid w:val="006C0910"/>
    <w:rsid w:val="006C094D"/>
    <w:rsid w:val="006C0CDB"/>
    <w:rsid w:val="006C0F6D"/>
    <w:rsid w:val="006C10E5"/>
    <w:rsid w:val="006C12F7"/>
    <w:rsid w:val="006C1418"/>
    <w:rsid w:val="006C163A"/>
    <w:rsid w:val="006C16CA"/>
    <w:rsid w:val="006C18B0"/>
    <w:rsid w:val="006C1987"/>
    <w:rsid w:val="006C1AD9"/>
    <w:rsid w:val="006C1C77"/>
    <w:rsid w:val="006C1EDC"/>
    <w:rsid w:val="006C261D"/>
    <w:rsid w:val="006C2625"/>
    <w:rsid w:val="006C27F4"/>
    <w:rsid w:val="006C28A0"/>
    <w:rsid w:val="006C2E9D"/>
    <w:rsid w:val="006C2EAC"/>
    <w:rsid w:val="006C30F8"/>
    <w:rsid w:val="006C31D6"/>
    <w:rsid w:val="006C3338"/>
    <w:rsid w:val="006C378F"/>
    <w:rsid w:val="006C391F"/>
    <w:rsid w:val="006C3976"/>
    <w:rsid w:val="006C3A12"/>
    <w:rsid w:val="006C3E17"/>
    <w:rsid w:val="006C41EA"/>
    <w:rsid w:val="006C44DA"/>
    <w:rsid w:val="006C452E"/>
    <w:rsid w:val="006C45CA"/>
    <w:rsid w:val="006C45FD"/>
    <w:rsid w:val="006C4C2B"/>
    <w:rsid w:val="006C4D02"/>
    <w:rsid w:val="006C4D1A"/>
    <w:rsid w:val="006C5035"/>
    <w:rsid w:val="006C509C"/>
    <w:rsid w:val="006C514E"/>
    <w:rsid w:val="006C54D9"/>
    <w:rsid w:val="006C56CB"/>
    <w:rsid w:val="006C5802"/>
    <w:rsid w:val="006C68C1"/>
    <w:rsid w:val="006C6A70"/>
    <w:rsid w:val="006C6AA3"/>
    <w:rsid w:val="006C6C89"/>
    <w:rsid w:val="006C6F2C"/>
    <w:rsid w:val="006C759D"/>
    <w:rsid w:val="006C75EA"/>
    <w:rsid w:val="006C7A69"/>
    <w:rsid w:val="006C7F67"/>
    <w:rsid w:val="006D0040"/>
    <w:rsid w:val="006D0076"/>
    <w:rsid w:val="006D03FF"/>
    <w:rsid w:val="006D0472"/>
    <w:rsid w:val="006D0545"/>
    <w:rsid w:val="006D0786"/>
    <w:rsid w:val="006D09C7"/>
    <w:rsid w:val="006D0A39"/>
    <w:rsid w:val="006D1046"/>
    <w:rsid w:val="006D1159"/>
    <w:rsid w:val="006D1186"/>
    <w:rsid w:val="006D119B"/>
    <w:rsid w:val="006D1438"/>
    <w:rsid w:val="006D1A84"/>
    <w:rsid w:val="006D1E61"/>
    <w:rsid w:val="006D2413"/>
    <w:rsid w:val="006D2549"/>
    <w:rsid w:val="006D272D"/>
    <w:rsid w:val="006D2CFF"/>
    <w:rsid w:val="006D2D8E"/>
    <w:rsid w:val="006D2E74"/>
    <w:rsid w:val="006D3222"/>
    <w:rsid w:val="006D3322"/>
    <w:rsid w:val="006D340B"/>
    <w:rsid w:val="006D3693"/>
    <w:rsid w:val="006D36DA"/>
    <w:rsid w:val="006D3B1F"/>
    <w:rsid w:val="006D3B4A"/>
    <w:rsid w:val="006D3D49"/>
    <w:rsid w:val="006D3DBF"/>
    <w:rsid w:val="006D3E10"/>
    <w:rsid w:val="006D4271"/>
    <w:rsid w:val="006D45B7"/>
    <w:rsid w:val="006D4ACD"/>
    <w:rsid w:val="006D4BC9"/>
    <w:rsid w:val="006D4F75"/>
    <w:rsid w:val="006D5571"/>
    <w:rsid w:val="006D5740"/>
    <w:rsid w:val="006D5A03"/>
    <w:rsid w:val="006D5B4D"/>
    <w:rsid w:val="006D5E3C"/>
    <w:rsid w:val="006D602F"/>
    <w:rsid w:val="006D648C"/>
    <w:rsid w:val="006D649A"/>
    <w:rsid w:val="006D6803"/>
    <w:rsid w:val="006D6C87"/>
    <w:rsid w:val="006D6EC2"/>
    <w:rsid w:val="006D72F5"/>
    <w:rsid w:val="006D739C"/>
    <w:rsid w:val="006D7403"/>
    <w:rsid w:val="006D7A9A"/>
    <w:rsid w:val="006D7D55"/>
    <w:rsid w:val="006D7DD5"/>
    <w:rsid w:val="006E01A7"/>
    <w:rsid w:val="006E07A5"/>
    <w:rsid w:val="006E0995"/>
    <w:rsid w:val="006E0A54"/>
    <w:rsid w:val="006E14FC"/>
    <w:rsid w:val="006E1628"/>
    <w:rsid w:val="006E1EE6"/>
    <w:rsid w:val="006E23B3"/>
    <w:rsid w:val="006E23C2"/>
    <w:rsid w:val="006E244C"/>
    <w:rsid w:val="006E2723"/>
    <w:rsid w:val="006E29DF"/>
    <w:rsid w:val="006E32CA"/>
    <w:rsid w:val="006E380D"/>
    <w:rsid w:val="006E3CE0"/>
    <w:rsid w:val="006E3E4B"/>
    <w:rsid w:val="006E4012"/>
    <w:rsid w:val="006E412D"/>
    <w:rsid w:val="006E41C4"/>
    <w:rsid w:val="006E459C"/>
    <w:rsid w:val="006E45C7"/>
    <w:rsid w:val="006E494C"/>
    <w:rsid w:val="006E4C3A"/>
    <w:rsid w:val="006E515E"/>
    <w:rsid w:val="006E5384"/>
    <w:rsid w:val="006E5670"/>
    <w:rsid w:val="006E5D6D"/>
    <w:rsid w:val="006E6166"/>
    <w:rsid w:val="006E63D1"/>
    <w:rsid w:val="006E667B"/>
    <w:rsid w:val="006E6AD4"/>
    <w:rsid w:val="006E6B8A"/>
    <w:rsid w:val="006E6D08"/>
    <w:rsid w:val="006E6D64"/>
    <w:rsid w:val="006E6F94"/>
    <w:rsid w:val="006E73CA"/>
    <w:rsid w:val="006E75AB"/>
    <w:rsid w:val="006E7A98"/>
    <w:rsid w:val="006E7CDC"/>
    <w:rsid w:val="006E7D2F"/>
    <w:rsid w:val="006E7DB8"/>
    <w:rsid w:val="006F0296"/>
    <w:rsid w:val="006F04F0"/>
    <w:rsid w:val="006F0D31"/>
    <w:rsid w:val="006F0DA9"/>
    <w:rsid w:val="006F0F7F"/>
    <w:rsid w:val="006F1348"/>
    <w:rsid w:val="006F1DFD"/>
    <w:rsid w:val="006F20EF"/>
    <w:rsid w:val="006F2285"/>
    <w:rsid w:val="006F22FA"/>
    <w:rsid w:val="006F281F"/>
    <w:rsid w:val="006F284D"/>
    <w:rsid w:val="006F3298"/>
    <w:rsid w:val="006F33DE"/>
    <w:rsid w:val="006F3431"/>
    <w:rsid w:val="006F38AF"/>
    <w:rsid w:val="006F3C61"/>
    <w:rsid w:val="006F3E7E"/>
    <w:rsid w:val="006F3FAD"/>
    <w:rsid w:val="006F441E"/>
    <w:rsid w:val="006F4568"/>
    <w:rsid w:val="006F47B9"/>
    <w:rsid w:val="006F4FFF"/>
    <w:rsid w:val="006F504E"/>
    <w:rsid w:val="006F506D"/>
    <w:rsid w:val="006F5182"/>
    <w:rsid w:val="006F51F2"/>
    <w:rsid w:val="006F5740"/>
    <w:rsid w:val="006F5796"/>
    <w:rsid w:val="006F6276"/>
    <w:rsid w:val="006F64C3"/>
    <w:rsid w:val="006F67A2"/>
    <w:rsid w:val="006F6EE3"/>
    <w:rsid w:val="006F6F2F"/>
    <w:rsid w:val="006F701B"/>
    <w:rsid w:val="006F7020"/>
    <w:rsid w:val="006F733C"/>
    <w:rsid w:val="006F7464"/>
    <w:rsid w:val="006F7490"/>
    <w:rsid w:val="006F756A"/>
    <w:rsid w:val="006F7683"/>
    <w:rsid w:val="006F7715"/>
    <w:rsid w:val="006F7BFB"/>
    <w:rsid w:val="006F7D5A"/>
    <w:rsid w:val="006F7F3D"/>
    <w:rsid w:val="006F7F6E"/>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2090"/>
    <w:rsid w:val="007024C6"/>
    <w:rsid w:val="0070269D"/>
    <w:rsid w:val="007027FB"/>
    <w:rsid w:val="007029BC"/>
    <w:rsid w:val="00702B5C"/>
    <w:rsid w:val="00702D8A"/>
    <w:rsid w:val="00702ECF"/>
    <w:rsid w:val="0070331B"/>
    <w:rsid w:val="00703341"/>
    <w:rsid w:val="00703497"/>
    <w:rsid w:val="0070393E"/>
    <w:rsid w:val="00703B6D"/>
    <w:rsid w:val="00703BD4"/>
    <w:rsid w:val="00703D45"/>
    <w:rsid w:val="0070462F"/>
    <w:rsid w:val="007046EB"/>
    <w:rsid w:val="007047A2"/>
    <w:rsid w:val="00704A74"/>
    <w:rsid w:val="00704AD6"/>
    <w:rsid w:val="00704D14"/>
    <w:rsid w:val="007050C4"/>
    <w:rsid w:val="007051B3"/>
    <w:rsid w:val="0070527B"/>
    <w:rsid w:val="007052A0"/>
    <w:rsid w:val="00705606"/>
    <w:rsid w:val="0070563B"/>
    <w:rsid w:val="0070572E"/>
    <w:rsid w:val="007057A9"/>
    <w:rsid w:val="00705BA4"/>
    <w:rsid w:val="00705C14"/>
    <w:rsid w:val="00705C9D"/>
    <w:rsid w:val="00705CB1"/>
    <w:rsid w:val="00706466"/>
    <w:rsid w:val="007065F2"/>
    <w:rsid w:val="0070692C"/>
    <w:rsid w:val="0070698D"/>
    <w:rsid w:val="00706AAE"/>
    <w:rsid w:val="00706CB8"/>
    <w:rsid w:val="00706EF0"/>
    <w:rsid w:val="007075DA"/>
    <w:rsid w:val="007075FC"/>
    <w:rsid w:val="00707733"/>
    <w:rsid w:val="00707F82"/>
    <w:rsid w:val="0071016B"/>
    <w:rsid w:val="007106D8"/>
    <w:rsid w:val="00710700"/>
    <w:rsid w:val="0071070B"/>
    <w:rsid w:val="0071076A"/>
    <w:rsid w:val="00710849"/>
    <w:rsid w:val="0071093D"/>
    <w:rsid w:val="0071096E"/>
    <w:rsid w:val="00710A7A"/>
    <w:rsid w:val="0071101E"/>
    <w:rsid w:val="00711069"/>
    <w:rsid w:val="007110A9"/>
    <w:rsid w:val="007114E8"/>
    <w:rsid w:val="00711DFC"/>
    <w:rsid w:val="00711F6C"/>
    <w:rsid w:val="00712377"/>
    <w:rsid w:val="00712449"/>
    <w:rsid w:val="00712550"/>
    <w:rsid w:val="0071260B"/>
    <w:rsid w:val="007126D4"/>
    <w:rsid w:val="00712776"/>
    <w:rsid w:val="00712A22"/>
    <w:rsid w:val="00712BB1"/>
    <w:rsid w:val="00712D37"/>
    <w:rsid w:val="00712DC7"/>
    <w:rsid w:val="00712EE2"/>
    <w:rsid w:val="00713489"/>
    <w:rsid w:val="007139FB"/>
    <w:rsid w:val="00713B2D"/>
    <w:rsid w:val="00713B82"/>
    <w:rsid w:val="0071412C"/>
    <w:rsid w:val="0071454D"/>
    <w:rsid w:val="0071470F"/>
    <w:rsid w:val="00714A03"/>
    <w:rsid w:val="00714B0C"/>
    <w:rsid w:val="00714DD9"/>
    <w:rsid w:val="00714E2E"/>
    <w:rsid w:val="0071525B"/>
    <w:rsid w:val="007154C5"/>
    <w:rsid w:val="007157A4"/>
    <w:rsid w:val="0071581D"/>
    <w:rsid w:val="00716317"/>
    <w:rsid w:val="007164C8"/>
    <w:rsid w:val="00716A0E"/>
    <w:rsid w:val="00716B27"/>
    <w:rsid w:val="00716C5E"/>
    <w:rsid w:val="00716EEB"/>
    <w:rsid w:val="00716F4D"/>
    <w:rsid w:val="0071729B"/>
    <w:rsid w:val="0071732A"/>
    <w:rsid w:val="007176E9"/>
    <w:rsid w:val="00717700"/>
    <w:rsid w:val="00717CC6"/>
    <w:rsid w:val="00717CF3"/>
    <w:rsid w:val="00717E40"/>
    <w:rsid w:val="00717F85"/>
    <w:rsid w:val="007201B4"/>
    <w:rsid w:val="007204FA"/>
    <w:rsid w:val="007206E1"/>
    <w:rsid w:val="007214D6"/>
    <w:rsid w:val="00721554"/>
    <w:rsid w:val="00721CA4"/>
    <w:rsid w:val="00721EA6"/>
    <w:rsid w:val="0072234D"/>
    <w:rsid w:val="0072279F"/>
    <w:rsid w:val="00722821"/>
    <w:rsid w:val="0072299D"/>
    <w:rsid w:val="00722D84"/>
    <w:rsid w:val="00722E07"/>
    <w:rsid w:val="00722E9A"/>
    <w:rsid w:val="0072311D"/>
    <w:rsid w:val="007231D3"/>
    <w:rsid w:val="0072354F"/>
    <w:rsid w:val="00723629"/>
    <w:rsid w:val="00723682"/>
    <w:rsid w:val="00723FF5"/>
    <w:rsid w:val="007242C5"/>
    <w:rsid w:val="007243BE"/>
    <w:rsid w:val="0072456C"/>
    <w:rsid w:val="0072458C"/>
    <w:rsid w:val="00724670"/>
    <w:rsid w:val="00724C03"/>
    <w:rsid w:val="00724D12"/>
    <w:rsid w:val="00724D42"/>
    <w:rsid w:val="00725A1F"/>
    <w:rsid w:val="00726110"/>
    <w:rsid w:val="007265E4"/>
    <w:rsid w:val="00726B72"/>
    <w:rsid w:val="00726D64"/>
    <w:rsid w:val="00726E3C"/>
    <w:rsid w:val="00727062"/>
    <w:rsid w:val="007274A8"/>
    <w:rsid w:val="00727561"/>
    <w:rsid w:val="00727F05"/>
    <w:rsid w:val="00727F29"/>
    <w:rsid w:val="00727FDD"/>
    <w:rsid w:val="00730161"/>
    <w:rsid w:val="00730472"/>
    <w:rsid w:val="0073060E"/>
    <w:rsid w:val="007307F4"/>
    <w:rsid w:val="007307FF"/>
    <w:rsid w:val="00730C48"/>
    <w:rsid w:val="00730E37"/>
    <w:rsid w:val="00730E57"/>
    <w:rsid w:val="00730F66"/>
    <w:rsid w:val="0073122B"/>
    <w:rsid w:val="0073158C"/>
    <w:rsid w:val="0073195B"/>
    <w:rsid w:val="007319C2"/>
    <w:rsid w:val="00731A68"/>
    <w:rsid w:val="00731F06"/>
    <w:rsid w:val="00732488"/>
    <w:rsid w:val="00732560"/>
    <w:rsid w:val="00732A64"/>
    <w:rsid w:val="00732AD3"/>
    <w:rsid w:val="00733353"/>
    <w:rsid w:val="007333DC"/>
    <w:rsid w:val="00733442"/>
    <w:rsid w:val="0073391E"/>
    <w:rsid w:val="00733955"/>
    <w:rsid w:val="00733976"/>
    <w:rsid w:val="00733AAA"/>
    <w:rsid w:val="00733C12"/>
    <w:rsid w:val="00733D79"/>
    <w:rsid w:val="0073417B"/>
    <w:rsid w:val="00734182"/>
    <w:rsid w:val="00734269"/>
    <w:rsid w:val="007344D8"/>
    <w:rsid w:val="00734546"/>
    <w:rsid w:val="007345D8"/>
    <w:rsid w:val="007347C4"/>
    <w:rsid w:val="00734892"/>
    <w:rsid w:val="00734A5E"/>
    <w:rsid w:val="00734B51"/>
    <w:rsid w:val="00734BCB"/>
    <w:rsid w:val="00734BEF"/>
    <w:rsid w:val="00734E5A"/>
    <w:rsid w:val="00734E7E"/>
    <w:rsid w:val="00734F2F"/>
    <w:rsid w:val="00735167"/>
    <w:rsid w:val="007352E3"/>
    <w:rsid w:val="00735338"/>
    <w:rsid w:val="00735357"/>
    <w:rsid w:val="00735894"/>
    <w:rsid w:val="00735A00"/>
    <w:rsid w:val="00735FB0"/>
    <w:rsid w:val="00735FB9"/>
    <w:rsid w:val="007360DF"/>
    <w:rsid w:val="0073636F"/>
    <w:rsid w:val="007363AF"/>
    <w:rsid w:val="00736903"/>
    <w:rsid w:val="00736A6E"/>
    <w:rsid w:val="00736B08"/>
    <w:rsid w:val="00736D2A"/>
    <w:rsid w:val="00736DDB"/>
    <w:rsid w:val="00736E05"/>
    <w:rsid w:val="00737151"/>
    <w:rsid w:val="0073726A"/>
    <w:rsid w:val="007374DC"/>
    <w:rsid w:val="007376D5"/>
    <w:rsid w:val="0073789E"/>
    <w:rsid w:val="00737B26"/>
    <w:rsid w:val="00740525"/>
    <w:rsid w:val="007405D8"/>
    <w:rsid w:val="007409CF"/>
    <w:rsid w:val="00740E15"/>
    <w:rsid w:val="007410EA"/>
    <w:rsid w:val="007415F8"/>
    <w:rsid w:val="00741690"/>
    <w:rsid w:val="007416AD"/>
    <w:rsid w:val="007419F1"/>
    <w:rsid w:val="00741A33"/>
    <w:rsid w:val="00741D7D"/>
    <w:rsid w:val="007420ED"/>
    <w:rsid w:val="00742341"/>
    <w:rsid w:val="00742DA1"/>
    <w:rsid w:val="00742EA2"/>
    <w:rsid w:val="007431E6"/>
    <w:rsid w:val="0074322A"/>
    <w:rsid w:val="0074373D"/>
    <w:rsid w:val="00743741"/>
    <w:rsid w:val="00743B94"/>
    <w:rsid w:val="007441A8"/>
    <w:rsid w:val="007441CF"/>
    <w:rsid w:val="007442DA"/>
    <w:rsid w:val="00744993"/>
    <w:rsid w:val="00744AF0"/>
    <w:rsid w:val="00744B39"/>
    <w:rsid w:val="00744CFC"/>
    <w:rsid w:val="00745158"/>
    <w:rsid w:val="007451CD"/>
    <w:rsid w:val="00745769"/>
    <w:rsid w:val="00745A1A"/>
    <w:rsid w:val="00745F10"/>
    <w:rsid w:val="0074611A"/>
    <w:rsid w:val="0074620F"/>
    <w:rsid w:val="007467A1"/>
    <w:rsid w:val="00746980"/>
    <w:rsid w:val="007469E9"/>
    <w:rsid w:val="00746D51"/>
    <w:rsid w:val="00746EC3"/>
    <w:rsid w:val="00746EF4"/>
    <w:rsid w:val="00746FA5"/>
    <w:rsid w:val="0074706A"/>
    <w:rsid w:val="00747145"/>
    <w:rsid w:val="007477F4"/>
    <w:rsid w:val="00747CC8"/>
    <w:rsid w:val="00747DF6"/>
    <w:rsid w:val="00747F6D"/>
    <w:rsid w:val="007501F1"/>
    <w:rsid w:val="0075071B"/>
    <w:rsid w:val="00750839"/>
    <w:rsid w:val="0075085C"/>
    <w:rsid w:val="00750941"/>
    <w:rsid w:val="00750A55"/>
    <w:rsid w:val="00750B15"/>
    <w:rsid w:val="0075172E"/>
    <w:rsid w:val="00751BFF"/>
    <w:rsid w:val="00751C15"/>
    <w:rsid w:val="007524CB"/>
    <w:rsid w:val="00752519"/>
    <w:rsid w:val="00752634"/>
    <w:rsid w:val="00752848"/>
    <w:rsid w:val="007528B0"/>
    <w:rsid w:val="00752A90"/>
    <w:rsid w:val="00752D74"/>
    <w:rsid w:val="00752D9B"/>
    <w:rsid w:val="00753194"/>
    <w:rsid w:val="0075321B"/>
    <w:rsid w:val="00753245"/>
    <w:rsid w:val="007532A9"/>
    <w:rsid w:val="0075351E"/>
    <w:rsid w:val="007536D4"/>
    <w:rsid w:val="007537AD"/>
    <w:rsid w:val="00753C03"/>
    <w:rsid w:val="00754235"/>
    <w:rsid w:val="007544B9"/>
    <w:rsid w:val="00754E10"/>
    <w:rsid w:val="00755892"/>
    <w:rsid w:val="00755AB3"/>
    <w:rsid w:val="00755B33"/>
    <w:rsid w:val="00755C41"/>
    <w:rsid w:val="00755EBB"/>
    <w:rsid w:val="00755F1F"/>
    <w:rsid w:val="00755FE7"/>
    <w:rsid w:val="00756197"/>
    <w:rsid w:val="007563C7"/>
    <w:rsid w:val="0075654E"/>
    <w:rsid w:val="0075682B"/>
    <w:rsid w:val="0075686A"/>
    <w:rsid w:val="007568BF"/>
    <w:rsid w:val="00756C87"/>
    <w:rsid w:val="00756CA2"/>
    <w:rsid w:val="00756D32"/>
    <w:rsid w:val="00756E5D"/>
    <w:rsid w:val="00757D57"/>
    <w:rsid w:val="00757F52"/>
    <w:rsid w:val="00757FE9"/>
    <w:rsid w:val="00760310"/>
    <w:rsid w:val="00760323"/>
    <w:rsid w:val="007603E3"/>
    <w:rsid w:val="00760427"/>
    <w:rsid w:val="007607CE"/>
    <w:rsid w:val="00760933"/>
    <w:rsid w:val="0076107B"/>
    <w:rsid w:val="00761721"/>
    <w:rsid w:val="00761A88"/>
    <w:rsid w:val="00761B22"/>
    <w:rsid w:val="00761FF6"/>
    <w:rsid w:val="00762071"/>
    <w:rsid w:val="007621DC"/>
    <w:rsid w:val="00762533"/>
    <w:rsid w:val="00762682"/>
    <w:rsid w:val="0076293C"/>
    <w:rsid w:val="00763228"/>
    <w:rsid w:val="007632A0"/>
    <w:rsid w:val="0076337E"/>
    <w:rsid w:val="00763435"/>
    <w:rsid w:val="00763554"/>
    <w:rsid w:val="007636E8"/>
    <w:rsid w:val="0076379D"/>
    <w:rsid w:val="00763C6D"/>
    <w:rsid w:val="00763CE2"/>
    <w:rsid w:val="00764146"/>
    <w:rsid w:val="00764301"/>
    <w:rsid w:val="00764747"/>
    <w:rsid w:val="0076485F"/>
    <w:rsid w:val="00764E35"/>
    <w:rsid w:val="00764F81"/>
    <w:rsid w:val="00765121"/>
    <w:rsid w:val="007651B3"/>
    <w:rsid w:val="00765283"/>
    <w:rsid w:val="00765AD6"/>
    <w:rsid w:val="00766118"/>
    <w:rsid w:val="0076615A"/>
    <w:rsid w:val="007668C0"/>
    <w:rsid w:val="00766A9E"/>
    <w:rsid w:val="00766D12"/>
    <w:rsid w:val="00767326"/>
    <w:rsid w:val="00767409"/>
    <w:rsid w:val="007677B9"/>
    <w:rsid w:val="007678C2"/>
    <w:rsid w:val="00767B7B"/>
    <w:rsid w:val="00767FD9"/>
    <w:rsid w:val="0077011B"/>
    <w:rsid w:val="007701EE"/>
    <w:rsid w:val="0077035F"/>
    <w:rsid w:val="0077099B"/>
    <w:rsid w:val="00770C30"/>
    <w:rsid w:val="00770C3E"/>
    <w:rsid w:val="00770ECC"/>
    <w:rsid w:val="00770EFD"/>
    <w:rsid w:val="00771183"/>
    <w:rsid w:val="0077158D"/>
    <w:rsid w:val="0077196A"/>
    <w:rsid w:val="00771A84"/>
    <w:rsid w:val="00772399"/>
    <w:rsid w:val="007723FD"/>
    <w:rsid w:val="007724C0"/>
    <w:rsid w:val="0077262E"/>
    <w:rsid w:val="00772A29"/>
    <w:rsid w:val="00772DB3"/>
    <w:rsid w:val="00773123"/>
    <w:rsid w:val="007732E3"/>
    <w:rsid w:val="0077334A"/>
    <w:rsid w:val="00773A4D"/>
    <w:rsid w:val="00773B3A"/>
    <w:rsid w:val="00773DFB"/>
    <w:rsid w:val="00773E7C"/>
    <w:rsid w:val="00773FF3"/>
    <w:rsid w:val="00774124"/>
    <w:rsid w:val="00774A21"/>
    <w:rsid w:val="00774CB9"/>
    <w:rsid w:val="00774CC4"/>
    <w:rsid w:val="00774DBB"/>
    <w:rsid w:val="00774FA4"/>
    <w:rsid w:val="0077502C"/>
    <w:rsid w:val="00775202"/>
    <w:rsid w:val="00775258"/>
    <w:rsid w:val="007755B3"/>
    <w:rsid w:val="00775750"/>
    <w:rsid w:val="00775863"/>
    <w:rsid w:val="00775907"/>
    <w:rsid w:val="00775965"/>
    <w:rsid w:val="00775A1A"/>
    <w:rsid w:val="00775B1B"/>
    <w:rsid w:val="00775D5C"/>
    <w:rsid w:val="00775F02"/>
    <w:rsid w:val="00775F6D"/>
    <w:rsid w:val="0077608A"/>
    <w:rsid w:val="007760BE"/>
    <w:rsid w:val="0077616E"/>
    <w:rsid w:val="007765A3"/>
    <w:rsid w:val="007765DE"/>
    <w:rsid w:val="00776637"/>
    <w:rsid w:val="0077680D"/>
    <w:rsid w:val="007768D2"/>
    <w:rsid w:val="00776A64"/>
    <w:rsid w:val="00776C89"/>
    <w:rsid w:val="00776F12"/>
    <w:rsid w:val="00776F82"/>
    <w:rsid w:val="0077709E"/>
    <w:rsid w:val="00777ABF"/>
    <w:rsid w:val="00777C83"/>
    <w:rsid w:val="00777FEC"/>
    <w:rsid w:val="00780066"/>
    <w:rsid w:val="00780104"/>
    <w:rsid w:val="007801B2"/>
    <w:rsid w:val="00780379"/>
    <w:rsid w:val="007804C2"/>
    <w:rsid w:val="00780B2D"/>
    <w:rsid w:val="00780D43"/>
    <w:rsid w:val="00780D58"/>
    <w:rsid w:val="00780DA4"/>
    <w:rsid w:val="00781028"/>
    <w:rsid w:val="0078156E"/>
    <w:rsid w:val="00781604"/>
    <w:rsid w:val="00781C3A"/>
    <w:rsid w:val="007820F2"/>
    <w:rsid w:val="007823C4"/>
    <w:rsid w:val="00782446"/>
    <w:rsid w:val="00782571"/>
    <w:rsid w:val="0078258A"/>
    <w:rsid w:val="00782715"/>
    <w:rsid w:val="0078297E"/>
    <w:rsid w:val="00782A36"/>
    <w:rsid w:val="00782CDC"/>
    <w:rsid w:val="00783054"/>
    <w:rsid w:val="0078319D"/>
    <w:rsid w:val="007835AD"/>
    <w:rsid w:val="00783690"/>
    <w:rsid w:val="00783745"/>
    <w:rsid w:val="007837D0"/>
    <w:rsid w:val="00783985"/>
    <w:rsid w:val="00783C32"/>
    <w:rsid w:val="00783E39"/>
    <w:rsid w:val="007848BA"/>
    <w:rsid w:val="007848F8"/>
    <w:rsid w:val="00784AB4"/>
    <w:rsid w:val="00784CB5"/>
    <w:rsid w:val="00784E62"/>
    <w:rsid w:val="007852F0"/>
    <w:rsid w:val="007855B9"/>
    <w:rsid w:val="00785624"/>
    <w:rsid w:val="00785795"/>
    <w:rsid w:val="007863D2"/>
    <w:rsid w:val="0078695E"/>
    <w:rsid w:val="0078700A"/>
    <w:rsid w:val="00787027"/>
    <w:rsid w:val="007870C5"/>
    <w:rsid w:val="007870FF"/>
    <w:rsid w:val="00787342"/>
    <w:rsid w:val="0078737A"/>
    <w:rsid w:val="007873C9"/>
    <w:rsid w:val="007873FD"/>
    <w:rsid w:val="007876E8"/>
    <w:rsid w:val="00787E0A"/>
    <w:rsid w:val="00790730"/>
    <w:rsid w:val="00790826"/>
    <w:rsid w:val="00790903"/>
    <w:rsid w:val="00790C14"/>
    <w:rsid w:val="00791247"/>
    <w:rsid w:val="00791469"/>
    <w:rsid w:val="007914FD"/>
    <w:rsid w:val="00791ECE"/>
    <w:rsid w:val="007921BF"/>
    <w:rsid w:val="00792457"/>
    <w:rsid w:val="007924B5"/>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365"/>
    <w:rsid w:val="0079551C"/>
    <w:rsid w:val="00795688"/>
    <w:rsid w:val="00795A26"/>
    <w:rsid w:val="00795C1B"/>
    <w:rsid w:val="00795C86"/>
    <w:rsid w:val="007960E2"/>
    <w:rsid w:val="007964EC"/>
    <w:rsid w:val="00796595"/>
    <w:rsid w:val="007968BD"/>
    <w:rsid w:val="007968D0"/>
    <w:rsid w:val="00796965"/>
    <w:rsid w:val="00796D93"/>
    <w:rsid w:val="00796E0E"/>
    <w:rsid w:val="00796ECA"/>
    <w:rsid w:val="0079754A"/>
    <w:rsid w:val="007979E7"/>
    <w:rsid w:val="00797B5B"/>
    <w:rsid w:val="00797B87"/>
    <w:rsid w:val="00797BA0"/>
    <w:rsid w:val="00797D0C"/>
    <w:rsid w:val="00797E38"/>
    <w:rsid w:val="007A0474"/>
    <w:rsid w:val="007A04D6"/>
    <w:rsid w:val="007A0E21"/>
    <w:rsid w:val="007A0E22"/>
    <w:rsid w:val="007A1433"/>
    <w:rsid w:val="007A156E"/>
    <w:rsid w:val="007A1824"/>
    <w:rsid w:val="007A1B2A"/>
    <w:rsid w:val="007A1D47"/>
    <w:rsid w:val="007A1E76"/>
    <w:rsid w:val="007A216C"/>
    <w:rsid w:val="007A25ED"/>
    <w:rsid w:val="007A2FEA"/>
    <w:rsid w:val="007A310B"/>
    <w:rsid w:val="007A323A"/>
    <w:rsid w:val="007A364A"/>
    <w:rsid w:val="007A38DD"/>
    <w:rsid w:val="007A3920"/>
    <w:rsid w:val="007A4063"/>
    <w:rsid w:val="007A40A4"/>
    <w:rsid w:val="007A435D"/>
    <w:rsid w:val="007A4616"/>
    <w:rsid w:val="007A4CFD"/>
    <w:rsid w:val="007A4D23"/>
    <w:rsid w:val="007A4E79"/>
    <w:rsid w:val="007A4F62"/>
    <w:rsid w:val="007A5099"/>
    <w:rsid w:val="007A5229"/>
    <w:rsid w:val="007A5325"/>
    <w:rsid w:val="007A53CB"/>
    <w:rsid w:val="007A5633"/>
    <w:rsid w:val="007A5724"/>
    <w:rsid w:val="007A592B"/>
    <w:rsid w:val="007A59E5"/>
    <w:rsid w:val="007A5D4E"/>
    <w:rsid w:val="007A5FAA"/>
    <w:rsid w:val="007A60D3"/>
    <w:rsid w:val="007A6357"/>
    <w:rsid w:val="007A6417"/>
    <w:rsid w:val="007A695C"/>
    <w:rsid w:val="007A6C0E"/>
    <w:rsid w:val="007A6C98"/>
    <w:rsid w:val="007A6F02"/>
    <w:rsid w:val="007A71B5"/>
    <w:rsid w:val="007A78A3"/>
    <w:rsid w:val="007A7961"/>
    <w:rsid w:val="007A7992"/>
    <w:rsid w:val="007A7A3A"/>
    <w:rsid w:val="007A7A92"/>
    <w:rsid w:val="007A7B16"/>
    <w:rsid w:val="007A7B56"/>
    <w:rsid w:val="007B04DD"/>
    <w:rsid w:val="007B0515"/>
    <w:rsid w:val="007B05B7"/>
    <w:rsid w:val="007B0624"/>
    <w:rsid w:val="007B093C"/>
    <w:rsid w:val="007B1111"/>
    <w:rsid w:val="007B116D"/>
    <w:rsid w:val="007B11FD"/>
    <w:rsid w:val="007B1254"/>
    <w:rsid w:val="007B1399"/>
    <w:rsid w:val="007B13DF"/>
    <w:rsid w:val="007B1414"/>
    <w:rsid w:val="007B1427"/>
    <w:rsid w:val="007B1817"/>
    <w:rsid w:val="007B18E1"/>
    <w:rsid w:val="007B1998"/>
    <w:rsid w:val="007B1B37"/>
    <w:rsid w:val="007B1DCA"/>
    <w:rsid w:val="007B1DEA"/>
    <w:rsid w:val="007B1F07"/>
    <w:rsid w:val="007B24DD"/>
    <w:rsid w:val="007B289D"/>
    <w:rsid w:val="007B2A2E"/>
    <w:rsid w:val="007B2D00"/>
    <w:rsid w:val="007B2DC6"/>
    <w:rsid w:val="007B301F"/>
    <w:rsid w:val="007B31DD"/>
    <w:rsid w:val="007B3514"/>
    <w:rsid w:val="007B3841"/>
    <w:rsid w:val="007B393E"/>
    <w:rsid w:val="007B3960"/>
    <w:rsid w:val="007B39ED"/>
    <w:rsid w:val="007B3BA4"/>
    <w:rsid w:val="007B3EC1"/>
    <w:rsid w:val="007B3FBA"/>
    <w:rsid w:val="007B4358"/>
    <w:rsid w:val="007B44ED"/>
    <w:rsid w:val="007B489C"/>
    <w:rsid w:val="007B49CA"/>
    <w:rsid w:val="007B4B9D"/>
    <w:rsid w:val="007B4CFE"/>
    <w:rsid w:val="007B4E79"/>
    <w:rsid w:val="007B4E84"/>
    <w:rsid w:val="007B4EF2"/>
    <w:rsid w:val="007B5086"/>
    <w:rsid w:val="007B5790"/>
    <w:rsid w:val="007B5996"/>
    <w:rsid w:val="007B61B3"/>
    <w:rsid w:val="007B620E"/>
    <w:rsid w:val="007B6372"/>
    <w:rsid w:val="007B6851"/>
    <w:rsid w:val="007B69F8"/>
    <w:rsid w:val="007B6A66"/>
    <w:rsid w:val="007B6B2E"/>
    <w:rsid w:val="007B6C10"/>
    <w:rsid w:val="007B6C8E"/>
    <w:rsid w:val="007B6E57"/>
    <w:rsid w:val="007B7111"/>
    <w:rsid w:val="007B7356"/>
    <w:rsid w:val="007B759D"/>
    <w:rsid w:val="007B76CD"/>
    <w:rsid w:val="007B77AA"/>
    <w:rsid w:val="007B796D"/>
    <w:rsid w:val="007C0137"/>
    <w:rsid w:val="007C0326"/>
    <w:rsid w:val="007C0385"/>
    <w:rsid w:val="007C04C7"/>
    <w:rsid w:val="007C0EF4"/>
    <w:rsid w:val="007C116D"/>
    <w:rsid w:val="007C1341"/>
    <w:rsid w:val="007C153D"/>
    <w:rsid w:val="007C159A"/>
    <w:rsid w:val="007C16FD"/>
    <w:rsid w:val="007C1865"/>
    <w:rsid w:val="007C1FC2"/>
    <w:rsid w:val="007C202C"/>
    <w:rsid w:val="007C21EF"/>
    <w:rsid w:val="007C2983"/>
    <w:rsid w:val="007C2AE9"/>
    <w:rsid w:val="007C2C46"/>
    <w:rsid w:val="007C2F08"/>
    <w:rsid w:val="007C2F71"/>
    <w:rsid w:val="007C33D8"/>
    <w:rsid w:val="007C37AA"/>
    <w:rsid w:val="007C3C3D"/>
    <w:rsid w:val="007C4099"/>
    <w:rsid w:val="007C40FB"/>
    <w:rsid w:val="007C46BE"/>
    <w:rsid w:val="007C476B"/>
    <w:rsid w:val="007C4A1E"/>
    <w:rsid w:val="007C4AFC"/>
    <w:rsid w:val="007C4B10"/>
    <w:rsid w:val="007C4CBD"/>
    <w:rsid w:val="007C4CF1"/>
    <w:rsid w:val="007C51DF"/>
    <w:rsid w:val="007C5428"/>
    <w:rsid w:val="007C54C4"/>
    <w:rsid w:val="007C591F"/>
    <w:rsid w:val="007C5A42"/>
    <w:rsid w:val="007C5ADF"/>
    <w:rsid w:val="007C5B7E"/>
    <w:rsid w:val="007C5BE2"/>
    <w:rsid w:val="007C5D4E"/>
    <w:rsid w:val="007C60E2"/>
    <w:rsid w:val="007C61B9"/>
    <w:rsid w:val="007C63F8"/>
    <w:rsid w:val="007C65B7"/>
    <w:rsid w:val="007C6985"/>
    <w:rsid w:val="007C6B76"/>
    <w:rsid w:val="007C6CA7"/>
    <w:rsid w:val="007C6E63"/>
    <w:rsid w:val="007C7103"/>
    <w:rsid w:val="007C7897"/>
    <w:rsid w:val="007C7A9D"/>
    <w:rsid w:val="007C7AD5"/>
    <w:rsid w:val="007C7AF7"/>
    <w:rsid w:val="007C7CAA"/>
    <w:rsid w:val="007C7D1F"/>
    <w:rsid w:val="007C7E9E"/>
    <w:rsid w:val="007C7F2E"/>
    <w:rsid w:val="007D00CB"/>
    <w:rsid w:val="007D0118"/>
    <w:rsid w:val="007D0180"/>
    <w:rsid w:val="007D059B"/>
    <w:rsid w:val="007D05FD"/>
    <w:rsid w:val="007D064B"/>
    <w:rsid w:val="007D06DB"/>
    <w:rsid w:val="007D06F7"/>
    <w:rsid w:val="007D0D32"/>
    <w:rsid w:val="007D1216"/>
    <w:rsid w:val="007D1229"/>
    <w:rsid w:val="007D12C1"/>
    <w:rsid w:val="007D181D"/>
    <w:rsid w:val="007D19AA"/>
    <w:rsid w:val="007D1D3E"/>
    <w:rsid w:val="007D1EAB"/>
    <w:rsid w:val="007D1F73"/>
    <w:rsid w:val="007D20C2"/>
    <w:rsid w:val="007D221C"/>
    <w:rsid w:val="007D2270"/>
    <w:rsid w:val="007D2846"/>
    <w:rsid w:val="007D2C1E"/>
    <w:rsid w:val="007D313F"/>
    <w:rsid w:val="007D3D02"/>
    <w:rsid w:val="007D404C"/>
    <w:rsid w:val="007D4055"/>
    <w:rsid w:val="007D44CE"/>
    <w:rsid w:val="007D44D6"/>
    <w:rsid w:val="007D45D0"/>
    <w:rsid w:val="007D478D"/>
    <w:rsid w:val="007D47C9"/>
    <w:rsid w:val="007D4D1E"/>
    <w:rsid w:val="007D4E3C"/>
    <w:rsid w:val="007D52B1"/>
    <w:rsid w:val="007D5A12"/>
    <w:rsid w:val="007D5AE8"/>
    <w:rsid w:val="007D66DB"/>
    <w:rsid w:val="007D6778"/>
    <w:rsid w:val="007D6889"/>
    <w:rsid w:val="007D69F6"/>
    <w:rsid w:val="007D6E3D"/>
    <w:rsid w:val="007D70EE"/>
    <w:rsid w:val="007D7102"/>
    <w:rsid w:val="007D723D"/>
    <w:rsid w:val="007D75AE"/>
    <w:rsid w:val="007D76F9"/>
    <w:rsid w:val="007D7930"/>
    <w:rsid w:val="007D7BA7"/>
    <w:rsid w:val="007D7CBB"/>
    <w:rsid w:val="007D7DB2"/>
    <w:rsid w:val="007D7F33"/>
    <w:rsid w:val="007E03FE"/>
    <w:rsid w:val="007E06DC"/>
    <w:rsid w:val="007E0886"/>
    <w:rsid w:val="007E1190"/>
    <w:rsid w:val="007E1450"/>
    <w:rsid w:val="007E17C3"/>
    <w:rsid w:val="007E18DA"/>
    <w:rsid w:val="007E1AFA"/>
    <w:rsid w:val="007E1B9E"/>
    <w:rsid w:val="007E1CD6"/>
    <w:rsid w:val="007E233E"/>
    <w:rsid w:val="007E2810"/>
    <w:rsid w:val="007E28C4"/>
    <w:rsid w:val="007E2919"/>
    <w:rsid w:val="007E2B5D"/>
    <w:rsid w:val="007E2ED1"/>
    <w:rsid w:val="007E313A"/>
    <w:rsid w:val="007E31D1"/>
    <w:rsid w:val="007E3512"/>
    <w:rsid w:val="007E3B85"/>
    <w:rsid w:val="007E4289"/>
    <w:rsid w:val="007E4730"/>
    <w:rsid w:val="007E490F"/>
    <w:rsid w:val="007E4A09"/>
    <w:rsid w:val="007E4E35"/>
    <w:rsid w:val="007E4EB4"/>
    <w:rsid w:val="007E4FA4"/>
    <w:rsid w:val="007E534A"/>
    <w:rsid w:val="007E55D7"/>
    <w:rsid w:val="007E5605"/>
    <w:rsid w:val="007E5802"/>
    <w:rsid w:val="007E58E0"/>
    <w:rsid w:val="007E592B"/>
    <w:rsid w:val="007E5B8E"/>
    <w:rsid w:val="007E5EE5"/>
    <w:rsid w:val="007E60BA"/>
    <w:rsid w:val="007E6318"/>
    <w:rsid w:val="007E6857"/>
    <w:rsid w:val="007E6861"/>
    <w:rsid w:val="007E6B50"/>
    <w:rsid w:val="007E6D85"/>
    <w:rsid w:val="007E7434"/>
    <w:rsid w:val="007E7840"/>
    <w:rsid w:val="007E7CEA"/>
    <w:rsid w:val="007F0444"/>
    <w:rsid w:val="007F08D6"/>
    <w:rsid w:val="007F0FFA"/>
    <w:rsid w:val="007F136A"/>
    <w:rsid w:val="007F141E"/>
    <w:rsid w:val="007F1511"/>
    <w:rsid w:val="007F1D58"/>
    <w:rsid w:val="007F1FE1"/>
    <w:rsid w:val="007F21C6"/>
    <w:rsid w:val="007F23EA"/>
    <w:rsid w:val="007F2722"/>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702"/>
    <w:rsid w:val="007F48EC"/>
    <w:rsid w:val="007F4C75"/>
    <w:rsid w:val="007F4E62"/>
    <w:rsid w:val="007F5A69"/>
    <w:rsid w:val="007F5B95"/>
    <w:rsid w:val="007F5CE4"/>
    <w:rsid w:val="007F5DBD"/>
    <w:rsid w:val="007F61CE"/>
    <w:rsid w:val="007F6267"/>
    <w:rsid w:val="007F62DB"/>
    <w:rsid w:val="007F62E5"/>
    <w:rsid w:val="007F64BE"/>
    <w:rsid w:val="007F64C8"/>
    <w:rsid w:val="007F6739"/>
    <w:rsid w:val="007F6AB8"/>
    <w:rsid w:val="007F6E36"/>
    <w:rsid w:val="007F75EA"/>
    <w:rsid w:val="007F76B3"/>
    <w:rsid w:val="007F795A"/>
    <w:rsid w:val="007F7B6F"/>
    <w:rsid w:val="007F7D1A"/>
    <w:rsid w:val="007F7D2B"/>
    <w:rsid w:val="007F7DB6"/>
    <w:rsid w:val="007F7E59"/>
    <w:rsid w:val="007F7FF5"/>
    <w:rsid w:val="0080013C"/>
    <w:rsid w:val="00800659"/>
    <w:rsid w:val="00800E7F"/>
    <w:rsid w:val="00801C63"/>
    <w:rsid w:val="0080200F"/>
    <w:rsid w:val="0080209D"/>
    <w:rsid w:val="008025B6"/>
    <w:rsid w:val="00802639"/>
    <w:rsid w:val="0080272F"/>
    <w:rsid w:val="0080281D"/>
    <w:rsid w:val="0080281F"/>
    <w:rsid w:val="008029FA"/>
    <w:rsid w:val="00802DAD"/>
    <w:rsid w:val="00802F81"/>
    <w:rsid w:val="00803278"/>
    <w:rsid w:val="008036F2"/>
    <w:rsid w:val="0080381C"/>
    <w:rsid w:val="008038A3"/>
    <w:rsid w:val="00803AE9"/>
    <w:rsid w:val="00803CFF"/>
    <w:rsid w:val="00803DBF"/>
    <w:rsid w:val="00803FE2"/>
    <w:rsid w:val="008041C4"/>
    <w:rsid w:val="00804433"/>
    <w:rsid w:val="00804602"/>
    <w:rsid w:val="00804906"/>
    <w:rsid w:val="00804CAE"/>
    <w:rsid w:val="00804CFB"/>
    <w:rsid w:val="00804D0C"/>
    <w:rsid w:val="00804EFA"/>
    <w:rsid w:val="00805794"/>
    <w:rsid w:val="0080586A"/>
    <w:rsid w:val="008059E8"/>
    <w:rsid w:val="00805AA0"/>
    <w:rsid w:val="00806045"/>
    <w:rsid w:val="0080631B"/>
    <w:rsid w:val="00806512"/>
    <w:rsid w:val="008066A8"/>
    <w:rsid w:val="00806962"/>
    <w:rsid w:val="00806CDE"/>
    <w:rsid w:val="00806E97"/>
    <w:rsid w:val="0080728F"/>
    <w:rsid w:val="0080742D"/>
    <w:rsid w:val="008079C3"/>
    <w:rsid w:val="00807AC1"/>
    <w:rsid w:val="00807E6F"/>
    <w:rsid w:val="00807FA8"/>
    <w:rsid w:val="008104EE"/>
    <w:rsid w:val="0081070A"/>
    <w:rsid w:val="008108CF"/>
    <w:rsid w:val="0081107B"/>
    <w:rsid w:val="008110CA"/>
    <w:rsid w:val="00811295"/>
    <w:rsid w:val="008122CB"/>
    <w:rsid w:val="008122FF"/>
    <w:rsid w:val="00812420"/>
    <w:rsid w:val="00812565"/>
    <w:rsid w:val="00812835"/>
    <w:rsid w:val="008129AB"/>
    <w:rsid w:val="00812B37"/>
    <w:rsid w:val="00812FB5"/>
    <w:rsid w:val="00813354"/>
    <w:rsid w:val="008133C4"/>
    <w:rsid w:val="00813F05"/>
    <w:rsid w:val="008140C3"/>
    <w:rsid w:val="00814210"/>
    <w:rsid w:val="0081426C"/>
    <w:rsid w:val="00814611"/>
    <w:rsid w:val="00814736"/>
    <w:rsid w:val="008147C6"/>
    <w:rsid w:val="00814C35"/>
    <w:rsid w:val="00814EF3"/>
    <w:rsid w:val="00814F69"/>
    <w:rsid w:val="008154FB"/>
    <w:rsid w:val="00815D01"/>
    <w:rsid w:val="00816638"/>
    <w:rsid w:val="008168E6"/>
    <w:rsid w:val="0081694B"/>
    <w:rsid w:val="00816D50"/>
    <w:rsid w:val="00816DF6"/>
    <w:rsid w:val="0081700B"/>
    <w:rsid w:val="008170FF"/>
    <w:rsid w:val="00817180"/>
    <w:rsid w:val="0081786A"/>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B1E"/>
    <w:rsid w:val="00821B2C"/>
    <w:rsid w:val="00821C6A"/>
    <w:rsid w:val="00821E2B"/>
    <w:rsid w:val="00821EC2"/>
    <w:rsid w:val="008221B6"/>
    <w:rsid w:val="00822271"/>
    <w:rsid w:val="00822436"/>
    <w:rsid w:val="00822705"/>
    <w:rsid w:val="00822829"/>
    <w:rsid w:val="00822BD7"/>
    <w:rsid w:val="00822D1C"/>
    <w:rsid w:val="00822E4B"/>
    <w:rsid w:val="008231D4"/>
    <w:rsid w:val="00823293"/>
    <w:rsid w:val="00823342"/>
    <w:rsid w:val="00823532"/>
    <w:rsid w:val="008237FC"/>
    <w:rsid w:val="00823AEC"/>
    <w:rsid w:val="00823DD3"/>
    <w:rsid w:val="00823F56"/>
    <w:rsid w:val="0082479C"/>
    <w:rsid w:val="00824906"/>
    <w:rsid w:val="00824ACE"/>
    <w:rsid w:val="00824F4D"/>
    <w:rsid w:val="00824FF5"/>
    <w:rsid w:val="008254A0"/>
    <w:rsid w:val="00825788"/>
    <w:rsid w:val="008259BC"/>
    <w:rsid w:val="00825A8E"/>
    <w:rsid w:val="00825AFE"/>
    <w:rsid w:val="00825B3F"/>
    <w:rsid w:val="008265F4"/>
    <w:rsid w:val="0082691F"/>
    <w:rsid w:val="008269AB"/>
    <w:rsid w:val="00826A6D"/>
    <w:rsid w:val="00826C28"/>
    <w:rsid w:val="00826D22"/>
    <w:rsid w:val="00826E53"/>
    <w:rsid w:val="00827321"/>
    <w:rsid w:val="00827602"/>
    <w:rsid w:val="0082764C"/>
    <w:rsid w:val="0082778A"/>
    <w:rsid w:val="00827926"/>
    <w:rsid w:val="008279C8"/>
    <w:rsid w:val="00827B61"/>
    <w:rsid w:val="00827BB7"/>
    <w:rsid w:val="00827D30"/>
    <w:rsid w:val="00827E97"/>
    <w:rsid w:val="00827F8A"/>
    <w:rsid w:val="00827F99"/>
    <w:rsid w:val="008308D2"/>
    <w:rsid w:val="00830F08"/>
    <w:rsid w:val="00830F30"/>
    <w:rsid w:val="00831226"/>
    <w:rsid w:val="008316DF"/>
    <w:rsid w:val="00831CEF"/>
    <w:rsid w:val="008326C7"/>
    <w:rsid w:val="00832878"/>
    <w:rsid w:val="0083292B"/>
    <w:rsid w:val="00832A31"/>
    <w:rsid w:val="008334F8"/>
    <w:rsid w:val="0083357E"/>
    <w:rsid w:val="00833792"/>
    <w:rsid w:val="00833A59"/>
    <w:rsid w:val="00833B18"/>
    <w:rsid w:val="00833EA0"/>
    <w:rsid w:val="00833F83"/>
    <w:rsid w:val="008345BD"/>
    <w:rsid w:val="00834BB0"/>
    <w:rsid w:val="00834CF8"/>
    <w:rsid w:val="00834D5F"/>
    <w:rsid w:val="00834E55"/>
    <w:rsid w:val="00834F0A"/>
    <w:rsid w:val="00835044"/>
    <w:rsid w:val="0083506A"/>
    <w:rsid w:val="00835085"/>
    <w:rsid w:val="008351CD"/>
    <w:rsid w:val="00835365"/>
    <w:rsid w:val="0083536F"/>
    <w:rsid w:val="00835382"/>
    <w:rsid w:val="008354BA"/>
    <w:rsid w:val="0083557F"/>
    <w:rsid w:val="008355F7"/>
    <w:rsid w:val="008356B7"/>
    <w:rsid w:val="0083575F"/>
    <w:rsid w:val="008357A3"/>
    <w:rsid w:val="00835891"/>
    <w:rsid w:val="00835934"/>
    <w:rsid w:val="008359D1"/>
    <w:rsid w:val="00835A5F"/>
    <w:rsid w:val="00835C87"/>
    <w:rsid w:val="008364CF"/>
    <w:rsid w:val="008366E1"/>
    <w:rsid w:val="008367A0"/>
    <w:rsid w:val="00836B24"/>
    <w:rsid w:val="00836F70"/>
    <w:rsid w:val="0083713B"/>
    <w:rsid w:val="00837288"/>
    <w:rsid w:val="008372EE"/>
    <w:rsid w:val="0083773D"/>
    <w:rsid w:val="00837801"/>
    <w:rsid w:val="00837A4F"/>
    <w:rsid w:val="00837F89"/>
    <w:rsid w:val="008400CB"/>
    <w:rsid w:val="008401CB"/>
    <w:rsid w:val="008403B4"/>
    <w:rsid w:val="008404CE"/>
    <w:rsid w:val="0084082F"/>
    <w:rsid w:val="00840B79"/>
    <w:rsid w:val="00840C46"/>
    <w:rsid w:val="00841267"/>
    <w:rsid w:val="0084145E"/>
    <w:rsid w:val="00841ACF"/>
    <w:rsid w:val="00841BDF"/>
    <w:rsid w:val="008420C6"/>
    <w:rsid w:val="008420D1"/>
    <w:rsid w:val="008422EE"/>
    <w:rsid w:val="00842408"/>
    <w:rsid w:val="0084240F"/>
    <w:rsid w:val="008425F4"/>
    <w:rsid w:val="008426F5"/>
    <w:rsid w:val="00842801"/>
    <w:rsid w:val="00842924"/>
    <w:rsid w:val="00842B3F"/>
    <w:rsid w:val="00842C82"/>
    <w:rsid w:val="00843036"/>
    <w:rsid w:val="0084306B"/>
    <w:rsid w:val="00843794"/>
    <w:rsid w:val="008441C7"/>
    <w:rsid w:val="00844232"/>
    <w:rsid w:val="0084448F"/>
    <w:rsid w:val="00844955"/>
    <w:rsid w:val="00844A25"/>
    <w:rsid w:val="00844D32"/>
    <w:rsid w:val="00844D79"/>
    <w:rsid w:val="00844DBB"/>
    <w:rsid w:val="00844DBF"/>
    <w:rsid w:val="00845783"/>
    <w:rsid w:val="00845A32"/>
    <w:rsid w:val="00845BB2"/>
    <w:rsid w:val="00845C7F"/>
    <w:rsid w:val="00845E3E"/>
    <w:rsid w:val="0084675B"/>
    <w:rsid w:val="0084695F"/>
    <w:rsid w:val="008469D4"/>
    <w:rsid w:val="00847058"/>
    <w:rsid w:val="0084705F"/>
    <w:rsid w:val="00847564"/>
    <w:rsid w:val="008477A1"/>
    <w:rsid w:val="00847C92"/>
    <w:rsid w:val="00847D3D"/>
    <w:rsid w:val="00847D53"/>
    <w:rsid w:val="00850018"/>
    <w:rsid w:val="008503F5"/>
    <w:rsid w:val="0085068A"/>
    <w:rsid w:val="00850A34"/>
    <w:rsid w:val="00850AFF"/>
    <w:rsid w:val="00850BB0"/>
    <w:rsid w:val="00850DD2"/>
    <w:rsid w:val="00850E9F"/>
    <w:rsid w:val="008510D6"/>
    <w:rsid w:val="0085154C"/>
    <w:rsid w:val="00851AC6"/>
    <w:rsid w:val="00851EC1"/>
    <w:rsid w:val="00852142"/>
    <w:rsid w:val="00852493"/>
    <w:rsid w:val="008525EA"/>
    <w:rsid w:val="00852A12"/>
    <w:rsid w:val="00852ACB"/>
    <w:rsid w:val="00852B02"/>
    <w:rsid w:val="00852BED"/>
    <w:rsid w:val="00853209"/>
    <w:rsid w:val="00853596"/>
    <w:rsid w:val="00853B89"/>
    <w:rsid w:val="00853CA0"/>
    <w:rsid w:val="00853EED"/>
    <w:rsid w:val="00853F15"/>
    <w:rsid w:val="00854167"/>
    <w:rsid w:val="00854221"/>
    <w:rsid w:val="00854225"/>
    <w:rsid w:val="00854436"/>
    <w:rsid w:val="0085458E"/>
    <w:rsid w:val="0085461E"/>
    <w:rsid w:val="00854660"/>
    <w:rsid w:val="00855043"/>
    <w:rsid w:val="00855108"/>
    <w:rsid w:val="00855182"/>
    <w:rsid w:val="00855361"/>
    <w:rsid w:val="008553E4"/>
    <w:rsid w:val="0085569C"/>
    <w:rsid w:val="00855932"/>
    <w:rsid w:val="00855C42"/>
    <w:rsid w:val="00856316"/>
    <w:rsid w:val="008567BC"/>
    <w:rsid w:val="00856916"/>
    <w:rsid w:val="00856CDB"/>
    <w:rsid w:val="00857382"/>
    <w:rsid w:val="00857884"/>
    <w:rsid w:val="00857963"/>
    <w:rsid w:val="0085796B"/>
    <w:rsid w:val="00857DF2"/>
    <w:rsid w:val="00860081"/>
    <w:rsid w:val="00860402"/>
    <w:rsid w:val="00860518"/>
    <w:rsid w:val="00860AD1"/>
    <w:rsid w:val="00860B5B"/>
    <w:rsid w:val="00860D2B"/>
    <w:rsid w:val="00860D31"/>
    <w:rsid w:val="008610A0"/>
    <w:rsid w:val="00861149"/>
    <w:rsid w:val="00861373"/>
    <w:rsid w:val="0086162C"/>
    <w:rsid w:val="0086171A"/>
    <w:rsid w:val="008617E8"/>
    <w:rsid w:val="008618DA"/>
    <w:rsid w:val="00861AA8"/>
    <w:rsid w:val="00861B94"/>
    <w:rsid w:val="00861C0C"/>
    <w:rsid w:val="00861D19"/>
    <w:rsid w:val="008621FA"/>
    <w:rsid w:val="0086258F"/>
    <w:rsid w:val="00862DB0"/>
    <w:rsid w:val="00862EC3"/>
    <w:rsid w:val="0086397C"/>
    <w:rsid w:val="00863A03"/>
    <w:rsid w:val="00863A84"/>
    <w:rsid w:val="00863D00"/>
    <w:rsid w:val="00863D22"/>
    <w:rsid w:val="00863E35"/>
    <w:rsid w:val="00864220"/>
    <w:rsid w:val="0086431E"/>
    <w:rsid w:val="0086458A"/>
    <w:rsid w:val="008646A0"/>
    <w:rsid w:val="00864F21"/>
    <w:rsid w:val="00864F46"/>
    <w:rsid w:val="0086515B"/>
    <w:rsid w:val="0086529F"/>
    <w:rsid w:val="008653D3"/>
    <w:rsid w:val="008654E4"/>
    <w:rsid w:val="008655CE"/>
    <w:rsid w:val="00865688"/>
    <w:rsid w:val="00865B44"/>
    <w:rsid w:val="00865DE9"/>
    <w:rsid w:val="008662EB"/>
    <w:rsid w:val="008664AB"/>
    <w:rsid w:val="00866A87"/>
    <w:rsid w:val="00866B6E"/>
    <w:rsid w:val="00866DFA"/>
    <w:rsid w:val="008673C2"/>
    <w:rsid w:val="008676A0"/>
    <w:rsid w:val="008679CB"/>
    <w:rsid w:val="00867A1A"/>
    <w:rsid w:val="00867CFB"/>
    <w:rsid w:val="00867E46"/>
    <w:rsid w:val="00867FC0"/>
    <w:rsid w:val="00870135"/>
    <w:rsid w:val="0087019E"/>
    <w:rsid w:val="00870210"/>
    <w:rsid w:val="00870384"/>
    <w:rsid w:val="008705EC"/>
    <w:rsid w:val="00870899"/>
    <w:rsid w:val="008713F3"/>
    <w:rsid w:val="0087142F"/>
    <w:rsid w:val="00871651"/>
    <w:rsid w:val="00871B7D"/>
    <w:rsid w:val="00871DA0"/>
    <w:rsid w:val="00871E14"/>
    <w:rsid w:val="00871ED0"/>
    <w:rsid w:val="008720B8"/>
    <w:rsid w:val="00872779"/>
    <w:rsid w:val="00872C98"/>
    <w:rsid w:val="00872E21"/>
    <w:rsid w:val="00872EFF"/>
    <w:rsid w:val="00873060"/>
    <w:rsid w:val="00873245"/>
    <w:rsid w:val="00873472"/>
    <w:rsid w:val="00873494"/>
    <w:rsid w:val="0087356A"/>
    <w:rsid w:val="0087359F"/>
    <w:rsid w:val="008735A1"/>
    <w:rsid w:val="00873823"/>
    <w:rsid w:val="00873968"/>
    <w:rsid w:val="00873A07"/>
    <w:rsid w:val="008745C9"/>
    <w:rsid w:val="00874609"/>
    <w:rsid w:val="00874791"/>
    <w:rsid w:val="00874C12"/>
    <w:rsid w:val="00874D07"/>
    <w:rsid w:val="00874D1B"/>
    <w:rsid w:val="00874F63"/>
    <w:rsid w:val="008752C7"/>
    <w:rsid w:val="008752E0"/>
    <w:rsid w:val="00875472"/>
    <w:rsid w:val="00875855"/>
    <w:rsid w:val="00875A49"/>
    <w:rsid w:val="00875AF1"/>
    <w:rsid w:val="00875B87"/>
    <w:rsid w:val="00876249"/>
    <w:rsid w:val="0087630B"/>
    <w:rsid w:val="0087685C"/>
    <w:rsid w:val="00876CFA"/>
    <w:rsid w:val="00876F9B"/>
    <w:rsid w:val="00876FB2"/>
    <w:rsid w:val="00877025"/>
    <w:rsid w:val="008771B5"/>
    <w:rsid w:val="0087789F"/>
    <w:rsid w:val="00877CC2"/>
    <w:rsid w:val="00877D48"/>
    <w:rsid w:val="00877FA8"/>
    <w:rsid w:val="00880510"/>
    <w:rsid w:val="008805FA"/>
    <w:rsid w:val="0088067D"/>
    <w:rsid w:val="008809FE"/>
    <w:rsid w:val="00880A9D"/>
    <w:rsid w:val="008810AD"/>
    <w:rsid w:val="008810BE"/>
    <w:rsid w:val="008813EC"/>
    <w:rsid w:val="00881D45"/>
    <w:rsid w:val="00881E6F"/>
    <w:rsid w:val="00882305"/>
    <w:rsid w:val="008825F0"/>
    <w:rsid w:val="008826A3"/>
    <w:rsid w:val="00882768"/>
    <w:rsid w:val="00882CB4"/>
    <w:rsid w:val="008831CE"/>
    <w:rsid w:val="00883488"/>
    <w:rsid w:val="00883528"/>
    <w:rsid w:val="008835F9"/>
    <w:rsid w:val="00883B14"/>
    <w:rsid w:val="00883DF3"/>
    <w:rsid w:val="00884048"/>
    <w:rsid w:val="0088404B"/>
    <w:rsid w:val="00884241"/>
    <w:rsid w:val="008843A5"/>
    <w:rsid w:val="008843D4"/>
    <w:rsid w:val="00884B49"/>
    <w:rsid w:val="00884C77"/>
    <w:rsid w:val="00884CBB"/>
    <w:rsid w:val="008850A7"/>
    <w:rsid w:val="008853F4"/>
    <w:rsid w:val="0088542C"/>
    <w:rsid w:val="0088544E"/>
    <w:rsid w:val="00885478"/>
    <w:rsid w:val="008857CC"/>
    <w:rsid w:val="008858A7"/>
    <w:rsid w:val="00885B56"/>
    <w:rsid w:val="00885CE1"/>
    <w:rsid w:val="00886155"/>
    <w:rsid w:val="008861C2"/>
    <w:rsid w:val="00886309"/>
    <w:rsid w:val="00886750"/>
    <w:rsid w:val="00886C9E"/>
    <w:rsid w:val="00886F84"/>
    <w:rsid w:val="00886FB2"/>
    <w:rsid w:val="008875F9"/>
    <w:rsid w:val="00887658"/>
    <w:rsid w:val="00887820"/>
    <w:rsid w:val="00887B2D"/>
    <w:rsid w:val="00887C75"/>
    <w:rsid w:val="008906CD"/>
    <w:rsid w:val="00890965"/>
    <w:rsid w:val="008909D4"/>
    <w:rsid w:val="00890E10"/>
    <w:rsid w:val="008911F3"/>
    <w:rsid w:val="00891372"/>
    <w:rsid w:val="0089174D"/>
    <w:rsid w:val="0089184E"/>
    <w:rsid w:val="00891CC7"/>
    <w:rsid w:val="00892349"/>
    <w:rsid w:val="00892D5E"/>
    <w:rsid w:val="00893476"/>
    <w:rsid w:val="00893D4A"/>
    <w:rsid w:val="0089430D"/>
    <w:rsid w:val="00894BAA"/>
    <w:rsid w:val="00895075"/>
    <w:rsid w:val="00895189"/>
    <w:rsid w:val="008954B8"/>
    <w:rsid w:val="008954E1"/>
    <w:rsid w:val="008958D8"/>
    <w:rsid w:val="00895DB6"/>
    <w:rsid w:val="00896390"/>
    <w:rsid w:val="008963D2"/>
    <w:rsid w:val="00896724"/>
    <w:rsid w:val="008967E8"/>
    <w:rsid w:val="00897A01"/>
    <w:rsid w:val="00897C1D"/>
    <w:rsid w:val="00897DEC"/>
    <w:rsid w:val="008A01AA"/>
    <w:rsid w:val="008A0E9C"/>
    <w:rsid w:val="008A115C"/>
    <w:rsid w:val="008A1195"/>
    <w:rsid w:val="008A1516"/>
    <w:rsid w:val="008A15E2"/>
    <w:rsid w:val="008A1749"/>
    <w:rsid w:val="008A17C6"/>
    <w:rsid w:val="008A1BE6"/>
    <w:rsid w:val="008A1D0E"/>
    <w:rsid w:val="008A1D80"/>
    <w:rsid w:val="008A1F3C"/>
    <w:rsid w:val="008A1F74"/>
    <w:rsid w:val="008A235C"/>
    <w:rsid w:val="008A2518"/>
    <w:rsid w:val="008A261B"/>
    <w:rsid w:val="008A2B15"/>
    <w:rsid w:val="008A2CE2"/>
    <w:rsid w:val="008A2D40"/>
    <w:rsid w:val="008A2F4C"/>
    <w:rsid w:val="008A32DE"/>
    <w:rsid w:val="008A3339"/>
    <w:rsid w:val="008A345F"/>
    <w:rsid w:val="008A35F4"/>
    <w:rsid w:val="008A3AFF"/>
    <w:rsid w:val="008A3D61"/>
    <w:rsid w:val="008A3FA7"/>
    <w:rsid w:val="008A4294"/>
    <w:rsid w:val="008A4360"/>
    <w:rsid w:val="008A4BEA"/>
    <w:rsid w:val="008A4C1E"/>
    <w:rsid w:val="008A4F20"/>
    <w:rsid w:val="008A50C6"/>
    <w:rsid w:val="008A51B7"/>
    <w:rsid w:val="008A59E2"/>
    <w:rsid w:val="008A5AF1"/>
    <w:rsid w:val="008A5C58"/>
    <w:rsid w:val="008A6008"/>
    <w:rsid w:val="008A60E0"/>
    <w:rsid w:val="008A6157"/>
    <w:rsid w:val="008A6183"/>
    <w:rsid w:val="008A6236"/>
    <w:rsid w:val="008A65FD"/>
    <w:rsid w:val="008A67C0"/>
    <w:rsid w:val="008A68E8"/>
    <w:rsid w:val="008A6935"/>
    <w:rsid w:val="008A6C30"/>
    <w:rsid w:val="008A6FFE"/>
    <w:rsid w:val="008A749B"/>
    <w:rsid w:val="008A78C1"/>
    <w:rsid w:val="008A7933"/>
    <w:rsid w:val="008A7A0E"/>
    <w:rsid w:val="008A7D16"/>
    <w:rsid w:val="008B02DD"/>
    <w:rsid w:val="008B0527"/>
    <w:rsid w:val="008B071E"/>
    <w:rsid w:val="008B0A50"/>
    <w:rsid w:val="008B0AD3"/>
    <w:rsid w:val="008B0AD6"/>
    <w:rsid w:val="008B1038"/>
    <w:rsid w:val="008B1089"/>
    <w:rsid w:val="008B1337"/>
    <w:rsid w:val="008B13BE"/>
    <w:rsid w:val="008B14EA"/>
    <w:rsid w:val="008B15CC"/>
    <w:rsid w:val="008B1613"/>
    <w:rsid w:val="008B1699"/>
    <w:rsid w:val="008B1CB9"/>
    <w:rsid w:val="008B1CEF"/>
    <w:rsid w:val="008B1F17"/>
    <w:rsid w:val="008B1F3D"/>
    <w:rsid w:val="008B2287"/>
    <w:rsid w:val="008B294B"/>
    <w:rsid w:val="008B2D92"/>
    <w:rsid w:val="008B37FC"/>
    <w:rsid w:val="008B39F6"/>
    <w:rsid w:val="008B40C4"/>
    <w:rsid w:val="008B41FE"/>
    <w:rsid w:val="008B465A"/>
    <w:rsid w:val="008B46F4"/>
    <w:rsid w:val="008B4768"/>
    <w:rsid w:val="008B4794"/>
    <w:rsid w:val="008B486B"/>
    <w:rsid w:val="008B4927"/>
    <w:rsid w:val="008B51B9"/>
    <w:rsid w:val="008B522A"/>
    <w:rsid w:val="008B5460"/>
    <w:rsid w:val="008B55EC"/>
    <w:rsid w:val="008B5A6E"/>
    <w:rsid w:val="008B6111"/>
    <w:rsid w:val="008B613D"/>
    <w:rsid w:val="008B65CB"/>
    <w:rsid w:val="008B6793"/>
    <w:rsid w:val="008B6A20"/>
    <w:rsid w:val="008B7359"/>
    <w:rsid w:val="008B7C0C"/>
    <w:rsid w:val="008B7C48"/>
    <w:rsid w:val="008B7C94"/>
    <w:rsid w:val="008C0317"/>
    <w:rsid w:val="008C07DE"/>
    <w:rsid w:val="008C09B7"/>
    <w:rsid w:val="008C0B32"/>
    <w:rsid w:val="008C0CA1"/>
    <w:rsid w:val="008C0F21"/>
    <w:rsid w:val="008C1152"/>
    <w:rsid w:val="008C1193"/>
    <w:rsid w:val="008C15F0"/>
    <w:rsid w:val="008C163E"/>
    <w:rsid w:val="008C1740"/>
    <w:rsid w:val="008C17C8"/>
    <w:rsid w:val="008C1ADE"/>
    <w:rsid w:val="008C1DB5"/>
    <w:rsid w:val="008C2383"/>
    <w:rsid w:val="008C25E2"/>
    <w:rsid w:val="008C2714"/>
    <w:rsid w:val="008C2B1D"/>
    <w:rsid w:val="008C2D2F"/>
    <w:rsid w:val="008C2D50"/>
    <w:rsid w:val="008C359D"/>
    <w:rsid w:val="008C3C7D"/>
    <w:rsid w:val="008C3EA7"/>
    <w:rsid w:val="008C44AD"/>
    <w:rsid w:val="008C4A7B"/>
    <w:rsid w:val="008C4D2C"/>
    <w:rsid w:val="008C4D4B"/>
    <w:rsid w:val="008C4D89"/>
    <w:rsid w:val="008C5339"/>
    <w:rsid w:val="008C5424"/>
    <w:rsid w:val="008C5682"/>
    <w:rsid w:val="008C5750"/>
    <w:rsid w:val="008C5C9F"/>
    <w:rsid w:val="008C5FD3"/>
    <w:rsid w:val="008C6362"/>
    <w:rsid w:val="008C6625"/>
    <w:rsid w:val="008C665A"/>
    <w:rsid w:val="008C66D0"/>
    <w:rsid w:val="008C673B"/>
    <w:rsid w:val="008C679B"/>
    <w:rsid w:val="008C6A5F"/>
    <w:rsid w:val="008C6B8A"/>
    <w:rsid w:val="008C6D5A"/>
    <w:rsid w:val="008C6D63"/>
    <w:rsid w:val="008C6F82"/>
    <w:rsid w:val="008C7161"/>
    <w:rsid w:val="008C71B9"/>
    <w:rsid w:val="008C7211"/>
    <w:rsid w:val="008C740C"/>
    <w:rsid w:val="008C7CBE"/>
    <w:rsid w:val="008C7DA2"/>
    <w:rsid w:val="008D0226"/>
    <w:rsid w:val="008D07A8"/>
    <w:rsid w:val="008D0B0A"/>
    <w:rsid w:val="008D0C60"/>
    <w:rsid w:val="008D0D92"/>
    <w:rsid w:val="008D10D8"/>
    <w:rsid w:val="008D13ED"/>
    <w:rsid w:val="008D168C"/>
    <w:rsid w:val="008D19CE"/>
    <w:rsid w:val="008D19D4"/>
    <w:rsid w:val="008D1FB2"/>
    <w:rsid w:val="008D20EF"/>
    <w:rsid w:val="008D21B7"/>
    <w:rsid w:val="008D26A6"/>
    <w:rsid w:val="008D2A9F"/>
    <w:rsid w:val="008D2AAD"/>
    <w:rsid w:val="008D2B25"/>
    <w:rsid w:val="008D2FE2"/>
    <w:rsid w:val="008D3091"/>
    <w:rsid w:val="008D3175"/>
    <w:rsid w:val="008D3461"/>
    <w:rsid w:val="008D3B54"/>
    <w:rsid w:val="008D3EB6"/>
    <w:rsid w:val="008D4107"/>
    <w:rsid w:val="008D470E"/>
    <w:rsid w:val="008D4858"/>
    <w:rsid w:val="008D4B6F"/>
    <w:rsid w:val="008D5120"/>
    <w:rsid w:val="008D573B"/>
    <w:rsid w:val="008D5772"/>
    <w:rsid w:val="008D5A66"/>
    <w:rsid w:val="008D5DDF"/>
    <w:rsid w:val="008D5F30"/>
    <w:rsid w:val="008D6054"/>
    <w:rsid w:val="008D6113"/>
    <w:rsid w:val="008D66F0"/>
    <w:rsid w:val="008D6766"/>
    <w:rsid w:val="008D6775"/>
    <w:rsid w:val="008D69A7"/>
    <w:rsid w:val="008D7119"/>
    <w:rsid w:val="008D715C"/>
    <w:rsid w:val="008D7410"/>
    <w:rsid w:val="008D743C"/>
    <w:rsid w:val="008D74CE"/>
    <w:rsid w:val="008D763F"/>
    <w:rsid w:val="008D7728"/>
    <w:rsid w:val="008D787E"/>
    <w:rsid w:val="008D7B46"/>
    <w:rsid w:val="008D7C6A"/>
    <w:rsid w:val="008D7D26"/>
    <w:rsid w:val="008E00D8"/>
    <w:rsid w:val="008E01C9"/>
    <w:rsid w:val="008E01D3"/>
    <w:rsid w:val="008E03BA"/>
    <w:rsid w:val="008E04CB"/>
    <w:rsid w:val="008E07E3"/>
    <w:rsid w:val="008E0BD2"/>
    <w:rsid w:val="008E0D97"/>
    <w:rsid w:val="008E161C"/>
    <w:rsid w:val="008E17EE"/>
    <w:rsid w:val="008E1E1C"/>
    <w:rsid w:val="008E1E45"/>
    <w:rsid w:val="008E1FDC"/>
    <w:rsid w:val="008E20C9"/>
    <w:rsid w:val="008E2386"/>
    <w:rsid w:val="008E25E7"/>
    <w:rsid w:val="008E270B"/>
    <w:rsid w:val="008E2AE9"/>
    <w:rsid w:val="008E2DB9"/>
    <w:rsid w:val="008E2EB6"/>
    <w:rsid w:val="008E3576"/>
    <w:rsid w:val="008E358A"/>
    <w:rsid w:val="008E38A0"/>
    <w:rsid w:val="008E391B"/>
    <w:rsid w:val="008E3EE7"/>
    <w:rsid w:val="008E42F7"/>
    <w:rsid w:val="008E4988"/>
    <w:rsid w:val="008E4D24"/>
    <w:rsid w:val="008E4D3C"/>
    <w:rsid w:val="008E4F5F"/>
    <w:rsid w:val="008E4FEB"/>
    <w:rsid w:val="008E4FFA"/>
    <w:rsid w:val="008E5048"/>
    <w:rsid w:val="008E5920"/>
    <w:rsid w:val="008E5F1B"/>
    <w:rsid w:val="008E6350"/>
    <w:rsid w:val="008E672C"/>
    <w:rsid w:val="008E698D"/>
    <w:rsid w:val="008E69E1"/>
    <w:rsid w:val="008E6B4A"/>
    <w:rsid w:val="008E6F1E"/>
    <w:rsid w:val="008E721D"/>
    <w:rsid w:val="008E7749"/>
    <w:rsid w:val="008E7CA0"/>
    <w:rsid w:val="008E7FE2"/>
    <w:rsid w:val="008F0101"/>
    <w:rsid w:val="008F03E0"/>
    <w:rsid w:val="008F05EA"/>
    <w:rsid w:val="008F081D"/>
    <w:rsid w:val="008F0A7E"/>
    <w:rsid w:val="008F0EEC"/>
    <w:rsid w:val="008F12D6"/>
    <w:rsid w:val="008F1430"/>
    <w:rsid w:val="008F14B4"/>
    <w:rsid w:val="008F153D"/>
    <w:rsid w:val="008F19C8"/>
    <w:rsid w:val="008F1D4C"/>
    <w:rsid w:val="008F253F"/>
    <w:rsid w:val="008F2595"/>
    <w:rsid w:val="008F25A4"/>
    <w:rsid w:val="008F2696"/>
    <w:rsid w:val="008F2842"/>
    <w:rsid w:val="008F2988"/>
    <w:rsid w:val="008F2AAD"/>
    <w:rsid w:val="008F3084"/>
    <w:rsid w:val="008F3214"/>
    <w:rsid w:val="008F324E"/>
    <w:rsid w:val="008F356A"/>
    <w:rsid w:val="008F35F6"/>
    <w:rsid w:val="008F3612"/>
    <w:rsid w:val="008F374F"/>
    <w:rsid w:val="008F392F"/>
    <w:rsid w:val="008F3B65"/>
    <w:rsid w:val="008F402D"/>
    <w:rsid w:val="008F40DF"/>
    <w:rsid w:val="008F430E"/>
    <w:rsid w:val="008F47FA"/>
    <w:rsid w:val="008F48FF"/>
    <w:rsid w:val="008F4C98"/>
    <w:rsid w:val="008F50E8"/>
    <w:rsid w:val="008F518C"/>
    <w:rsid w:val="008F57E4"/>
    <w:rsid w:val="008F6043"/>
    <w:rsid w:val="008F6168"/>
    <w:rsid w:val="008F647C"/>
    <w:rsid w:val="008F64CF"/>
    <w:rsid w:val="008F6712"/>
    <w:rsid w:val="008F6722"/>
    <w:rsid w:val="008F6790"/>
    <w:rsid w:val="008F68B5"/>
    <w:rsid w:val="008F69DA"/>
    <w:rsid w:val="008F6C9F"/>
    <w:rsid w:val="008F7299"/>
    <w:rsid w:val="008F764F"/>
    <w:rsid w:val="008F78CF"/>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363"/>
    <w:rsid w:val="00901470"/>
    <w:rsid w:val="0090171E"/>
    <w:rsid w:val="009018B6"/>
    <w:rsid w:val="00901A30"/>
    <w:rsid w:val="00901AFB"/>
    <w:rsid w:val="00901B3E"/>
    <w:rsid w:val="00901CFA"/>
    <w:rsid w:val="00901D99"/>
    <w:rsid w:val="00901E28"/>
    <w:rsid w:val="00901F98"/>
    <w:rsid w:val="0090218C"/>
    <w:rsid w:val="009022AF"/>
    <w:rsid w:val="009024C4"/>
    <w:rsid w:val="009028A1"/>
    <w:rsid w:val="00902AB3"/>
    <w:rsid w:val="00902BCF"/>
    <w:rsid w:val="00903452"/>
    <w:rsid w:val="0090357F"/>
    <w:rsid w:val="0090364F"/>
    <w:rsid w:val="009039F9"/>
    <w:rsid w:val="00903F84"/>
    <w:rsid w:val="009040A4"/>
    <w:rsid w:val="0090410B"/>
    <w:rsid w:val="00904240"/>
    <w:rsid w:val="0090441F"/>
    <w:rsid w:val="009048D0"/>
    <w:rsid w:val="00904A3A"/>
    <w:rsid w:val="00904A45"/>
    <w:rsid w:val="00904CB7"/>
    <w:rsid w:val="00904CBF"/>
    <w:rsid w:val="00904E6D"/>
    <w:rsid w:val="00905A24"/>
    <w:rsid w:val="00905A2D"/>
    <w:rsid w:val="00905AB3"/>
    <w:rsid w:val="00905BEF"/>
    <w:rsid w:val="00905CE8"/>
    <w:rsid w:val="00905DA4"/>
    <w:rsid w:val="00905DF7"/>
    <w:rsid w:val="00906443"/>
    <w:rsid w:val="0090646A"/>
    <w:rsid w:val="0090647F"/>
    <w:rsid w:val="00907085"/>
    <w:rsid w:val="009071A2"/>
    <w:rsid w:val="00907947"/>
    <w:rsid w:val="00907E63"/>
    <w:rsid w:val="00907EF3"/>
    <w:rsid w:val="00910312"/>
    <w:rsid w:val="00910339"/>
    <w:rsid w:val="0091035F"/>
    <w:rsid w:val="009103BA"/>
    <w:rsid w:val="0091060A"/>
    <w:rsid w:val="00910905"/>
    <w:rsid w:val="00910ACE"/>
    <w:rsid w:val="00910C45"/>
    <w:rsid w:val="00910F10"/>
    <w:rsid w:val="00910F8A"/>
    <w:rsid w:val="00911285"/>
    <w:rsid w:val="009112B4"/>
    <w:rsid w:val="009113D3"/>
    <w:rsid w:val="009114AC"/>
    <w:rsid w:val="00911AC0"/>
    <w:rsid w:val="00911B6A"/>
    <w:rsid w:val="00911CDA"/>
    <w:rsid w:val="00911DD8"/>
    <w:rsid w:val="00912036"/>
    <w:rsid w:val="009121CC"/>
    <w:rsid w:val="009121CD"/>
    <w:rsid w:val="00912502"/>
    <w:rsid w:val="00912767"/>
    <w:rsid w:val="0091279A"/>
    <w:rsid w:val="00912A68"/>
    <w:rsid w:val="00913215"/>
    <w:rsid w:val="0091328F"/>
    <w:rsid w:val="0091399F"/>
    <w:rsid w:val="00913C61"/>
    <w:rsid w:val="0091408E"/>
    <w:rsid w:val="0091477A"/>
    <w:rsid w:val="00914B44"/>
    <w:rsid w:val="00914B5E"/>
    <w:rsid w:val="00914CA1"/>
    <w:rsid w:val="00914E9E"/>
    <w:rsid w:val="00914F87"/>
    <w:rsid w:val="00915053"/>
    <w:rsid w:val="009153C6"/>
    <w:rsid w:val="00915469"/>
    <w:rsid w:val="0091565E"/>
    <w:rsid w:val="009156E8"/>
    <w:rsid w:val="009157B0"/>
    <w:rsid w:val="00915822"/>
    <w:rsid w:val="00915876"/>
    <w:rsid w:val="009159C0"/>
    <w:rsid w:val="00915E70"/>
    <w:rsid w:val="009166C6"/>
    <w:rsid w:val="0091673E"/>
    <w:rsid w:val="00916889"/>
    <w:rsid w:val="009168CD"/>
    <w:rsid w:val="00916A48"/>
    <w:rsid w:val="00916B43"/>
    <w:rsid w:val="00916B5A"/>
    <w:rsid w:val="00916B63"/>
    <w:rsid w:val="00916EB2"/>
    <w:rsid w:val="00917223"/>
    <w:rsid w:val="009176A6"/>
    <w:rsid w:val="00917BC9"/>
    <w:rsid w:val="00917D60"/>
    <w:rsid w:val="00917D97"/>
    <w:rsid w:val="00920074"/>
    <w:rsid w:val="00920124"/>
    <w:rsid w:val="00920192"/>
    <w:rsid w:val="009201FB"/>
    <w:rsid w:val="009206C8"/>
    <w:rsid w:val="00920DC1"/>
    <w:rsid w:val="00920DDE"/>
    <w:rsid w:val="00921031"/>
    <w:rsid w:val="009211BD"/>
    <w:rsid w:val="009214C6"/>
    <w:rsid w:val="009216A2"/>
    <w:rsid w:val="00921821"/>
    <w:rsid w:val="0092184A"/>
    <w:rsid w:val="00921A3E"/>
    <w:rsid w:val="00921C45"/>
    <w:rsid w:val="00921CC3"/>
    <w:rsid w:val="00921FBB"/>
    <w:rsid w:val="0092220F"/>
    <w:rsid w:val="0092249A"/>
    <w:rsid w:val="009226C5"/>
    <w:rsid w:val="00922A9F"/>
    <w:rsid w:val="00922B30"/>
    <w:rsid w:val="00922F81"/>
    <w:rsid w:val="00922F82"/>
    <w:rsid w:val="00923166"/>
    <w:rsid w:val="009232C4"/>
    <w:rsid w:val="00923328"/>
    <w:rsid w:val="0092390D"/>
    <w:rsid w:val="00923B23"/>
    <w:rsid w:val="00923CA9"/>
    <w:rsid w:val="00924390"/>
    <w:rsid w:val="00924684"/>
    <w:rsid w:val="00924951"/>
    <w:rsid w:val="009249BB"/>
    <w:rsid w:val="00924D06"/>
    <w:rsid w:val="00924FC1"/>
    <w:rsid w:val="009250EA"/>
    <w:rsid w:val="009253F4"/>
    <w:rsid w:val="009253FE"/>
    <w:rsid w:val="00925478"/>
    <w:rsid w:val="00925613"/>
    <w:rsid w:val="0092566D"/>
    <w:rsid w:val="00925833"/>
    <w:rsid w:val="00925A08"/>
    <w:rsid w:val="00925BA7"/>
    <w:rsid w:val="00925EF3"/>
    <w:rsid w:val="009263E6"/>
    <w:rsid w:val="00926970"/>
    <w:rsid w:val="009269AA"/>
    <w:rsid w:val="00926AA0"/>
    <w:rsid w:val="009272C6"/>
    <w:rsid w:val="009275AC"/>
    <w:rsid w:val="00927652"/>
    <w:rsid w:val="009276B8"/>
    <w:rsid w:val="00927737"/>
    <w:rsid w:val="00927974"/>
    <w:rsid w:val="00927BD1"/>
    <w:rsid w:val="00927F48"/>
    <w:rsid w:val="009305AF"/>
    <w:rsid w:val="00930612"/>
    <w:rsid w:val="00930663"/>
    <w:rsid w:val="009308AB"/>
    <w:rsid w:val="00930A89"/>
    <w:rsid w:val="00930E4B"/>
    <w:rsid w:val="00931055"/>
    <w:rsid w:val="00931247"/>
    <w:rsid w:val="009312C5"/>
    <w:rsid w:val="009319A6"/>
    <w:rsid w:val="00931BF9"/>
    <w:rsid w:val="00931E81"/>
    <w:rsid w:val="00931F9A"/>
    <w:rsid w:val="00932187"/>
    <w:rsid w:val="0093220A"/>
    <w:rsid w:val="00932312"/>
    <w:rsid w:val="009325F9"/>
    <w:rsid w:val="00932889"/>
    <w:rsid w:val="00932A1A"/>
    <w:rsid w:val="00932B15"/>
    <w:rsid w:val="00932E37"/>
    <w:rsid w:val="00933131"/>
    <w:rsid w:val="0093319A"/>
    <w:rsid w:val="009335E4"/>
    <w:rsid w:val="00933901"/>
    <w:rsid w:val="00933A22"/>
    <w:rsid w:val="00934033"/>
    <w:rsid w:val="009342C5"/>
    <w:rsid w:val="00934434"/>
    <w:rsid w:val="00934A03"/>
    <w:rsid w:val="00934E9D"/>
    <w:rsid w:val="0093576E"/>
    <w:rsid w:val="0093578E"/>
    <w:rsid w:val="0093588B"/>
    <w:rsid w:val="00935BEE"/>
    <w:rsid w:val="009360A8"/>
    <w:rsid w:val="00936117"/>
    <w:rsid w:val="00936418"/>
    <w:rsid w:val="009366F1"/>
    <w:rsid w:val="0093671D"/>
    <w:rsid w:val="00936754"/>
    <w:rsid w:val="009369CB"/>
    <w:rsid w:val="00936BDE"/>
    <w:rsid w:val="00937080"/>
    <w:rsid w:val="009373E1"/>
    <w:rsid w:val="0093742E"/>
    <w:rsid w:val="00937770"/>
    <w:rsid w:val="00937856"/>
    <w:rsid w:val="00937915"/>
    <w:rsid w:val="00937CDB"/>
    <w:rsid w:val="00940002"/>
    <w:rsid w:val="009401B9"/>
    <w:rsid w:val="00940337"/>
    <w:rsid w:val="009404BF"/>
    <w:rsid w:val="00940825"/>
    <w:rsid w:val="00940AEF"/>
    <w:rsid w:val="00940CD2"/>
    <w:rsid w:val="0094104D"/>
    <w:rsid w:val="009410B6"/>
    <w:rsid w:val="0094153E"/>
    <w:rsid w:val="009417EC"/>
    <w:rsid w:val="0094188D"/>
    <w:rsid w:val="00941956"/>
    <w:rsid w:val="00941981"/>
    <w:rsid w:val="00941BBB"/>
    <w:rsid w:val="00941CE3"/>
    <w:rsid w:val="00941EDD"/>
    <w:rsid w:val="009423C0"/>
    <w:rsid w:val="00942558"/>
    <w:rsid w:val="0094256E"/>
    <w:rsid w:val="009427D6"/>
    <w:rsid w:val="00942823"/>
    <w:rsid w:val="009428B1"/>
    <w:rsid w:val="00942914"/>
    <w:rsid w:val="00942AB0"/>
    <w:rsid w:val="00942D33"/>
    <w:rsid w:val="0094357C"/>
    <w:rsid w:val="009437D1"/>
    <w:rsid w:val="0094390E"/>
    <w:rsid w:val="00943BDA"/>
    <w:rsid w:val="00943FFB"/>
    <w:rsid w:val="00944010"/>
    <w:rsid w:val="00944174"/>
    <w:rsid w:val="009446F3"/>
    <w:rsid w:val="009447A7"/>
    <w:rsid w:val="00944815"/>
    <w:rsid w:val="0094481F"/>
    <w:rsid w:val="0094484F"/>
    <w:rsid w:val="00944856"/>
    <w:rsid w:val="00944888"/>
    <w:rsid w:val="00944BCC"/>
    <w:rsid w:val="00944BE1"/>
    <w:rsid w:val="0094505D"/>
    <w:rsid w:val="0094598B"/>
    <w:rsid w:val="00945ADF"/>
    <w:rsid w:val="00945AF3"/>
    <w:rsid w:val="00945FFF"/>
    <w:rsid w:val="009462CA"/>
    <w:rsid w:val="0094661D"/>
    <w:rsid w:val="00946677"/>
    <w:rsid w:val="00946A8E"/>
    <w:rsid w:val="00946AF9"/>
    <w:rsid w:val="00946D40"/>
    <w:rsid w:val="00946EFB"/>
    <w:rsid w:val="009470B2"/>
    <w:rsid w:val="0094720C"/>
    <w:rsid w:val="0094767E"/>
    <w:rsid w:val="00947860"/>
    <w:rsid w:val="00947A01"/>
    <w:rsid w:val="00947B21"/>
    <w:rsid w:val="00947CB0"/>
    <w:rsid w:val="00947F74"/>
    <w:rsid w:val="0095004F"/>
    <w:rsid w:val="009501B4"/>
    <w:rsid w:val="009501F6"/>
    <w:rsid w:val="0095038D"/>
    <w:rsid w:val="00950748"/>
    <w:rsid w:val="009507FD"/>
    <w:rsid w:val="009508A1"/>
    <w:rsid w:val="00950AFB"/>
    <w:rsid w:val="00950BB7"/>
    <w:rsid w:val="00950BC7"/>
    <w:rsid w:val="00950D98"/>
    <w:rsid w:val="00950F66"/>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84"/>
    <w:rsid w:val="009545AB"/>
    <w:rsid w:val="00954D86"/>
    <w:rsid w:val="00954E7C"/>
    <w:rsid w:val="00955220"/>
    <w:rsid w:val="0095563F"/>
    <w:rsid w:val="009556BD"/>
    <w:rsid w:val="009556DF"/>
    <w:rsid w:val="00955A51"/>
    <w:rsid w:val="00955A8B"/>
    <w:rsid w:val="00955B2E"/>
    <w:rsid w:val="00955EE0"/>
    <w:rsid w:val="00955F56"/>
    <w:rsid w:val="009563D3"/>
    <w:rsid w:val="009564B4"/>
    <w:rsid w:val="0095669D"/>
    <w:rsid w:val="00956FFD"/>
    <w:rsid w:val="009574F9"/>
    <w:rsid w:val="00957933"/>
    <w:rsid w:val="00957BCE"/>
    <w:rsid w:val="009602D9"/>
    <w:rsid w:val="009603D1"/>
    <w:rsid w:val="00960584"/>
    <w:rsid w:val="009605A5"/>
    <w:rsid w:val="0096093C"/>
    <w:rsid w:val="00960A2F"/>
    <w:rsid w:val="00961549"/>
    <w:rsid w:val="00961604"/>
    <w:rsid w:val="009616FA"/>
    <w:rsid w:val="00961EE9"/>
    <w:rsid w:val="00962012"/>
    <w:rsid w:val="009622A7"/>
    <w:rsid w:val="00962488"/>
    <w:rsid w:val="009624D8"/>
    <w:rsid w:val="00962908"/>
    <w:rsid w:val="00962AF8"/>
    <w:rsid w:val="00962B40"/>
    <w:rsid w:val="00962D0F"/>
    <w:rsid w:val="00963064"/>
    <w:rsid w:val="00963CB6"/>
    <w:rsid w:val="00963CD6"/>
    <w:rsid w:val="00963D03"/>
    <w:rsid w:val="00963E50"/>
    <w:rsid w:val="00963F39"/>
    <w:rsid w:val="00964055"/>
    <w:rsid w:val="00964858"/>
    <w:rsid w:val="00964D04"/>
    <w:rsid w:val="00964EB2"/>
    <w:rsid w:val="00965186"/>
    <w:rsid w:val="00965234"/>
    <w:rsid w:val="009653CD"/>
    <w:rsid w:val="00965596"/>
    <w:rsid w:val="00965A1B"/>
    <w:rsid w:val="00965BAA"/>
    <w:rsid w:val="00965CE6"/>
    <w:rsid w:val="00965FA1"/>
    <w:rsid w:val="009660B6"/>
    <w:rsid w:val="009660F2"/>
    <w:rsid w:val="00966478"/>
    <w:rsid w:val="00966687"/>
    <w:rsid w:val="009667DC"/>
    <w:rsid w:val="009667F6"/>
    <w:rsid w:val="00966894"/>
    <w:rsid w:val="00966A53"/>
    <w:rsid w:val="00966DE8"/>
    <w:rsid w:val="00966E6A"/>
    <w:rsid w:val="0096725D"/>
    <w:rsid w:val="0096733D"/>
    <w:rsid w:val="00967348"/>
    <w:rsid w:val="0097000D"/>
    <w:rsid w:val="0097021E"/>
    <w:rsid w:val="009705A7"/>
    <w:rsid w:val="009707DC"/>
    <w:rsid w:val="00970B42"/>
    <w:rsid w:val="00970BDA"/>
    <w:rsid w:val="00970ED6"/>
    <w:rsid w:val="00970F23"/>
    <w:rsid w:val="00971067"/>
    <w:rsid w:val="009712E0"/>
    <w:rsid w:val="00971A63"/>
    <w:rsid w:val="00971AD6"/>
    <w:rsid w:val="00971C23"/>
    <w:rsid w:val="00971DD9"/>
    <w:rsid w:val="00971E65"/>
    <w:rsid w:val="009720D5"/>
    <w:rsid w:val="0097237C"/>
    <w:rsid w:val="00972516"/>
    <w:rsid w:val="009728D5"/>
    <w:rsid w:val="00972CCA"/>
    <w:rsid w:val="00972E94"/>
    <w:rsid w:val="009732F0"/>
    <w:rsid w:val="009734BD"/>
    <w:rsid w:val="009736E9"/>
    <w:rsid w:val="0097374B"/>
    <w:rsid w:val="009740D4"/>
    <w:rsid w:val="00974202"/>
    <w:rsid w:val="009742E3"/>
    <w:rsid w:val="00974F56"/>
    <w:rsid w:val="00974FEF"/>
    <w:rsid w:val="009755AD"/>
    <w:rsid w:val="009755DC"/>
    <w:rsid w:val="009756D9"/>
    <w:rsid w:val="009757A3"/>
    <w:rsid w:val="0097589F"/>
    <w:rsid w:val="0097629E"/>
    <w:rsid w:val="00976398"/>
    <w:rsid w:val="009768FB"/>
    <w:rsid w:val="00976928"/>
    <w:rsid w:val="009769EC"/>
    <w:rsid w:val="00976F89"/>
    <w:rsid w:val="009772D9"/>
    <w:rsid w:val="00977414"/>
    <w:rsid w:val="0097760F"/>
    <w:rsid w:val="0097764F"/>
    <w:rsid w:val="00977890"/>
    <w:rsid w:val="00977A5A"/>
    <w:rsid w:val="00977E0A"/>
    <w:rsid w:val="00977FA1"/>
    <w:rsid w:val="009800DC"/>
    <w:rsid w:val="00980277"/>
    <w:rsid w:val="0098033F"/>
    <w:rsid w:val="009803AB"/>
    <w:rsid w:val="009803FB"/>
    <w:rsid w:val="00980621"/>
    <w:rsid w:val="009806FC"/>
    <w:rsid w:val="00980A0C"/>
    <w:rsid w:val="00980E15"/>
    <w:rsid w:val="00980E56"/>
    <w:rsid w:val="009815BC"/>
    <w:rsid w:val="009817A4"/>
    <w:rsid w:val="009818F0"/>
    <w:rsid w:val="00981C4F"/>
    <w:rsid w:val="00981DF1"/>
    <w:rsid w:val="009827C9"/>
    <w:rsid w:val="00982ACD"/>
    <w:rsid w:val="00982D52"/>
    <w:rsid w:val="00983053"/>
    <w:rsid w:val="0098310E"/>
    <w:rsid w:val="00983368"/>
    <w:rsid w:val="00983401"/>
    <w:rsid w:val="00983484"/>
    <w:rsid w:val="00983C23"/>
    <w:rsid w:val="00983C4E"/>
    <w:rsid w:val="00983FC8"/>
    <w:rsid w:val="00984041"/>
    <w:rsid w:val="00984333"/>
    <w:rsid w:val="0098436A"/>
    <w:rsid w:val="009843B9"/>
    <w:rsid w:val="009846A1"/>
    <w:rsid w:val="00984AC9"/>
    <w:rsid w:val="00985086"/>
    <w:rsid w:val="009850E1"/>
    <w:rsid w:val="00985382"/>
    <w:rsid w:val="00985475"/>
    <w:rsid w:val="0098548B"/>
    <w:rsid w:val="009855C7"/>
    <w:rsid w:val="00985B44"/>
    <w:rsid w:val="00985DDC"/>
    <w:rsid w:val="00985E1E"/>
    <w:rsid w:val="00985E28"/>
    <w:rsid w:val="00985EAF"/>
    <w:rsid w:val="00986009"/>
    <w:rsid w:val="00986074"/>
    <w:rsid w:val="00986090"/>
    <w:rsid w:val="00986256"/>
    <w:rsid w:val="00986536"/>
    <w:rsid w:val="00986633"/>
    <w:rsid w:val="00986855"/>
    <w:rsid w:val="009868F2"/>
    <w:rsid w:val="00986A21"/>
    <w:rsid w:val="00986E16"/>
    <w:rsid w:val="009875AB"/>
    <w:rsid w:val="009877A4"/>
    <w:rsid w:val="00987A3F"/>
    <w:rsid w:val="00987B24"/>
    <w:rsid w:val="00987E6D"/>
    <w:rsid w:val="00990010"/>
    <w:rsid w:val="00990134"/>
    <w:rsid w:val="00990245"/>
    <w:rsid w:val="00990661"/>
    <w:rsid w:val="0099070B"/>
    <w:rsid w:val="00991368"/>
    <w:rsid w:val="00991404"/>
    <w:rsid w:val="009919F5"/>
    <w:rsid w:val="00991AF3"/>
    <w:rsid w:val="00991DBA"/>
    <w:rsid w:val="00991F96"/>
    <w:rsid w:val="0099269A"/>
    <w:rsid w:val="009926AB"/>
    <w:rsid w:val="00993718"/>
    <w:rsid w:val="009938D9"/>
    <w:rsid w:val="00993A3F"/>
    <w:rsid w:val="00993ABC"/>
    <w:rsid w:val="00993ADC"/>
    <w:rsid w:val="00993B48"/>
    <w:rsid w:val="00993B98"/>
    <w:rsid w:val="00993F1D"/>
    <w:rsid w:val="00993FFD"/>
    <w:rsid w:val="00994010"/>
    <w:rsid w:val="009942A3"/>
    <w:rsid w:val="00994356"/>
    <w:rsid w:val="0099499B"/>
    <w:rsid w:val="00994D66"/>
    <w:rsid w:val="00994FE1"/>
    <w:rsid w:val="0099544B"/>
    <w:rsid w:val="0099552A"/>
    <w:rsid w:val="0099553F"/>
    <w:rsid w:val="00995B06"/>
    <w:rsid w:val="00995B12"/>
    <w:rsid w:val="00995B2C"/>
    <w:rsid w:val="0099628D"/>
    <w:rsid w:val="00996415"/>
    <w:rsid w:val="009969FF"/>
    <w:rsid w:val="00996CF6"/>
    <w:rsid w:val="00996EDD"/>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3EA"/>
    <w:rsid w:val="009A14E4"/>
    <w:rsid w:val="009A1522"/>
    <w:rsid w:val="009A152E"/>
    <w:rsid w:val="009A1947"/>
    <w:rsid w:val="009A1C00"/>
    <w:rsid w:val="009A1C82"/>
    <w:rsid w:val="009A1E54"/>
    <w:rsid w:val="009A2055"/>
    <w:rsid w:val="009A207C"/>
    <w:rsid w:val="009A2259"/>
    <w:rsid w:val="009A265E"/>
    <w:rsid w:val="009A27B7"/>
    <w:rsid w:val="009A280A"/>
    <w:rsid w:val="009A2B8A"/>
    <w:rsid w:val="009A2C21"/>
    <w:rsid w:val="009A3032"/>
    <w:rsid w:val="009A3318"/>
    <w:rsid w:val="009A3417"/>
    <w:rsid w:val="009A37B3"/>
    <w:rsid w:val="009A3A14"/>
    <w:rsid w:val="009A3C36"/>
    <w:rsid w:val="009A4074"/>
    <w:rsid w:val="009A407C"/>
    <w:rsid w:val="009A4625"/>
    <w:rsid w:val="009A4866"/>
    <w:rsid w:val="009A4AF4"/>
    <w:rsid w:val="009A4C9E"/>
    <w:rsid w:val="009A4EC3"/>
    <w:rsid w:val="009A5184"/>
    <w:rsid w:val="009A537A"/>
    <w:rsid w:val="009A5477"/>
    <w:rsid w:val="009A5479"/>
    <w:rsid w:val="009A550B"/>
    <w:rsid w:val="009A629C"/>
    <w:rsid w:val="009A6562"/>
    <w:rsid w:val="009A6566"/>
    <w:rsid w:val="009A6679"/>
    <w:rsid w:val="009A686E"/>
    <w:rsid w:val="009A6990"/>
    <w:rsid w:val="009A6BBA"/>
    <w:rsid w:val="009A6C1E"/>
    <w:rsid w:val="009A7071"/>
    <w:rsid w:val="009A79EE"/>
    <w:rsid w:val="009A7A64"/>
    <w:rsid w:val="009A7B6C"/>
    <w:rsid w:val="009A7B7B"/>
    <w:rsid w:val="009A7C72"/>
    <w:rsid w:val="009A7D7F"/>
    <w:rsid w:val="009A7FF1"/>
    <w:rsid w:val="009B0260"/>
    <w:rsid w:val="009B02A2"/>
    <w:rsid w:val="009B03D0"/>
    <w:rsid w:val="009B0661"/>
    <w:rsid w:val="009B0800"/>
    <w:rsid w:val="009B09B5"/>
    <w:rsid w:val="009B0E99"/>
    <w:rsid w:val="009B1067"/>
    <w:rsid w:val="009B1192"/>
    <w:rsid w:val="009B1235"/>
    <w:rsid w:val="009B15BB"/>
    <w:rsid w:val="009B15BF"/>
    <w:rsid w:val="009B169F"/>
    <w:rsid w:val="009B16CF"/>
    <w:rsid w:val="009B17E4"/>
    <w:rsid w:val="009B1C29"/>
    <w:rsid w:val="009B1C4E"/>
    <w:rsid w:val="009B1DFA"/>
    <w:rsid w:val="009B1FBC"/>
    <w:rsid w:val="009B1FFD"/>
    <w:rsid w:val="009B2284"/>
    <w:rsid w:val="009B22E5"/>
    <w:rsid w:val="009B23C9"/>
    <w:rsid w:val="009B244D"/>
    <w:rsid w:val="009B249E"/>
    <w:rsid w:val="009B28D6"/>
    <w:rsid w:val="009B2ED9"/>
    <w:rsid w:val="009B307F"/>
    <w:rsid w:val="009B3082"/>
    <w:rsid w:val="009B3266"/>
    <w:rsid w:val="009B3923"/>
    <w:rsid w:val="009B3C97"/>
    <w:rsid w:val="009B402A"/>
    <w:rsid w:val="009B407E"/>
    <w:rsid w:val="009B427A"/>
    <w:rsid w:val="009B4293"/>
    <w:rsid w:val="009B4474"/>
    <w:rsid w:val="009B454D"/>
    <w:rsid w:val="009B49C5"/>
    <w:rsid w:val="009B4DE8"/>
    <w:rsid w:val="009B511B"/>
    <w:rsid w:val="009B517E"/>
    <w:rsid w:val="009B5265"/>
    <w:rsid w:val="009B5308"/>
    <w:rsid w:val="009B5387"/>
    <w:rsid w:val="009B5556"/>
    <w:rsid w:val="009B57EB"/>
    <w:rsid w:val="009B59ED"/>
    <w:rsid w:val="009B5A31"/>
    <w:rsid w:val="009B5A36"/>
    <w:rsid w:val="009B5C99"/>
    <w:rsid w:val="009B5CCF"/>
    <w:rsid w:val="009B657E"/>
    <w:rsid w:val="009B6590"/>
    <w:rsid w:val="009B65BE"/>
    <w:rsid w:val="009B6BB2"/>
    <w:rsid w:val="009B6E16"/>
    <w:rsid w:val="009B6EEA"/>
    <w:rsid w:val="009B708E"/>
    <w:rsid w:val="009B729F"/>
    <w:rsid w:val="009B72C7"/>
    <w:rsid w:val="009B73D2"/>
    <w:rsid w:val="009B7578"/>
    <w:rsid w:val="009B7659"/>
    <w:rsid w:val="009B76DE"/>
    <w:rsid w:val="009B7784"/>
    <w:rsid w:val="009B78DE"/>
    <w:rsid w:val="009B7E3C"/>
    <w:rsid w:val="009C0740"/>
    <w:rsid w:val="009C0A62"/>
    <w:rsid w:val="009C0EC9"/>
    <w:rsid w:val="009C0F55"/>
    <w:rsid w:val="009C0F7F"/>
    <w:rsid w:val="009C1059"/>
    <w:rsid w:val="009C113F"/>
    <w:rsid w:val="009C117E"/>
    <w:rsid w:val="009C121B"/>
    <w:rsid w:val="009C1237"/>
    <w:rsid w:val="009C1320"/>
    <w:rsid w:val="009C1B16"/>
    <w:rsid w:val="009C1DE3"/>
    <w:rsid w:val="009C2A9F"/>
    <w:rsid w:val="009C2C2B"/>
    <w:rsid w:val="009C2CA6"/>
    <w:rsid w:val="009C2D5E"/>
    <w:rsid w:val="009C2EB9"/>
    <w:rsid w:val="009C327C"/>
    <w:rsid w:val="009C34B8"/>
    <w:rsid w:val="009C3635"/>
    <w:rsid w:val="009C3939"/>
    <w:rsid w:val="009C3D3C"/>
    <w:rsid w:val="009C3D9D"/>
    <w:rsid w:val="009C3DBB"/>
    <w:rsid w:val="009C3EB6"/>
    <w:rsid w:val="009C3F59"/>
    <w:rsid w:val="009C421A"/>
    <w:rsid w:val="009C43F5"/>
    <w:rsid w:val="009C440E"/>
    <w:rsid w:val="009C45AB"/>
    <w:rsid w:val="009C461E"/>
    <w:rsid w:val="009C48D6"/>
    <w:rsid w:val="009C4933"/>
    <w:rsid w:val="009C4F33"/>
    <w:rsid w:val="009C50AC"/>
    <w:rsid w:val="009C519B"/>
    <w:rsid w:val="009C5306"/>
    <w:rsid w:val="009C5464"/>
    <w:rsid w:val="009C55CF"/>
    <w:rsid w:val="009C5639"/>
    <w:rsid w:val="009C597A"/>
    <w:rsid w:val="009C5E40"/>
    <w:rsid w:val="009C5F55"/>
    <w:rsid w:val="009C60D9"/>
    <w:rsid w:val="009C62EB"/>
    <w:rsid w:val="009C67BF"/>
    <w:rsid w:val="009C6908"/>
    <w:rsid w:val="009C69D3"/>
    <w:rsid w:val="009C6BB7"/>
    <w:rsid w:val="009C6FB5"/>
    <w:rsid w:val="009C727E"/>
    <w:rsid w:val="009C752D"/>
    <w:rsid w:val="009C7AC7"/>
    <w:rsid w:val="009D0023"/>
    <w:rsid w:val="009D01B1"/>
    <w:rsid w:val="009D0695"/>
    <w:rsid w:val="009D079F"/>
    <w:rsid w:val="009D0948"/>
    <w:rsid w:val="009D097D"/>
    <w:rsid w:val="009D0985"/>
    <w:rsid w:val="009D0E3E"/>
    <w:rsid w:val="009D129D"/>
    <w:rsid w:val="009D1418"/>
    <w:rsid w:val="009D14B4"/>
    <w:rsid w:val="009D1999"/>
    <w:rsid w:val="009D1D53"/>
    <w:rsid w:val="009D1DD3"/>
    <w:rsid w:val="009D1E5E"/>
    <w:rsid w:val="009D22A5"/>
    <w:rsid w:val="009D2654"/>
    <w:rsid w:val="009D27D8"/>
    <w:rsid w:val="009D2B7C"/>
    <w:rsid w:val="009D2CF6"/>
    <w:rsid w:val="009D2FAA"/>
    <w:rsid w:val="009D3F06"/>
    <w:rsid w:val="009D407E"/>
    <w:rsid w:val="009D42EB"/>
    <w:rsid w:val="009D442F"/>
    <w:rsid w:val="009D46D2"/>
    <w:rsid w:val="009D4817"/>
    <w:rsid w:val="009D4C50"/>
    <w:rsid w:val="009D4DA0"/>
    <w:rsid w:val="009D5517"/>
    <w:rsid w:val="009D56C2"/>
    <w:rsid w:val="009D57C2"/>
    <w:rsid w:val="009D59BB"/>
    <w:rsid w:val="009D5C56"/>
    <w:rsid w:val="009D5D22"/>
    <w:rsid w:val="009D5E34"/>
    <w:rsid w:val="009D6452"/>
    <w:rsid w:val="009D6765"/>
    <w:rsid w:val="009D6963"/>
    <w:rsid w:val="009D6A45"/>
    <w:rsid w:val="009D6B09"/>
    <w:rsid w:val="009D6B98"/>
    <w:rsid w:val="009D6E6D"/>
    <w:rsid w:val="009D756E"/>
    <w:rsid w:val="009D76C3"/>
    <w:rsid w:val="009D79DD"/>
    <w:rsid w:val="009D7BC4"/>
    <w:rsid w:val="009D7FDD"/>
    <w:rsid w:val="009E00FE"/>
    <w:rsid w:val="009E02FC"/>
    <w:rsid w:val="009E0645"/>
    <w:rsid w:val="009E0D23"/>
    <w:rsid w:val="009E0EA2"/>
    <w:rsid w:val="009E0EEC"/>
    <w:rsid w:val="009E1391"/>
    <w:rsid w:val="009E1709"/>
    <w:rsid w:val="009E1711"/>
    <w:rsid w:val="009E187F"/>
    <w:rsid w:val="009E1A80"/>
    <w:rsid w:val="009E1B31"/>
    <w:rsid w:val="009E1CD1"/>
    <w:rsid w:val="009E20F2"/>
    <w:rsid w:val="009E23D3"/>
    <w:rsid w:val="009E24B7"/>
    <w:rsid w:val="009E2930"/>
    <w:rsid w:val="009E2BBC"/>
    <w:rsid w:val="009E2F84"/>
    <w:rsid w:val="009E308E"/>
    <w:rsid w:val="009E32CF"/>
    <w:rsid w:val="009E35BE"/>
    <w:rsid w:val="009E3707"/>
    <w:rsid w:val="009E3C27"/>
    <w:rsid w:val="009E3DDF"/>
    <w:rsid w:val="009E3E89"/>
    <w:rsid w:val="009E3EB9"/>
    <w:rsid w:val="009E3EDF"/>
    <w:rsid w:val="009E4317"/>
    <w:rsid w:val="009E4C6B"/>
    <w:rsid w:val="009E4D78"/>
    <w:rsid w:val="009E4EA6"/>
    <w:rsid w:val="009E4FAD"/>
    <w:rsid w:val="009E52C1"/>
    <w:rsid w:val="009E57AF"/>
    <w:rsid w:val="009E5825"/>
    <w:rsid w:val="009E588C"/>
    <w:rsid w:val="009E59FC"/>
    <w:rsid w:val="009E5B70"/>
    <w:rsid w:val="009E5FFB"/>
    <w:rsid w:val="009E6241"/>
    <w:rsid w:val="009E6290"/>
    <w:rsid w:val="009E650A"/>
    <w:rsid w:val="009E682A"/>
    <w:rsid w:val="009E70F7"/>
    <w:rsid w:val="009E730D"/>
    <w:rsid w:val="009E75B2"/>
    <w:rsid w:val="009E76E1"/>
    <w:rsid w:val="009E7947"/>
    <w:rsid w:val="009E79F3"/>
    <w:rsid w:val="009E7A1B"/>
    <w:rsid w:val="009E7C0A"/>
    <w:rsid w:val="009F009C"/>
    <w:rsid w:val="009F055B"/>
    <w:rsid w:val="009F06B9"/>
    <w:rsid w:val="009F07B3"/>
    <w:rsid w:val="009F0A8C"/>
    <w:rsid w:val="009F0AD6"/>
    <w:rsid w:val="009F102D"/>
    <w:rsid w:val="009F10B5"/>
    <w:rsid w:val="009F139D"/>
    <w:rsid w:val="009F146D"/>
    <w:rsid w:val="009F1626"/>
    <w:rsid w:val="009F1987"/>
    <w:rsid w:val="009F1BEC"/>
    <w:rsid w:val="009F2310"/>
    <w:rsid w:val="009F236A"/>
    <w:rsid w:val="009F2961"/>
    <w:rsid w:val="009F2FF0"/>
    <w:rsid w:val="009F3DBF"/>
    <w:rsid w:val="009F3F86"/>
    <w:rsid w:val="009F3FA1"/>
    <w:rsid w:val="009F4419"/>
    <w:rsid w:val="009F4577"/>
    <w:rsid w:val="009F4AD0"/>
    <w:rsid w:val="009F4B30"/>
    <w:rsid w:val="009F4DC8"/>
    <w:rsid w:val="009F4E91"/>
    <w:rsid w:val="009F4F1C"/>
    <w:rsid w:val="009F503D"/>
    <w:rsid w:val="009F511B"/>
    <w:rsid w:val="009F5D18"/>
    <w:rsid w:val="009F5E27"/>
    <w:rsid w:val="009F62AB"/>
    <w:rsid w:val="009F6317"/>
    <w:rsid w:val="009F6592"/>
    <w:rsid w:val="009F661D"/>
    <w:rsid w:val="009F66C5"/>
    <w:rsid w:val="009F6896"/>
    <w:rsid w:val="009F6C9E"/>
    <w:rsid w:val="009F7171"/>
    <w:rsid w:val="009F7575"/>
    <w:rsid w:val="009F7DFC"/>
    <w:rsid w:val="009F7F9A"/>
    <w:rsid w:val="009F7FC1"/>
    <w:rsid w:val="00A00137"/>
    <w:rsid w:val="00A00C1C"/>
    <w:rsid w:val="00A01046"/>
    <w:rsid w:val="00A0117E"/>
    <w:rsid w:val="00A0138A"/>
    <w:rsid w:val="00A014CA"/>
    <w:rsid w:val="00A01757"/>
    <w:rsid w:val="00A01814"/>
    <w:rsid w:val="00A0192B"/>
    <w:rsid w:val="00A02379"/>
    <w:rsid w:val="00A025AD"/>
    <w:rsid w:val="00A02624"/>
    <w:rsid w:val="00A02AF6"/>
    <w:rsid w:val="00A02B5F"/>
    <w:rsid w:val="00A0308F"/>
    <w:rsid w:val="00A030A7"/>
    <w:rsid w:val="00A03545"/>
    <w:rsid w:val="00A03556"/>
    <w:rsid w:val="00A03557"/>
    <w:rsid w:val="00A035D9"/>
    <w:rsid w:val="00A036AC"/>
    <w:rsid w:val="00A0373A"/>
    <w:rsid w:val="00A03CB8"/>
    <w:rsid w:val="00A03CC6"/>
    <w:rsid w:val="00A03FB6"/>
    <w:rsid w:val="00A047D7"/>
    <w:rsid w:val="00A052BD"/>
    <w:rsid w:val="00A054A6"/>
    <w:rsid w:val="00A054B5"/>
    <w:rsid w:val="00A05507"/>
    <w:rsid w:val="00A05601"/>
    <w:rsid w:val="00A05985"/>
    <w:rsid w:val="00A05B03"/>
    <w:rsid w:val="00A05F14"/>
    <w:rsid w:val="00A05FAB"/>
    <w:rsid w:val="00A05FB4"/>
    <w:rsid w:val="00A05FD3"/>
    <w:rsid w:val="00A06448"/>
    <w:rsid w:val="00A06468"/>
    <w:rsid w:val="00A065CE"/>
    <w:rsid w:val="00A067EF"/>
    <w:rsid w:val="00A06C66"/>
    <w:rsid w:val="00A06EDA"/>
    <w:rsid w:val="00A06F0A"/>
    <w:rsid w:val="00A070D2"/>
    <w:rsid w:val="00A07186"/>
    <w:rsid w:val="00A0742F"/>
    <w:rsid w:val="00A077CC"/>
    <w:rsid w:val="00A078A5"/>
    <w:rsid w:val="00A078E3"/>
    <w:rsid w:val="00A0793B"/>
    <w:rsid w:val="00A07B1A"/>
    <w:rsid w:val="00A1070E"/>
    <w:rsid w:val="00A10969"/>
    <w:rsid w:val="00A109C6"/>
    <w:rsid w:val="00A10CCA"/>
    <w:rsid w:val="00A10D92"/>
    <w:rsid w:val="00A10DA6"/>
    <w:rsid w:val="00A10FAC"/>
    <w:rsid w:val="00A115BD"/>
    <w:rsid w:val="00A11ACF"/>
    <w:rsid w:val="00A11B75"/>
    <w:rsid w:val="00A11E3C"/>
    <w:rsid w:val="00A11F75"/>
    <w:rsid w:val="00A1222D"/>
    <w:rsid w:val="00A128F3"/>
    <w:rsid w:val="00A12A3A"/>
    <w:rsid w:val="00A12D94"/>
    <w:rsid w:val="00A1303A"/>
    <w:rsid w:val="00A131F4"/>
    <w:rsid w:val="00A1342A"/>
    <w:rsid w:val="00A134E3"/>
    <w:rsid w:val="00A138E4"/>
    <w:rsid w:val="00A139A3"/>
    <w:rsid w:val="00A13E08"/>
    <w:rsid w:val="00A13FF3"/>
    <w:rsid w:val="00A1449A"/>
    <w:rsid w:val="00A1478A"/>
    <w:rsid w:val="00A1492D"/>
    <w:rsid w:val="00A150CF"/>
    <w:rsid w:val="00A15112"/>
    <w:rsid w:val="00A153EC"/>
    <w:rsid w:val="00A1549D"/>
    <w:rsid w:val="00A1590B"/>
    <w:rsid w:val="00A1593E"/>
    <w:rsid w:val="00A15A7D"/>
    <w:rsid w:val="00A15BD9"/>
    <w:rsid w:val="00A1605C"/>
    <w:rsid w:val="00A161DF"/>
    <w:rsid w:val="00A1673C"/>
    <w:rsid w:val="00A167C3"/>
    <w:rsid w:val="00A16808"/>
    <w:rsid w:val="00A169BF"/>
    <w:rsid w:val="00A16CA9"/>
    <w:rsid w:val="00A17125"/>
    <w:rsid w:val="00A17419"/>
    <w:rsid w:val="00A1752A"/>
    <w:rsid w:val="00A17561"/>
    <w:rsid w:val="00A1779D"/>
    <w:rsid w:val="00A178CE"/>
    <w:rsid w:val="00A17AE8"/>
    <w:rsid w:val="00A17BAE"/>
    <w:rsid w:val="00A17D9D"/>
    <w:rsid w:val="00A17E2D"/>
    <w:rsid w:val="00A17EE2"/>
    <w:rsid w:val="00A2028E"/>
    <w:rsid w:val="00A20296"/>
    <w:rsid w:val="00A20A0F"/>
    <w:rsid w:val="00A20B64"/>
    <w:rsid w:val="00A20CF5"/>
    <w:rsid w:val="00A20CF6"/>
    <w:rsid w:val="00A20EF8"/>
    <w:rsid w:val="00A21072"/>
    <w:rsid w:val="00A2113B"/>
    <w:rsid w:val="00A21246"/>
    <w:rsid w:val="00A215C8"/>
    <w:rsid w:val="00A21857"/>
    <w:rsid w:val="00A21A42"/>
    <w:rsid w:val="00A21BE9"/>
    <w:rsid w:val="00A21EB3"/>
    <w:rsid w:val="00A220DF"/>
    <w:rsid w:val="00A2286A"/>
    <w:rsid w:val="00A22CED"/>
    <w:rsid w:val="00A22EEB"/>
    <w:rsid w:val="00A23275"/>
    <w:rsid w:val="00A2349D"/>
    <w:rsid w:val="00A239CD"/>
    <w:rsid w:val="00A23A2C"/>
    <w:rsid w:val="00A23B2E"/>
    <w:rsid w:val="00A23E0E"/>
    <w:rsid w:val="00A2415A"/>
    <w:rsid w:val="00A24174"/>
    <w:rsid w:val="00A2451D"/>
    <w:rsid w:val="00A246D0"/>
    <w:rsid w:val="00A2477C"/>
    <w:rsid w:val="00A24915"/>
    <w:rsid w:val="00A25744"/>
    <w:rsid w:val="00A25B33"/>
    <w:rsid w:val="00A25C00"/>
    <w:rsid w:val="00A25E0C"/>
    <w:rsid w:val="00A25E6D"/>
    <w:rsid w:val="00A26103"/>
    <w:rsid w:val="00A26110"/>
    <w:rsid w:val="00A2629B"/>
    <w:rsid w:val="00A2644A"/>
    <w:rsid w:val="00A26A0B"/>
    <w:rsid w:val="00A26AAD"/>
    <w:rsid w:val="00A26FB2"/>
    <w:rsid w:val="00A27147"/>
    <w:rsid w:val="00A272AC"/>
    <w:rsid w:val="00A27514"/>
    <w:rsid w:val="00A27607"/>
    <w:rsid w:val="00A27940"/>
    <w:rsid w:val="00A27AA6"/>
    <w:rsid w:val="00A27AB3"/>
    <w:rsid w:val="00A27C2C"/>
    <w:rsid w:val="00A27DCE"/>
    <w:rsid w:val="00A27E6A"/>
    <w:rsid w:val="00A27FBF"/>
    <w:rsid w:val="00A27FED"/>
    <w:rsid w:val="00A27FFE"/>
    <w:rsid w:val="00A301D3"/>
    <w:rsid w:val="00A30264"/>
    <w:rsid w:val="00A3034D"/>
    <w:rsid w:val="00A304A0"/>
    <w:rsid w:val="00A30F32"/>
    <w:rsid w:val="00A3127E"/>
    <w:rsid w:val="00A31384"/>
    <w:rsid w:val="00A31A23"/>
    <w:rsid w:val="00A31BAC"/>
    <w:rsid w:val="00A31BE6"/>
    <w:rsid w:val="00A31F4A"/>
    <w:rsid w:val="00A32261"/>
    <w:rsid w:val="00A3239D"/>
    <w:rsid w:val="00A3282B"/>
    <w:rsid w:val="00A32B32"/>
    <w:rsid w:val="00A3377A"/>
    <w:rsid w:val="00A33ACE"/>
    <w:rsid w:val="00A33BB9"/>
    <w:rsid w:val="00A33DC0"/>
    <w:rsid w:val="00A33E6C"/>
    <w:rsid w:val="00A33EC0"/>
    <w:rsid w:val="00A34A74"/>
    <w:rsid w:val="00A34AA5"/>
    <w:rsid w:val="00A34AFA"/>
    <w:rsid w:val="00A34B94"/>
    <w:rsid w:val="00A34E3D"/>
    <w:rsid w:val="00A34F37"/>
    <w:rsid w:val="00A35073"/>
    <w:rsid w:val="00A35191"/>
    <w:rsid w:val="00A35720"/>
    <w:rsid w:val="00A35B1B"/>
    <w:rsid w:val="00A35FC5"/>
    <w:rsid w:val="00A3606D"/>
    <w:rsid w:val="00A362DE"/>
    <w:rsid w:val="00A362E4"/>
    <w:rsid w:val="00A36323"/>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E27"/>
    <w:rsid w:val="00A37E9E"/>
    <w:rsid w:val="00A37F47"/>
    <w:rsid w:val="00A40088"/>
    <w:rsid w:val="00A4041C"/>
    <w:rsid w:val="00A408E0"/>
    <w:rsid w:val="00A412A2"/>
    <w:rsid w:val="00A41439"/>
    <w:rsid w:val="00A41A09"/>
    <w:rsid w:val="00A41D8B"/>
    <w:rsid w:val="00A41F5B"/>
    <w:rsid w:val="00A422A8"/>
    <w:rsid w:val="00A424A2"/>
    <w:rsid w:val="00A42A90"/>
    <w:rsid w:val="00A42ACA"/>
    <w:rsid w:val="00A431D7"/>
    <w:rsid w:val="00A4329E"/>
    <w:rsid w:val="00A433AC"/>
    <w:rsid w:val="00A434F5"/>
    <w:rsid w:val="00A43531"/>
    <w:rsid w:val="00A4355C"/>
    <w:rsid w:val="00A4360A"/>
    <w:rsid w:val="00A436FA"/>
    <w:rsid w:val="00A437D1"/>
    <w:rsid w:val="00A43A14"/>
    <w:rsid w:val="00A43B0F"/>
    <w:rsid w:val="00A43C48"/>
    <w:rsid w:val="00A43E94"/>
    <w:rsid w:val="00A44014"/>
    <w:rsid w:val="00A44608"/>
    <w:rsid w:val="00A4488A"/>
    <w:rsid w:val="00A44A7C"/>
    <w:rsid w:val="00A44B53"/>
    <w:rsid w:val="00A44D37"/>
    <w:rsid w:val="00A44F84"/>
    <w:rsid w:val="00A452D3"/>
    <w:rsid w:val="00A4546D"/>
    <w:rsid w:val="00A4548B"/>
    <w:rsid w:val="00A45A68"/>
    <w:rsid w:val="00A45AF7"/>
    <w:rsid w:val="00A45D92"/>
    <w:rsid w:val="00A45E66"/>
    <w:rsid w:val="00A45F72"/>
    <w:rsid w:val="00A463E9"/>
    <w:rsid w:val="00A4642F"/>
    <w:rsid w:val="00A465B0"/>
    <w:rsid w:val="00A466C6"/>
    <w:rsid w:val="00A46CCF"/>
    <w:rsid w:val="00A46DB4"/>
    <w:rsid w:val="00A47006"/>
    <w:rsid w:val="00A47C72"/>
    <w:rsid w:val="00A47D23"/>
    <w:rsid w:val="00A47D71"/>
    <w:rsid w:val="00A47E5F"/>
    <w:rsid w:val="00A47F34"/>
    <w:rsid w:val="00A50267"/>
    <w:rsid w:val="00A5034E"/>
    <w:rsid w:val="00A50403"/>
    <w:rsid w:val="00A50726"/>
    <w:rsid w:val="00A50795"/>
    <w:rsid w:val="00A50ACC"/>
    <w:rsid w:val="00A50E4F"/>
    <w:rsid w:val="00A51193"/>
    <w:rsid w:val="00A51313"/>
    <w:rsid w:val="00A5145A"/>
    <w:rsid w:val="00A5168A"/>
    <w:rsid w:val="00A516FA"/>
    <w:rsid w:val="00A51B23"/>
    <w:rsid w:val="00A51DEF"/>
    <w:rsid w:val="00A51F0E"/>
    <w:rsid w:val="00A52019"/>
    <w:rsid w:val="00A52122"/>
    <w:rsid w:val="00A5285F"/>
    <w:rsid w:val="00A528F0"/>
    <w:rsid w:val="00A52B3E"/>
    <w:rsid w:val="00A52C59"/>
    <w:rsid w:val="00A52E97"/>
    <w:rsid w:val="00A52E9F"/>
    <w:rsid w:val="00A5318B"/>
    <w:rsid w:val="00A5385D"/>
    <w:rsid w:val="00A53B9C"/>
    <w:rsid w:val="00A53CC4"/>
    <w:rsid w:val="00A53F30"/>
    <w:rsid w:val="00A5435A"/>
    <w:rsid w:val="00A5490F"/>
    <w:rsid w:val="00A54E44"/>
    <w:rsid w:val="00A554B2"/>
    <w:rsid w:val="00A5554F"/>
    <w:rsid w:val="00A5556C"/>
    <w:rsid w:val="00A5568C"/>
    <w:rsid w:val="00A55720"/>
    <w:rsid w:val="00A55829"/>
    <w:rsid w:val="00A56405"/>
    <w:rsid w:val="00A56434"/>
    <w:rsid w:val="00A56473"/>
    <w:rsid w:val="00A5682A"/>
    <w:rsid w:val="00A56CEE"/>
    <w:rsid w:val="00A56D97"/>
    <w:rsid w:val="00A56E6D"/>
    <w:rsid w:val="00A570E5"/>
    <w:rsid w:val="00A5710F"/>
    <w:rsid w:val="00A57267"/>
    <w:rsid w:val="00A5736B"/>
    <w:rsid w:val="00A5739F"/>
    <w:rsid w:val="00A57C33"/>
    <w:rsid w:val="00A57C4C"/>
    <w:rsid w:val="00A607B3"/>
    <w:rsid w:val="00A607B5"/>
    <w:rsid w:val="00A60989"/>
    <w:rsid w:val="00A60ACD"/>
    <w:rsid w:val="00A60FBA"/>
    <w:rsid w:val="00A610A8"/>
    <w:rsid w:val="00A610EF"/>
    <w:rsid w:val="00A6112E"/>
    <w:rsid w:val="00A61495"/>
    <w:rsid w:val="00A614D0"/>
    <w:rsid w:val="00A616B2"/>
    <w:rsid w:val="00A61779"/>
    <w:rsid w:val="00A61A5A"/>
    <w:rsid w:val="00A61B53"/>
    <w:rsid w:val="00A624FB"/>
    <w:rsid w:val="00A6250C"/>
    <w:rsid w:val="00A62635"/>
    <w:rsid w:val="00A62910"/>
    <w:rsid w:val="00A62D54"/>
    <w:rsid w:val="00A62E1D"/>
    <w:rsid w:val="00A6317B"/>
    <w:rsid w:val="00A63522"/>
    <w:rsid w:val="00A6352F"/>
    <w:rsid w:val="00A63578"/>
    <w:rsid w:val="00A63625"/>
    <w:rsid w:val="00A6365D"/>
    <w:rsid w:val="00A637C3"/>
    <w:rsid w:val="00A63863"/>
    <w:rsid w:val="00A63BC9"/>
    <w:rsid w:val="00A63DFC"/>
    <w:rsid w:val="00A63F7F"/>
    <w:rsid w:val="00A6412A"/>
    <w:rsid w:val="00A6415C"/>
    <w:rsid w:val="00A6428A"/>
    <w:rsid w:val="00A64546"/>
    <w:rsid w:val="00A64640"/>
    <w:rsid w:val="00A6492C"/>
    <w:rsid w:val="00A64AD9"/>
    <w:rsid w:val="00A65313"/>
    <w:rsid w:val="00A65630"/>
    <w:rsid w:val="00A657BC"/>
    <w:rsid w:val="00A6585C"/>
    <w:rsid w:val="00A65EB0"/>
    <w:rsid w:val="00A65F2E"/>
    <w:rsid w:val="00A661C8"/>
    <w:rsid w:val="00A666DD"/>
    <w:rsid w:val="00A66AAD"/>
    <w:rsid w:val="00A66B51"/>
    <w:rsid w:val="00A66B56"/>
    <w:rsid w:val="00A66D92"/>
    <w:rsid w:val="00A66DA3"/>
    <w:rsid w:val="00A66E9A"/>
    <w:rsid w:val="00A66EEC"/>
    <w:rsid w:val="00A66EF9"/>
    <w:rsid w:val="00A66FD8"/>
    <w:rsid w:val="00A67675"/>
    <w:rsid w:val="00A677ED"/>
    <w:rsid w:val="00A6789B"/>
    <w:rsid w:val="00A678FB"/>
    <w:rsid w:val="00A67996"/>
    <w:rsid w:val="00A67A73"/>
    <w:rsid w:val="00A67D66"/>
    <w:rsid w:val="00A67F6A"/>
    <w:rsid w:val="00A67FA6"/>
    <w:rsid w:val="00A700AF"/>
    <w:rsid w:val="00A7019B"/>
    <w:rsid w:val="00A7027B"/>
    <w:rsid w:val="00A70613"/>
    <w:rsid w:val="00A70A1F"/>
    <w:rsid w:val="00A70A9D"/>
    <w:rsid w:val="00A70C67"/>
    <w:rsid w:val="00A713D5"/>
    <w:rsid w:val="00A713F8"/>
    <w:rsid w:val="00A71C7E"/>
    <w:rsid w:val="00A71CCA"/>
    <w:rsid w:val="00A7233F"/>
    <w:rsid w:val="00A7271B"/>
    <w:rsid w:val="00A72912"/>
    <w:rsid w:val="00A72D24"/>
    <w:rsid w:val="00A72DF0"/>
    <w:rsid w:val="00A72F4B"/>
    <w:rsid w:val="00A73349"/>
    <w:rsid w:val="00A737D0"/>
    <w:rsid w:val="00A73844"/>
    <w:rsid w:val="00A73906"/>
    <w:rsid w:val="00A73C57"/>
    <w:rsid w:val="00A73DD3"/>
    <w:rsid w:val="00A7405D"/>
    <w:rsid w:val="00A7417F"/>
    <w:rsid w:val="00A743AD"/>
    <w:rsid w:val="00A74418"/>
    <w:rsid w:val="00A7455A"/>
    <w:rsid w:val="00A74822"/>
    <w:rsid w:val="00A74B87"/>
    <w:rsid w:val="00A7560F"/>
    <w:rsid w:val="00A7590C"/>
    <w:rsid w:val="00A75CC4"/>
    <w:rsid w:val="00A76057"/>
    <w:rsid w:val="00A76089"/>
    <w:rsid w:val="00A7630A"/>
    <w:rsid w:val="00A7672C"/>
    <w:rsid w:val="00A76904"/>
    <w:rsid w:val="00A76C5D"/>
    <w:rsid w:val="00A773CE"/>
    <w:rsid w:val="00A77412"/>
    <w:rsid w:val="00A77689"/>
    <w:rsid w:val="00A7795C"/>
    <w:rsid w:val="00A7797A"/>
    <w:rsid w:val="00A77ACF"/>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8C9"/>
    <w:rsid w:val="00A829F0"/>
    <w:rsid w:val="00A82B9D"/>
    <w:rsid w:val="00A82D78"/>
    <w:rsid w:val="00A82E22"/>
    <w:rsid w:val="00A82F6D"/>
    <w:rsid w:val="00A82F89"/>
    <w:rsid w:val="00A8321C"/>
    <w:rsid w:val="00A837FF"/>
    <w:rsid w:val="00A83B27"/>
    <w:rsid w:val="00A83EA2"/>
    <w:rsid w:val="00A84190"/>
    <w:rsid w:val="00A84459"/>
    <w:rsid w:val="00A84D10"/>
    <w:rsid w:val="00A84E4E"/>
    <w:rsid w:val="00A8509F"/>
    <w:rsid w:val="00A85406"/>
    <w:rsid w:val="00A85508"/>
    <w:rsid w:val="00A85511"/>
    <w:rsid w:val="00A85A60"/>
    <w:rsid w:val="00A85C1F"/>
    <w:rsid w:val="00A85DD5"/>
    <w:rsid w:val="00A85DF1"/>
    <w:rsid w:val="00A85FBE"/>
    <w:rsid w:val="00A860BC"/>
    <w:rsid w:val="00A86116"/>
    <w:rsid w:val="00A8640B"/>
    <w:rsid w:val="00A86A58"/>
    <w:rsid w:val="00A86B86"/>
    <w:rsid w:val="00A86D16"/>
    <w:rsid w:val="00A86D56"/>
    <w:rsid w:val="00A8710A"/>
    <w:rsid w:val="00A87471"/>
    <w:rsid w:val="00A875C6"/>
    <w:rsid w:val="00A8799C"/>
    <w:rsid w:val="00A87C14"/>
    <w:rsid w:val="00A87D85"/>
    <w:rsid w:val="00A87E87"/>
    <w:rsid w:val="00A87FE9"/>
    <w:rsid w:val="00A90485"/>
    <w:rsid w:val="00A90603"/>
    <w:rsid w:val="00A90652"/>
    <w:rsid w:val="00A90715"/>
    <w:rsid w:val="00A909F2"/>
    <w:rsid w:val="00A90B78"/>
    <w:rsid w:val="00A91A0F"/>
    <w:rsid w:val="00A91C18"/>
    <w:rsid w:val="00A91D06"/>
    <w:rsid w:val="00A91D54"/>
    <w:rsid w:val="00A91EF1"/>
    <w:rsid w:val="00A92068"/>
    <w:rsid w:val="00A921F8"/>
    <w:rsid w:val="00A92218"/>
    <w:rsid w:val="00A92E26"/>
    <w:rsid w:val="00A92E87"/>
    <w:rsid w:val="00A939A4"/>
    <w:rsid w:val="00A939D3"/>
    <w:rsid w:val="00A939F7"/>
    <w:rsid w:val="00A93A91"/>
    <w:rsid w:val="00A93B81"/>
    <w:rsid w:val="00A94650"/>
    <w:rsid w:val="00A94A1F"/>
    <w:rsid w:val="00A94F30"/>
    <w:rsid w:val="00A94FAB"/>
    <w:rsid w:val="00A94FDD"/>
    <w:rsid w:val="00A95527"/>
    <w:rsid w:val="00A95871"/>
    <w:rsid w:val="00A95937"/>
    <w:rsid w:val="00A95D77"/>
    <w:rsid w:val="00A95E5B"/>
    <w:rsid w:val="00A960F7"/>
    <w:rsid w:val="00A962BF"/>
    <w:rsid w:val="00A96320"/>
    <w:rsid w:val="00A963D6"/>
    <w:rsid w:val="00A96987"/>
    <w:rsid w:val="00A96AAC"/>
    <w:rsid w:val="00A96B7D"/>
    <w:rsid w:val="00A96BCC"/>
    <w:rsid w:val="00A96FAC"/>
    <w:rsid w:val="00A97367"/>
    <w:rsid w:val="00A97986"/>
    <w:rsid w:val="00A97B50"/>
    <w:rsid w:val="00A97CAB"/>
    <w:rsid w:val="00A97DA3"/>
    <w:rsid w:val="00A97E81"/>
    <w:rsid w:val="00AA02D8"/>
    <w:rsid w:val="00AA0425"/>
    <w:rsid w:val="00AA0A8E"/>
    <w:rsid w:val="00AA0AB8"/>
    <w:rsid w:val="00AA0D76"/>
    <w:rsid w:val="00AA0ECE"/>
    <w:rsid w:val="00AA0F83"/>
    <w:rsid w:val="00AA1359"/>
    <w:rsid w:val="00AA172D"/>
    <w:rsid w:val="00AA1DD1"/>
    <w:rsid w:val="00AA1E02"/>
    <w:rsid w:val="00AA2411"/>
    <w:rsid w:val="00AA2460"/>
    <w:rsid w:val="00AA257E"/>
    <w:rsid w:val="00AA274F"/>
    <w:rsid w:val="00AA27A5"/>
    <w:rsid w:val="00AA2855"/>
    <w:rsid w:val="00AA302E"/>
    <w:rsid w:val="00AA340F"/>
    <w:rsid w:val="00AA3E95"/>
    <w:rsid w:val="00AA3FB8"/>
    <w:rsid w:val="00AA42F3"/>
    <w:rsid w:val="00AA452D"/>
    <w:rsid w:val="00AA4669"/>
    <w:rsid w:val="00AA49A9"/>
    <w:rsid w:val="00AA4A3F"/>
    <w:rsid w:val="00AA4ADF"/>
    <w:rsid w:val="00AA4E8C"/>
    <w:rsid w:val="00AA513A"/>
    <w:rsid w:val="00AA5233"/>
    <w:rsid w:val="00AA546A"/>
    <w:rsid w:val="00AA56C6"/>
    <w:rsid w:val="00AA5733"/>
    <w:rsid w:val="00AA576A"/>
    <w:rsid w:val="00AA5860"/>
    <w:rsid w:val="00AA5C75"/>
    <w:rsid w:val="00AA5C77"/>
    <w:rsid w:val="00AA5CFB"/>
    <w:rsid w:val="00AA5F62"/>
    <w:rsid w:val="00AA603C"/>
    <w:rsid w:val="00AA6218"/>
    <w:rsid w:val="00AA64C9"/>
    <w:rsid w:val="00AA64E3"/>
    <w:rsid w:val="00AA6528"/>
    <w:rsid w:val="00AA6539"/>
    <w:rsid w:val="00AA6553"/>
    <w:rsid w:val="00AA65C3"/>
    <w:rsid w:val="00AA6679"/>
    <w:rsid w:val="00AA66F7"/>
    <w:rsid w:val="00AA6989"/>
    <w:rsid w:val="00AA6FAC"/>
    <w:rsid w:val="00AA7187"/>
    <w:rsid w:val="00AA73A7"/>
    <w:rsid w:val="00AA7635"/>
    <w:rsid w:val="00AB043B"/>
    <w:rsid w:val="00AB0504"/>
    <w:rsid w:val="00AB0752"/>
    <w:rsid w:val="00AB081E"/>
    <w:rsid w:val="00AB0927"/>
    <w:rsid w:val="00AB098B"/>
    <w:rsid w:val="00AB0B13"/>
    <w:rsid w:val="00AB0C41"/>
    <w:rsid w:val="00AB0C80"/>
    <w:rsid w:val="00AB0EE8"/>
    <w:rsid w:val="00AB0F0C"/>
    <w:rsid w:val="00AB197C"/>
    <w:rsid w:val="00AB1AF2"/>
    <w:rsid w:val="00AB1BF0"/>
    <w:rsid w:val="00AB2013"/>
    <w:rsid w:val="00AB2A8E"/>
    <w:rsid w:val="00AB2B65"/>
    <w:rsid w:val="00AB2D6E"/>
    <w:rsid w:val="00AB35C1"/>
    <w:rsid w:val="00AB3660"/>
    <w:rsid w:val="00AB3724"/>
    <w:rsid w:val="00AB39BE"/>
    <w:rsid w:val="00AB39F8"/>
    <w:rsid w:val="00AB3AC0"/>
    <w:rsid w:val="00AB408C"/>
    <w:rsid w:val="00AB428F"/>
    <w:rsid w:val="00AB4659"/>
    <w:rsid w:val="00AB49F5"/>
    <w:rsid w:val="00AB4C07"/>
    <w:rsid w:val="00AB535C"/>
    <w:rsid w:val="00AB5406"/>
    <w:rsid w:val="00AB56E2"/>
    <w:rsid w:val="00AB5AA1"/>
    <w:rsid w:val="00AB5AEF"/>
    <w:rsid w:val="00AB5DE5"/>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2464"/>
    <w:rsid w:val="00AC25A6"/>
    <w:rsid w:val="00AC2AEA"/>
    <w:rsid w:val="00AC2CD5"/>
    <w:rsid w:val="00AC2DA2"/>
    <w:rsid w:val="00AC2F4B"/>
    <w:rsid w:val="00AC30BA"/>
    <w:rsid w:val="00AC3482"/>
    <w:rsid w:val="00AC3A31"/>
    <w:rsid w:val="00AC3C81"/>
    <w:rsid w:val="00AC3D77"/>
    <w:rsid w:val="00AC3DF0"/>
    <w:rsid w:val="00AC3F5C"/>
    <w:rsid w:val="00AC4520"/>
    <w:rsid w:val="00AC46AC"/>
    <w:rsid w:val="00AC471F"/>
    <w:rsid w:val="00AC4C05"/>
    <w:rsid w:val="00AC4CF9"/>
    <w:rsid w:val="00AC4D28"/>
    <w:rsid w:val="00AC4EEA"/>
    <w:rsid w:val="00AC50AE"/>
    <w:rsid w:val="00AC5194"/>
    <w:rsid w:val="00AC528F"/>
    <w:rsid w:val="00AC534A"/>
    <w:rsid w:val="00AC556E"/>
    <w:rsid w:val="00AC59F2"/>
    <w:rsid w:val="00AC5E7E"/>
    <w:rsid w:val="00AC5EB5"/>
    <w:rsid w:val="00AC5FB7"/>
    <w:rsid w:val="00AC608A"/>
    <w:rsid w:val="00AC60DD"/>
    <w:rsid w:val="00AC63FF"/>
    <w:rsid w:val="00AC6709"/>
    <w:rsid w:val="00AC68E3"/>
    <w:rsid w:val="00AC6AE6"/>
    <w:rsid w:val="00AC6C84"/>
    <w:rsid w:val="00AC6DC6"/>
    <w:rsid w:val="00AC739D"/>
    <w:rsid w:val="00AC7686"/>
    <w:rsid w:val="00AC78EE"/>
    <w:rsid w:val="00AC7A47"/>
    <w:rsid w:val="00AC7B5C"/>
    <w:rsid w:val="00AC7EEE"/>
    <w:rsid w:val="00AD01B9"/>
    <w:rsid w:val="00AD0401"/>
    <w:rsid w:val="00AD070C"/>
    <w:rsid w:val="00AD07CE"/>
    <w:rsid w:val="00AD0ACA"/>
    <w:rsid w:val="00AD0B87"/>
    <w:rsid w:val="00AD0C3D"/>
    <w:rsid w:val="00AD0C6E"/>
    <w:rsid w:val="00AD0DFC"/>
    <w:rsid w:val="00AD0EB6"/>
    <w:rsid w:val="00AD10E0"/>
    <w:rsid w:val="00AD1177"/>
    <w:rsid w:val="00AD1207"/>
    <w:rsid w:val="00AD1338"/>
    <w:rsid w:val="00AD14A7"/>
    <w:rsid w:val="00AD14F9"/>
    <w:rsid w:val="00AD16F6"/>
    <w:rsid w:val="00AD1911"/>
    <w:rsid w:val="00AD21BF"/>
    <w:rsid w:val="00AD22D4"/>
    <w:rsid w:val="00AD2326"/>
    <w:rsid w:val="00AD241C"/>
    <w:rsid w:val="00AD24B4"/>
    <w:rsid w:val="00AD254C"/>
    <w:rsid w:val="00AD287A"/>
    <w:rsid w:val="00AD2A9F"/>
    <w:rsid w:val="00AD2F76"/>
    <w:rsid w:val="00AD3592"/>
    <w:rsid w:val="00AD3654"/>
    <w:rsid w:val="00AD38A1"/>
    <w:rsid w:val="00AD38B2"/>
    <w:rsid w:val="00AD3A91"/>
    <w:rsid w:val="00AD3C11"/>
    <w:rsid w:val="00AD4143"/>
    <w:rsid w:val="00AD4A5A"/>
    <w:rsid w:val="00AD4AF0"/>
    <w:rsid w:val="00AD4B5C"/>
    <w:rsid w:val="00AD4FE1"/>
    <w:rsid w:val="00AD5107"/>
    <w:rsid w:val="00AD5232"/>
    <w:rsid w:val="00AD585D"/>
    <w:rsid w:val="00AD5BD7"/>
    <w:rsid w:val="00AD5C57"/>
    <w:rsid w:val="00AD5C5E"/>
    <w:rsid w:val="00AD6465"/>
    <w:rsid w:val="00AD64FB"/>
    <w:rsid w:val="00AD6523"/>
    <w:rsid w:val="00AD655B"/>
    <w:rsid w:val="00AD66C9"/>
    <w:rsid w:val="00AD671E"/>
    <w:rsid w:val="00AD68B2"/>
    <w:rsid w:val="00AD6959"/>
    <w:rsid w:val="00AD722F"/>
    <w:rsid w:val="00AD737E"/>
    <w:rsid w:val="00AD7D6D"/>
    <w:rsid w:val="00AE014F"/>
    <w:rsid w:val="00AE0174"/>
    <w:rsid w:val="00AE08FE"/>
    <w:rsid w:val="00AE0A21"/>
    <w:rsid w:val="00AE0D09"/>
    <w:rsid w:val="00AE0DA3"/>
    <w:rsid w:val="00AE0E16"/>
    <w:rsid w:val="00AE0F1D"/>
    <w:rsid w:val="00AE0F68"/>
    <w:rsid w:val="00AE1115"/>
    <w:rsid w:val="00AE11E0"/>
    <w:rsid w:val="00AE2477"/>
    <w:rsid w:val="00AE25FF"/>
    <w:rsid w:val="00AE27AB"/>
    <w:rsid w:val="00AE2914"/>
    <w:rsid w:val="00AE2941"/>
    <w:rsid w:val="00AE2FFC"/>
    <w:rsid w:val="00AE3084"/>
    <w:rsid w:val="00AE31D5"/>
    <w:rsid w:val="00AE31EF"/>
    <w:rsid w:val="00AE333D"/>
    <w:rsid w:val="00AE366D"/>
    <w:rsid w:val="00AE3823"/>
    <w:rsid w:val="00AE3967"/>
    <w:rsid w:val="00AE39A5"/>
    <w:rsid w:val="00AE3A53"/>
    <w:rsid w:val="00AE3D67"/>
    <w:rsid w:val="00AE4704"/>
    <w:rsid w:val="00AE490F"/>
    <w:rsid w:val="00AE4B55"/>
    <w:rsid w:val="00AE4D27"/>
    <w:rsid w:val="00AE529F"/>
    <w:rsid w:val="00AE533E"/>
    <w:rsid w:val="00AE5F39"/>
    <w:rsid w:val="00AE5FE0"/>
    <w:rsid w:val="00AE62B4"/>
    <w:rsid w:val="00AE6C92"/>
    <w:rsid w:val="00AE6CD6"/>
    <w:rsid w:val="00AE6DF5"/>
    <w:rsid w:val="00AE7101"/>
    <w:rsid w:val="00AE725F"/>
    <w:rsid w:val="00AE7678"/>
    <w:rsid w:val="00AE79DA"/>
    <w:rsid w:val="00AE7A86"/>
    <w:rsid w:val="00AE7AFE"/>
    <w:rsid w:val="00AE7E20"/>
    <w:rsid w:val="00AF01B8"/>
    <w:rsid w:val="00AF02A7"/>
    <w:rsid w:val="00AF083A"/>
    <w:rsid w:val="00AF0AA7"/>
    <w:rsid w:val="00AF1346"/>
    <w:rsid w:val="00AF15AF"/>
    <w:rsid w:val="00AF1838"/>
    <w:rsid w:val="00AF19A6"/>
    <w:rsid w:val="00AF219E"/>
    <w:rsid w:val="00AF21D7"/>
    <w:rsid w:val="00AF2363"/>
    <w:rsid w:val="00AF237C"/>
    <w:rsid w:val="00AF2746"/>
    <w:rsid w:val="00AF2C5F"/>
    <w:rsid w:val="00AF2C6B"/>
    <w:rsid w:val="00AF2CA8"/>
    <w:rsid w:val="00AF2EF2"/>
    <w:rsid w:val="00AF3141"/>
    <w:rsid w:val="00AF32AC"/>
    <w:rsid w:val="00AF34D1"/>
    <w:rsid w:val="00AF3647"/>
    <w:rsid w:val="00AF36EB"/>
    <w:rsid w:val="00AF395D"/>
    <w:rsid w:val="00AF3971"/>
    <w:rsid w:val="00AF3C64"/>
    <w:rsid w:val="00AF3D07"/>
    <w:rsid w:val="00AF3DD4"/>
    <w:rsid w:val="00AF3F2D"/>
    <w:rsid w:val="00AF4192"/>
    <w:rsid w:val="00AF4338"/>
    <w:rsid w:val="00AF44DE"/>
    <w:rsid w:val="00AF4556"/>
    <w:rsid w:val="00AF4A4B"/>
    <w:rsid w:val="00AF4B60"/>
    <w:rsid w:val="00AF4E5F"/>
    <w:rsid w:val="00AF4F75"/>
    <w:rsid w:val="00AF500F"/>
    <w:rsid w:val="00AF50F8"/>
    <w:rsid w:val="00AF54BF"/>
    <w:rsid w:val="00AF5635"/>
    <w:rsid w:val="00AF58C5"/>
    <w:rsid w:val="00AF58D8"/>
    <w:rsid w:val="00AF5B0E"/>
    <w:rsid w:val="00AF5B98"/>
    <w:rsid w:val="00AF5F2C"/>
    <w:rsid w:val="00AF5FDC"/>
    <w:rsid w:val="00AF5FE6"/>
    <w:rsid w:val="00AF60B1"/>
    <w:rsid w:val="00AF6243"/>
    <w:rsid w:val="00AF6843"/>
    <w:rsid w:val="00AF6CA1"/>
    <w:rsid w:val="00AF7F2F"/>
    <w:rsid w:val="00B00095"/>
    <w:rsid w:val="00B0036E"/>
    <w:rsid w:val="00B004FA"/>
    <w:rsid w:val="00B00553"/>
    <w:rsid w:val="00B0055A"/>
    <w:rsid w:val="00B008ED"/>
    <w:rsid w:val="00B00927"/>
    <w:rsid w:val="00B00CED"/>
    <w:rsid w:val="00B0100F"/>
    <w:rsid w:val="00B0101B"/>
    <w:rsid w:val="00B0134C"/>
    <w:rsid w:val="00B013FA"/>
    <w:rsid w:val="00B01A64"/>
    <w:rsid w:val="00B01BD3"/>
    <w:rsid w:val="00B01D4C"/>
    <w:rsid w:val="00B01E69"/>
    <w:rsid w:val="00B02004"/>
    <w:rsid w:val="00B0210F"/>
    <w:rsid w:val="00B026CD"/>
    <w:rsid w:val="00B026D7"/>
    <w:rsid w:val="00B027E0"/>
    <w:rsid w:val="00B02976"/>
    <w:rsid w:val="00B02A85"/>
    <w:rsid w:val="00B03675"/>
    <w:rsid w:val="00B03A18"/>
    <w:rsid w:val="00B03CB1"/>
    <w:rsid w:val="00B03FDB"/>
    <w:rsid w:val="00B0429F"/>
    <w:rsid w:val="00B042B3"/>
    <w:rsid w:val="00B042F1"/>
    <w:rsid w:val="00B043EA"/>
    <w:rsid w:val="00B0477E"/>
    <w:rsid w:val="00B04789"/>
    <w:rsid w:val="00B04D65"/>
    <w:rsid w:val="00B04E97"/>
    <w:rsid w:val="00B05158"/>
    <w:rsid w:val="00B057AE"/>
    <w:rsid w:val="00B05A53"/>
    <w:rsid w:val="00B05D5E"/>
    <w:rsid w:val="00B05DBB"/>
    <w:rsid w:val="00B06069"/>
    <w:rsid w:val="00B06368"/>
    <w:rsid w:val="00B063C8"/>
    <w:rsid w:val="00B063D6"/>
    <w:rsid w:val="00B063DE"/>
    <w:rsid w:val="00B06600"/>
    <w:rsid w:val="00B069BD"/>
    <w:rsid w:val="00B06DAE"/>
    <w:rsid w:val="00B06DC8"/>
    <w:rsid w:val="00B07704"/>
    <w:rsid w:val="00B07804"/>
    <w:rsid w:val="00B07849"/>
    <w:rsid w:val="00B07BAD"/>
    <w:rsid w:val="00B10089"/>
    <w:rsid w:val="00B1067F"/>
    <w:rsid w:val="00B10695"/>
    <w:rsid w:val="00B107E1"/>
    <w:rsid w:val="00B1084D"/>
    <w:rsid w:val="00B10CC3"/>
    <w:rsid w:val="00B10F4B"/>
    <w:rsid w:val="00B11242"/>
    <w:rsid w:val="00B1129F"/>
    <w:rsid w:val="00B11490"/>
    <w:rsid w:val="00B11592"/>
    <w:rsid w:val="00B11670"/>
    <w:rsid w:val="00B116A9"/>
    <w:rsid w:val="00B11875"/>
    <w:rsid w:val="00B118B0"/>
    <w:rsid w:val="00B11BCB"/>
    <w:rsid w:val="00B11BFA"/>
    <w:rsid w:val="00B11C43"/>
    <w:rsid w:val="00B11F6B"/>
    <w:rsid w:val="00B120F6"/>
    <w:rsid w:val="00B121D9"/>
    <w:rsid w:val="00B1265E"/>
    <w:rsid w:val="00B12751"/>
    <w:rsid w:val="00B1282F"/>
    <w:rsid w:val="00B12E3A"/>
    <w:rsid w:val="00B12E7A"/>
    <w:rsid w:val="00B1316A"/>
    <w:rsid w:val="00B1366F"/>
    <w:rsid w:val="00B13920"/>
    <w:rsid w:val="00B13930"/>
    <w:rsid w:val="00B13B00"/>
    <w:rsid w:val="00B13C7F"/>
    <w:rsid w:val="00B14315"/>
    <w:rsid w:val="00B14ADA"/>
    <w:rsid w:val="00B14B52"/>
    <w:rsid w:val="00B14CDB"/>
    <w:rsid w:val="00B14D55"/>
    <w:rsid w:val="00B151A0"/>
    <w:rsid w:val="00B154F0"/>
    <w:rsid w:val="00B1555A"/>
    <w:rsid w:val="00B15654"/>
    <w:rsid w:val="00B15AB7"/>
    <w:rsid w:val="00B15BA5"/>
    <w:rsid w:val="00B15FC1"/>
    <w:rsid w:val="00B16245"/>
    <w:rsid w:val="00B168A4"/>
    <w:rsid w:val="00B16DE3"/>
    <w:rsid w:val="00B1715F"/>
    <w:rsid w:val="00B17195"/>
    <w:rsid w:val="00B17513"/>
    <w:rsid w:val="00B177F4"/>
    <w:rsid w:val="00B17936"/>
    <w:rsid w:val="00B17975"/>
    <w:rsid w:val="00B17E3F"/>
    <w:rsid w:val="00B20081"/>
    <w:rsid w:val="00B203CB"/>
    <w:rsid w:val="00B2060D"/>
    <w:rsid w:val="00B20A0E"/>
    <w:rsid w:val="00B20B08"/>
    <w:rsid w:val="00B20F11"/>
    <w:rsid w:val="00B21030"/>
    <w:rsid w:val="00B2110F"/>
    <w:rsid w:val="00B21269"/>
    <w:rsid w:val="00B214DD"/>
    <w:rsid w:val="00B215F5"/>
    <w:rsid w:val="00B21613"/>
    <w:rsid w:val="00B2165B"/>
    <w:rsid w:val="00B22017"/>
    <w:rsid w:val="00B221D7"/>
    <w:rsid w:val="00B226E1"/>
    <w:rsid w:val="00B22817"/>
    <w:rsid w:val="00B2299C"/>
    <w:rsid w:val="00B229BA"/>
    <w:rsid w:val="00B22CD8"/>
    <w:rsid w:val="00B22CE0"/>
    <w:rsid w:val="00B23125"/>
    <w:rsid w:val="00B23205"/>
    <w:rsid w:val="00B2354F"/>
    <w:rsid w:val="00B23616"/>
    <w:rsid w:val="00B23737"/>
    <w:rsid w:val="00B23761"/>
    <w:rsid w:val="00B23775"/>
    <w:rsid w:val="00B237BE"/>
    <w:rsid w:val="00B23945"/>
    <w:rsid w:val="00B23A40"/>
    <w:rsid w:val="00B23ABC"/>
    <w:rsid w:val="00B23D89"/>
    <w:rsid w:val="00B24040"/>
    <w:rsid w:val="00B24117"/>
    <w:rsid w:val="00B241E0"/>
    <w:rsid w:val="00B24512"/>
    <w:rsid w:val="00B24BA7"/>
    <w:rsid w:val="00B24BCA"/>
    <w:rsid w:val="00B24D98"/>
    <w:rsid w:val="00B25005"/>
    <w:rsid w:val="00B2511A"/>
    <w:rsid w:val="00B259BA"/>
    <w:rsid w:val="00B25A69"/>
    <w:rsid w:val="00B25A90"/>
    <w:rsid w:val="00B25F76"/>
    <w:rsid w:val="00B26136"/>
    <w:rsid w:val="00B2625F"/>
    <w:rsid w:val="00B262EF"/>
    <w:rsid w:val="00B26463"/>
    <w:rsid w:val="00B26800"/>
    <w:rsid w:val="00B26C75"/>
    <w:rsid w:val="00B26EB4"/>
    <w:rsid w:val="00B27185"/>
    <w:rsid w:val="00B2729B"/>
    <w:rsid w:val="00B274BD"/>
    <w:rsid w:val="00B27500"/>
    <w:rsid w:val="00B277B6"/>
    <w:rsid w:val="00B278FD"/>
    <w:rsid w:val="00B27BC3"/>
    <w:rsid w:val="00B27C67"/>
    <w:rsid w:val="00B27F75"/>
    <w:rsid w:val="00B30028"/>
    <w:rsid w:val="00B3024A"/>
    <w:rsid w:val="00B30870"/>
    <w:rsid w:val="00B30E2D"/>
    <w:rsid w:val="00B30E9E"/>
    <w:rsid w:val="00B30ED6"/>
    <w:rsid w:val="00B31713"/>
    <w:rsid w:val="00B3172C"/>
    <w:rsid w:val="00B319DC"/>
    <w:rsid w:val="00B31D25"/>
    <w:rsid w:val="00B31EAF"/>
    <w:rsid w:val="00B32132"/>
    <w:rsid w:val="00B326E6"/>
    <w:rsid w:val="00B327ED"/>
    <w:rsid w:val="00B329BE"/>
    <w:rsid w:val="00B32D35"/>
    <w:rsid w:val="00B32F7E"/>
    <w:rsid w:val="00B333C2"/>
    <w:rsid w:val="00B33462"/>
    <w:rsid w:val="00B3362B"/>
    <w:rsid w:val="00B3393A"/>
    <w:rsid w:val="00B33A59"/>
    <w:rsid w:val="00B33C41"/>
    <w:rsid w:val="00B33CC3"/>
    <w:rsid w:val="00B33DFF"/>
    <w:rsid w:val="00B3431A"/>
    <w:rsid w:val="00B345B1"/>
    <w:rsid w:val="00B345D6"/>
    <w:rsid w:val="00B349C7"/>
    <w:rsid w:val="00B34B40"/>
    <w:rsid w:val="00B34C03"/>
    <w:rsid w:val="00B34C74"/>
    <w:rsid w:val="00B35643"/>
    <w:rsid w:val="00B35879"/>
    <w:rsid w:val="00B358DC"/>
    <w:rsid w:val="00B35B2D"/>
    <w:rsid w:val="00B35DEA"/>
    <w:rsid w:val="00B3635C"/>
    <w:rsid w:val="00B36392"/>
    <w:rsid w:val="00B36BF1"/>
    <w:rsid w:val="00B36D57"/>
    <w:rsid w:val="00B372BE"/>
    <w:rsid w:val="00B37473"/>
    <w:rsid w:val="00B378D8"/>
    <w:rsid w:val="00B37B1B"/>
    <w:rsid w:val="00B37F35"/>
    <w:rsid w:val="00B40466"/>
    <w:rsid w:val="00B405AA"/>
    <w:rsid w:val="00B4073D"/>
    <w:rsid w:val="00B40A1D"/>
    <w:rsid w:val="00B40A75"/>
    <w:rsid w:val="00B4102B"/>
    <w:rsid w:val="00B412D7"/>
    <w:rsid w:val="00B4173B"/>
    <w:rsid w:val="00B4190A"/>
    <w:rsid w:val="00B41C88"/>
    <w:rsid w:val="00B41CDE"/>
    <w:rsid w:val="00B41E4B"/>
    <w:rsid w:val="00B420A8"/>
    <w:rsid w:val="00B42341"/>
    <w:rsid w:val="00B42482"/>
    <w:rsid w:val="00B425EA"/>
    <w:rsid w:val="00B428A7"/>
    <w:rsid w:val="00B42BF7"/>
    <w:rsid w:val="00B42E3F"/>
    <w:rsid w:val="00B4344D"/>
    <w:rsid w:val="00B435DA"/>
    <w:rsid w:val="00B436FB"/>
    <w:rsid w:val="00B43AA9"/>
    <w:rsid w:val="00B43E4E"/>
    <w:rsid w:val="00B44132"/>
    <w:rsid w:val="00B44276"/>
    <w:rsid w:val="00B44379"/>
    <w:rsid w:val="00B4468B"/>
    <w:rsid w:val="00B44BEA"/>
    <w:rsid w:val="00B44C22"/>
    <w:rsid w:val="00B44C72"/>
    <w:rsid w:val="00B44D30"/>
    <w:rsid w:val="00B44D6A"/>
    <w:rsid w:val="00B44E8A"/>
    <w:rsid w:val="00B44FEF"/>
    <w:rsid w:val="00B4505F"/>
    <w:rsid w:val="00B45172"/>
    <w:rsid w:val="00B45254"/>
    <w:rsid w:val="00B45443"/>
    <w:rsid w:val="00B4557C"/>
    <w:rsid w:val="00B45DB3"/>
    <w:rsid w:val="00B4685D"/>
    <w:rsid w:val="00B469A7"/>
    <w:rsid w:val="00B47269"/>
    <w:rsid w:val="00B475F8"/>
    <w:rsid w:val="00B4765F"/>
    <w:rsid w:val="00B47CD8"/>
    <w:rsid w:val="00B47D4C"/>
    <w:rsid w:val="00B47EFC"/>
    <w:rsid w:val="00B50DF5"/>
    <w:rsid w:val="00B50F20"/>
    <w:rsid w:val="00B50F43"/>
    <w:rsid w:val="00B51066"/>
    <w:rsid w:val="00B51108"/>
    <w:rsid w:val="00B515DE"/>
    <w:rsid w:val="00B5169F"/>
    <w:rsid w:val="00B51DA4"/>
    <w:rsid w:val="00B5215C"/>
    <w:rsid w:val="00B52251"/>
    <w:rsid w:val="00B524F0"/>
    <w:rsid w:val="00B52A42"/>
    <w:rsid w:val="00B52B87"/>
    <w:rsid w:val="00B52D06"/>
    <w:rsid w:val="00B5322E"/>
    <w:rsid w:val="00B53242"/>
    <w:rsid w:val="00B532EF"/>
    <w:rsid w:val="00B5360D"/>
    <w:rsid w:val="00B53A40"/>
    <w:rsid w:val="00B542E9"/>
    <w:rsid w:val="00B543E0"/>
    <w:rsid w:val="00B54478"/>
    <w:rsid w:val="00B544F3"/>
    <w:rsid w:val="00B54520"/>
    <w:rsid w:val="00B545CD"/>
    <w:rsid w:val="00B54F4A"/>
    <w:rsid w:val="00B550D8"/>
    <w:rsid w:val="00B55299"/>
    <w:rsid w:val="00B5537C"/>
    <w:rsid w:val="00B55425"/>
    <w:rsid w:val="00B5546F"/>
    <w:rsid w:val="00B554BC"/>
    <w:rsid w:val="00B55A21"/>
    <w:rsid w:val="00B564CC"/>
    <w:rsid w:val="00B56872"/>
    <w:rsid w:val="00B569E9"/>
    <w:rsid w:val="00B56D45"/>
    <w:rsid w:val="00B56D5B"/>
    <w:rsid w:val="00B56F63"/>
    <w:rsid w:val="00B57034"/>
    <w:rsid w:val="00B57222"/>
    <w:rsid w:val="00B57384"/>
    <w:rsid w:val="00B574DA"/>
    <w:rsid w:val="00B5788E"/>
    <w:rsid w:val="00B57AFD"/>
    <w:rsid w:val="00B6017D"/>
    <w:rsid w:val="00B6028C"/>
    <w:rsid w:val="00B6076D"/>
    <w:rsid w:val="00B608E4"/>
    <w:rsid w:val="00B60B24"/>
    <w:rsid w:val="00B61121"/>
    <w:rsid w:val="00B611D8"/>
    <w:rsid w:val="00B6137C"/>
    <w:rsid w:val="00B6169A"/>
    <w:rsid w:val="00B61B50"/>
    <w:rsid w:val="00B61E06"/>
    <w:rsid w:val="00B620ED"/>
    <w:rsid w:val="00B621CB"/>
    <w:rsid w:val="00B62290"/>
    <w:rsid w:val="00B62309"/>
    <w:rsid w:val="00B6252E"/>
    <w:rsid w:val="00B6261C"/>
    <w:rsid w:val="00B62C82"/>
    <w:rsid w:val="00B62ED7"/>
    <w:rsid w:val="00B62EED"/>
    <w:rsid w:val="00B62F15"/>
    <w:rsid w:val="00B6307E"/>
    <w:rsid w:val="00B632F6"/>
    <w:rsid w:val="00B63F77"/>
    <w:rsid w:val="00B642D9"/>
    <w:rsid w:val="00B64465"/>
    <w:rsid w:val="00B647F1"/>
    <w:rsid w:val="00B64A90"/>
    <w:rsid w:val="00B64B0E"/>
    <w:rsid w:val="00B64C36"/>
    <w:rsid w:val="00B64C4B"/>
    <w:rsid w:val="00B64E9F"/>
    <w:rsid w:val="00B6525D"/>
    <w:rsid w:val="00B654AB"/>
    <w:rsid w:val="00B65511"/>
    <w:rsid w:val="00B65BA9"/>
    <w:rsid w:val="00B65CAC"/>
    <w:rsid w:val="00B662C8"/>
    <w:rsid w:val="00B66991"/>
    <w:rsid w:val="00B66FA4"/>
    <w:rsid w:val="00B670A9"/>
    <w:rsid w:val="00B673B5"/>
    <w:rsid w:val="00B67537"/>
    <w:rsid w:val="00B676D4"/>
    <w:rsid w:val="00B6772D"/>
    <w:rsid w:val="00B6775F"/>
    <w:rsid w:val="00B678F2"/>
    <w:rsid w:val="00B67E95"/>
    <w:rsid w:val="00B70036"/>
    <w:rsid w:val="00B70067"/>
    <w:rsid w:val="00B701C3"/>
    <w:rsid w:val="00B705CE"/>
    <w:rsid w:val="00B70784"/>
    <w:rsid w:val="00B70D88"/>
    <w:rsid w:val="00B70EC2"/>
    <w:rsid w:val="00B70EF9"/>
    <w:rsid w:val="00B70F09"/>
    <w:rsid w:val="00B71179"/>
    <w:rsid w:val="00B712C1"/>
    <w:rsid w:val="00B71452"/>
    <w:rsid w:val="00B7184D"/>
    <w:rsid w:val="00B71934"/>
    <w:rsid w:val="00B71A0E"/>
    <w:rsid w:val="00B71B78"/>
    <w:rsid w:val="00B71D58"/>
    <w:rsid w:val="00B71E0E"/>
    <w:rsid w:val="00B71EBB"/>
    <w:rsid w:val="00B72054"/>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750"/>
    <w:rsid w:val="00B757A0"/>
    <w:rsid w:val="00B75BC7"/>
    <w:rsid w:val="00B75DE6"/>
    <w:rsid w:val="00B75E93"/>
    <w:rsid w:val="00B76293"/>
    <w:rsid w:val="00B76478"/>
    <w:rsid w:val="00B76598"/>
    <w:rsid w:val="00B767B3"/>
    <w:rsid w:val="00B768DA"/>
    <w:rsid w:val="00B769FE"/>
    <w:rsid w:val="00B76CCD"/>
    <w:rsid w:val="00B77038"/>
    <w:rsid w:val="00B770B1"/>
    <w:rsid w:val="00B77574"/>
    <w:rsid w:val="00B80308"/>
    <w:rsid w:val="00B80C29"/>
    <w:rsid w:val="00B80C3C"/>
    <w:rsid w:val="00B81603"/>
    <w:rsid w:val="00B81739"/>
    <w:rsid w:val="00B8178E"/>
    <w:rsid w:val="00B81B93"/>
    <w:rsid w:val="00B81D50"/>
    <w:rsid w:val="00B81E00"/>
    <w:rsid w:val="00B82269"/>
    <w:rsid w:val="00B8243B"/>
    <w:rsid w:val="00B825D0"/>
    <w:rsid w:val="00B8264D"/>
    <w:rsid w:val="00B827B9"/>
    <w:rsid w:val="00B82B08"/>
    <w:rsid w:val="00B82B4D"/>
    <w:rsid w:val="00B82B79"/>
    <w:rsid w:val="00B82BB7"/>
    <w:rsid w:val="00B82DDD"/>
    <w:rsid w:val="00B8301C"/>
    <w:rsid w:val="00B83056"/>
    <w:rsid w:val="00B83082"/>
    <w:rsid w:val="00B832ED"/>
    <w:rsid w:val="00B833BF"/>
    <w:rsid w:val="00B83A47"/>
    <w:rsid w:val="00B83AD5"/>
    <w:rsid w:val="00B83C9F"/>
    <w:rsid w:val="00B83D3F"/>
    <w:rsid w:val="00B840A5"/>
    <w:rsid w:val="00B8410D"/>
    <w:rsid w:val="00B841D2"/>
    <w:rsid w:val="00B842B1"/>
    <w:rsid w:val="00B843A6"/>
    <w:rsid w:val="00B844A6"/>
    <w:rsid w:val="00B84785"/>
    <w:rsid w:val="00B84BA3"/>
    <w:rsid w:val="00B84BD9"/>
    <w:rsid w:val="00B84C77"/>
    <w:rsid w:val="00B84E16"/>
    <w:rsid w:val="00B84EB1"/>
    <w:rsid w:val="00B851EA"/>
    <w:rsid w:val="00B85277"/>
    <w:rsid w:val="00B8559F"/>
    <w:rsid w:val="00B858FD"/>
    <w:rsid w:val="00B859DF"/>
    <w:rsid w:val="00B85A03"/>
    <w:rsid w:val="00B85BCE"/>
    <w:rsid w:val="00B85DE6"/>
    <w:rsid w:val="00B85E0C"/>
    <w:rsid w:val="00B86140"/>
    <w:rsid w:val="00B861A3"/>
    <w:rsid w:val="00B86328"/>
    <w:rsid w:val="00B86465"/>
    <w:rsid w:val="00B866CE"/>
    <w:rsid w:val="00B86978"/>
    <w:rsid w:val="00B86D99"/>
    <w:rsid w:val="00B86DB4"/>
    <w:rsid w:val="00B86FC3"/>
    <w:rsid w:val="00B874FC"/>
    <w:rsid w:val="00B877E8"/>
    <w:rsid w:val="00B90461"/>
    <w:rsid w:val="00B905CC"/>
    <w:rsid w:val="00B90C2C"/>
    <w:rsid w:val="00B90C4E"/>
    <w:rsid w:val="00B90D9C"/>
    <w:rsid w:val="00B911D2"/>
    <w:rsid w:val="00B9121B"/>
    <w:rsid w:val="00B9160C"/>
    <w:rsid w:val="00B916EE"/>
    <w:rsid w:val="00B918EB"/>
    <w:rsid w:val="00B91D90"/>
    <w:rsid w:val="00B91DC7"/>
    <w:rsid w:val="00B91DEC"/>
    <w:rsid w:val="00B920AB"/>
    <w:rsid w:val="00B921FF"/>
    <w:rsid w:val="00B92725"/>
    <w:rsid w:val="00B92818"/>
    <w:rsid w:val="00B929EF"/>
    <w:rsid w:val="00B92CFD"/>
    <w:rsid w:val="00B92D08"/>
    <w:rsid w:val="00B93152"/>
    <w:rsid w:val="00B932EE"/>
    <w:rsid w:val="00B93500"/>
    <w:rsid w:val="00B93565"/>
    <w:rsid w:val="00B93678"/>
    <w:rsid w:val="00B9396F"/>
    <w:rsid w:val="00B93B89"/>
    <w:rsid w:val="00B93ECF"/>
    <w:rsid w:val="00B94156"/>
    <w:rsid w:val="00B94500"/>
    <w:rsid w:val="00B94580"/>
    <w:rsid w:val="00B9497D"/>
    <w:rsid w:val="00B94BEE"/>
    <w:rsid w:val="00B952D2"/>
    <w:rsid w:val="00B9538F"/>
    <w:rsid w:val="00B953AE"/>
    <w:rsid w:val="00B95462"/>
    <w:rsid w:val="00B95A39"/>
    <w:rsid w:val="00B95AFC"/>
    <w:rsid w:val="00B963C2"/>
    <w:rsid w:val="00B96675"/>
    <w:rsid w:val="00B96C41"/>
    <w:rsid w:val="00B9701D"/>
    <w:rsid w:val="00B97049"/>
    <w:rsid w:val="00B97508"/>
    <w:rsid w:val="00B976EA"/>
    <w:rsid w:val="00B97951"/>
    <w:rsid w:val="00B979C4"/>
    <w:rsid w:val="00B97CD6"/>
    <w:rsid w:val="00BA0355"/>
    <w:rsid w:val="00BA04B1"/>
    <w:rsid w:val="00BA0502"/>
    <w:rsid w:val="00BA06EE"/>
    <w:rsid w:val="00BA07D8"/>
    <w:rsid w:val="00BA084E"/>
    <w:rsid w:val="00BA0BB6"/>
    <w:rsid w:val="00BA0C0E"/>
    <w:rsid w:val="00BA1352"/>
    <w:rsid w:val="00BA13AC"/>
    <w:rsid w:val="00BA1532"/>
    <w:rsid w:val="00BA16DF"/>
    <w:rsid w:val="00BA1857"/>
    <w:rsid w:val="00BA1B82"/>
    <w:rsid w:val="00BA1BD7"/>
    <w:rsid w:val="00BA2350"/>
    <w:rsid w:val="00BA2420"/>
    <w:rsid w:val="00BA2724"/>
    <w:rsid w:val="00BA2786"/>
    <w:rsid w:val="00BA27C9"/>
    <w:rsid w:val="00BA2A97"/>
    <w:rsid w:val="00BA2B6D"/>
    <w:rsid w:val="00BA2BA3"/>
    <w:rsid w:val="00BA2E00"/>
    <w:rsid w:val="00BA2FCF"/>
    <w:rsid w:val="00BA3DF2"/>
    <w:rsid w:val="00BA44A4"/>
    <w:rsid w:val="00BA4928"/>
    <w:rsid w:val="00BA4C97"/>
    <w:rsid w:val="00BA4E77"/>
    <w:rsid w:val="00BA5286"/>
    <w:rsid w:val="00BA53FB"/>
    <w:rsid w:val="00BA55F0"/>
    <w:rsid w:val="00BA5B38"/>
    <w:rsid w:val="00BA5D07"/>
    <w:rsid w:val="00BA5FB1"/>
    <w:rsid w:val="00BA6038"/>
    <w:rsid w:val="00BA617C"/>
    <w:rsid w:val="00BA640F"/>
    <w:rsid w:val="00BA6414"/>
    <w:rsid w:val="00BA64DA"/>
    <w:rsid w:val="00BA6698"/>
    <w:rsid w:val="00BA69DB"/>
    <w:rsid w:val="00BA6B1D"/>
    <w:rsid w:val="00BA6B35"/>
    <w:rsid w:val="00BA6DF2"/>
    <w:rsid w:val="00BA6F19"/>
    <w:rsid w:val="00BA7FE3"/>
    <w:rsid w:val="00BB0408"/>
    <w:rsid w:val="00BB0499"/>
    <w:rsid w:val="00BB06A0"/>
    <w:rsid w:val="00BB0B4F"/>
    <w:rsid w:val="00BB0EE5"/>
    <w:rsid w:val="00BB115D"/>
    <w:rsid w:val="00BB1174"/>
    <w:rsid w:val="00BB128F"/>
    <w:rsid w:val="00BB1364"/>
    <w:rsid w:val="00BB1861"/>
    <w:rsid w:val="00BB1BFD"/>
    <w:rsid w:val="00BB21F9"/>
    <w:rsid w:val="00BB2451"/>
    <w:rsid w:val="00BB2577"/>
    <w:rsid w:val="00BB268B"/>
    <w:rsid w:val="00BB29A5"/>
    <w:rsid w:val="00BB2A31"/>
    <w:rsid w:val="00BB2AE3"/>
    <w:rsid w:val="00BB2CDE"/>
    <w:rsid w:val="00BB2E40"/>
    <w:rsid w:val="00BB2F20"/>
    <w:rsid w:val="00BB2FAD"/>
    <w:rsid w:val="00BB3244"/>
    <w:rsid w:val="00BB3289"/>
    <w:rsid w:val="00BB3498"/>
    <w:rsid w:val="00BB34EA"/>
    <w:rsid w:val="00BB34F1"/>
    <w:rsid w:val="00BB383A"/>
    <w:rsid w:val="00BB3BA2"/>
    <w:rsid w:val="00BB3BB8"/>
    <w:rsid w:val="00BB3D0E"/>
    <w:rsid w:val="00BB41AA"/>
    <w:rsid w:val="00BB4319"/>
    <w:rsid w:val="00BB43A0"/>
    <w:rsid w:val="00BB4A0A"/>
    <w:rsid w:val="00BB4A21"/>
    <w:rsid w:val="00BB4E4B"/>
    <w:rsid w:val="00BB5621"/>
    <w:rsid w:val="00BB57F6"/>
    <w:rsid w:val="00BB5BFA"/>
    <w:rsid w:val="00BB5C42"/>
    <w:rsid w:val="00BB5F07"/>
    <w:rsid w:val="00BB652C"/>
    <w:rsid w:val="00BB6912"/>
    <w:rsid w:val="00BB6C2E"/>
    <w:rsid w:val="00BB6DF2"/>
    <w:rsid w:val="00BB76D2"/>
    <w:rsid w:val="00BB772B"/>
    <w:rsid w:val="00BB7859"/>
    <w:rsid w:val="00BB7B2C"/>
    <w:rsid w:val="00BB7B72"/>
    <w:rsid w:val="00BB7BBF"/>
    <w:rsid w:val="00BB7D70"/>
    <w:rsid w:val="00BB7FC2"/>
    <w:rsid w:val="00BC023E"/>
    <w:rsid w:val="00BC02B9"/>
    <w:rsid w:val="00BC02FF"/>
    <w:rsid w:val="00BC0318"/>
    <w:rsid w:val="00BC0462"/>
    <w:rsid w:val="00BC0644"/>
    <w:rsid w:val="00BC09AF"/>
    <w:rsid w:val="00BC0A69"/>
    <w:rsid w:val="00BC0AE7"/>
    <w:rsid w:val="00BC0B1A"/>
    <w:rsid w:val="00BC0CBD"/>
    <w:rsid w:val="00BC0D7C"/>
    <w:rsid w:val="00BC0F85"/>
    <w:rsid w:val="00BC0F90"/>
    <w:rsid w:val="00BC1115"/>
    <w:rsid w:val="00BC1734"/>
    <w:rsid w:val="00BC1D61"/>
    <w:rsid w:val="00BC1E2D"/>
    <w:rsid w:val="00BC1F5E"/>
    <w:rsid w:val="00BC20B5"/>
    <w:rsid w:val="00BC2612"/>
    <w:rsid w:val="00BC28E2"/>
    <w:rsid w:val="00BC2E40"/>
    <w:rsid w:val="00BC2FCB"/>
    <w:rsid w:val="00BC32A4"/>
    <w:rsid w:val="00BC33F3"/>
    <w:rsid w:val="00BC3714"/>
    <w:rsid w:val="00BC371E"/>
    <w:rsid w:val="00BC39C8"/>
    <w:rsid w:val="00BC3B87"/>
    <w:rsid w:val="00BC452F"/>
    <w:rsid w:val="00BC487C"/>
    <w:rsid w:val="00BC520C"/>
    <w:rsid w:val="00BC53F1"/>
    <w:rsid w:val="00BC54E0"/>
    <w:rsid w:val="00BC57B2"/>
    <w:rsid w:val="00BC5810"/>
    <w:rsid w:val="00BC5AD8"/>
    <w:rsid w:val="00BC6653"/>
    <w:rsid w:val="00BC677D"/>
    <w:rsid w:val="00BC687F"/>
    <w:rsid w:val="00BC6C7E"/>
    <w:rsid w:val="00BC6CD0"/>
    <w:rsid w:val="00BC6F92"/>
    <w:rsid w:val="00BC703C"/>
    <w:rsid w:val="00BC74A8"/>
    <w:rsid w:val="00BC74DA"/>
    <w:rsid w:val="00BC75C5"/>
    <w:rsid w:val="00BC78A0"/>
    <w:rsid w:val="00BC7A70"/>
    <w:rsid w:val="00BC7DB6"/>
    <w:rsid w:val="00BC7E8F"/>
    <w:rsid w:val="00BD00A4"/>
    <w:rsid w:val="00BD0233"/>
    <w:rsid w:val="00BD04E1"/>
    <w:rsid w:val="00BD050F"/>
    <w:rsid w:val="00BD08F1"/>
    <w:rsid w:val="00BD0F42"/>
    <w:rsid w:val="00BD0FCE"/>
    <w:rsid w:val="00BD1775"/>
    <w:rsid w:val="00BD1912"/>
    <w:rsid w:val="00BD1D81"/>
    <w:rsid w:val="00BD1DC7"/>
    <w:rsid w:val="00BD1E70"/>
    <w:rsid w:val="00BD1F8E"/>
    <w:rsid w:val="00BD22BD"/>
    <w:rsid w:val="00BD231A"/>
    <w:rsid w:val="00BD2868"/>
    <w:rsid w:val="00BD2CAE"/>
    <w:rsid w:val="00BD3027"/>
    <w:rsid w:val="00BD3276"/>
    <w:rsid w:val="00BD32B1"/>
    <w:rsid w:val="00BD3312"/>
    <w:rsid w:val="00BD372B"/>
    <w:rsid w:val="00BD3B16"/>
    <w:rsid w:val="00BD3EBB"/>
    <w:rsid w:val="00BD436E"/>
    <w:rsid w:val="00BD43D3"/>
    <w:rsid w:val="00BD43D4"/>
    <w:rsid w:val="00BD44B9"/>
    <w:rsid w:val="00BD45DC"/>
    <w:rsid w:val="00BD4759"/>
    <w:rsid w:val="00BD48C9"/>
    <w:rsid w:val="00BD4BD8"/>
    <w:rsid w:val="00BD4C0E"/>
    <w:rsid w:val="00BD4C7F"/>
    <w:rsid w:val="00BD4E07"/>
    <w:rsid w:val="00BD4E4E"/>
    <w:rsid w:val="00BD5278"/>
    <w:rsid w:val="00BD5287"/>
    <w:rsid w:val="00BD559A"/>
    <w:rsid w:val="00BD5839"/>
    <w:rsid w:val="00BD589D"/>
    <w:rsid w:val="00BD5A0E"/>
    <w:rsid w:val="00BD5D93"/>
    <w:rsid w:val="00BD5E89"/>
    <w:rsid w:val="00BD5EE0"/>
    <w:rsid w:val="00BD5FA3"/>
    <w:rsid w:val="00BD6127"/>
    <w:rsid w:val="00BD6B81"/>
    <w:rsid w:val="00BD6DC5"/>
    <w:rsid w:val="00BD6E45"/>
    <w:rsid w:val="00BD6F79"/>
    <w:rsid w:val="00BD70D4"/>
    <w:rsid w:val="00BD7104"/>
    <w:rsid w:val="00BD7326"/>
    <w:rsid w:val="00BD73B1"/>
    <w:rsid w:val="00BD7584"/>
    <w:rsid w:val="00BD780B"/>
    <w:rsid w:val="00BD7819"/>
    <w:rsid w:val="00BD7940"/>
    <w:rsid w:val="00BD7A65"/>
    <w:rsid w:val="00BE0319"/>
    <w:rsid w:val="00BE05D0"/>
    <w:rsid w:val="00BE07A5"/>
    <w:rsid w:val="00BE0D08"/>
    <w:rsid w:val="00BE0F52"/>
    <w:rsid w:val="00BE145A"/>
    <w:rsid w:val="00BE14F4"/>
    <w:rsid w:val="00BE17C2"/>
    <w:rsid w:val="00BE1AB2"/>
    <w:rsid w:val="00BE1E06"/>
    <w:rsid w:val="00BE2839"/>
    <w:rsid w:val="00BE289C"/>
    <w:rsid w:val="00BE2B96"/>
    <w:rsid w:val="00BE2E1D"/>
    <w:rsid w:val="00BE3226"/>
    <w:rsid w:val="00BE3338"/>
    <w:rsid w:val="00BE33CE"/>
    <w:rsid w:val="00BE3852"/>
    <w:rsid w:val="00BE3EF5"/>
    <w:rsid w:val="00BE40C7"/>
    <w:rsid w:val="00BE412A"/>
    <w:rsid w:val="00BE4511"/>
    <w:rsid w:val="00BE4801"/>
    <w:rsid w:val="00BE48A6"/>
    <w:rsid w:val="00BE497B"/>
    <w:rsid w:val="00BE4990"/>
    <w:rsid w:val="00BE4A7F"/>
    <w:rsid w:val="00BE4DC6"/>
    <w:rsid w:val="00BE4E46"/>
    <w:rsid w:val="00BE4F4F"/>
    <w:rsid w:val="00BE5163"/>
    <w:rsid w:val="00BE55A6"/>
    <w:rsid w:val="00BE56E7"/>
    <w:rsid w:val="00BE586D"/>
    <w:rsid w:val="00BE597A"/>
    <w:rsid w:val="00BE59B9"/>
    <w:rsid w:val="00BE5BA5"/>
    <w:rsid w:val="00BE5CA5"/>
    <w:rsid w:val="00BE5DFF"/>
    <w:rsid w:val="00BE603D"/>
    <w:rsid w:val="00BE61B9"/>
    <w:rsid w:val="00BE6257"/>
    <w:rsid w:val="00BE6292"/>
    <w:rsid w:val="00BE62DC"/>
    <w:rsid w:val="00BE63A8"/>
    <w:rsid w:val="00BE6403"/>
    <w:rsid w:val="00BE65AB"/>
    <w:rsid w:val="00BE678F"/>
    <w:rsid w:val="00BE6C34"/>
    <w:rsid w:val="00BE6C55"/>
    <w:rsid w:val="00BE6FC7"/>
    <w:rsid w:val="00BE71E1"/>
    <w:rsid w:val="00BE78CD"/>
    <w:rsid w:val="00BE79B4"/>
    <w:rsid w:val="00BE7BF2"/>
    <w:rsid w:val="00BE7C9E"/>
    <w:rsid w:val="00BE7F0B"/>
    <w:rsid w:val="00BF0008"/>
    <w:rsid w:val="00BF0CC1"/>
    <w:rsid w:val="00BF17A2"/>
    <w:rsid w:val="00BF1BD8"/>
    <w:rsid w:val="00BF1DD6"/>
    <w:rsid w:val="00BF309F"/>
    <w:rsid w:val="00BF370D"/>
    <w:rsid w:val="00BF37B8"/>
    <w:rsid w:val="00BF39A8"/>
    <w:rsid w:val="00BF3A54"/>
    <w:rsid w:val="00BF3AB4"/>
    <w:rsid w:val="00BF3CFB"/>
    <w:rsid w:val="00BF40CB"/>
    <w:rsid w:val="00BF42BC"/>
    <w:rsid w:val="00BF4546"/>
    <w:rsid w:val="00BF476C"/>
    <w:rsid w:val="00BF4819"/>
    <w:rsid w:val="00BF4C2C"/>
    <w:rsid w:val="00BF50B2"/>
    <w:rsid w:val="00BF50F0"/>
    <w:rsid w:val="00BF5686"/>
    <w:rsid w:val="00BF59C8"/>
    <w:rsid w:val="00BF5B48"/>
    <w:rsid w:val="00BF5B69"/>
    <w:rsid w:val="00BF5B84"/>
    <w:rsid w:val="00BF6041"/>
    <w:rsid w:val="00BF61E3"/>
    <w:rsid w:val="00BF6227"/>
    <w:rsid w:val="00BF62AC"/>
    <w:rsid w:val="00BF63A6"/>
    <w:rsid w:val="00BF680B"/>
    <w:rsid w:val="00BF69DA"/>
    <w:rsid w:val="00BF6B28"/>
    <w:rsid w:val="00BF7115"/>
    <w:rsid w:val="00BF71EB"/>
    <w:rsid w:val="00BF7344"/>
    <w:rsid w:val="00BF74DE"/>
    <w:rsid w:val="00BF74F7"/>
    <w:rsid w:val="00BF78F2"/>
    <w:rsid w:val="00BF7A6C"/>
    <w:rsid w:val="00BF7B20"/>
    <w:rsid w:val="00C0094B"/>
    <w:rsid w:val="00C00A31"/>
    <w:rsid w:val="00C00ACB"/>
    <w:rsid w:val="00C00BCB"/>
    <w:rsid w:val="00C014C4"/>
    <w:rsid w:val="00C01A85"/>
    <w:rsid w:val="00C01B40"/>
    <w:rsid w:val="00C01B73"/>
    <w:rsid w:val="00C01B93"/>
    <w:rsid w:val="00C01E98"/>
    <w:rsid w:val="00C0231A"/>
    <w:rsid w:val="00C0239E"/>
    <w:rsid w:val="00C028ED"/>
    <w:rsid w:val="00C02D9F"/>
    <w:rsid w:val="00C02E12"/>
    <w:rsid w:val="00C02F8E"/>
    <w:rsid w:val="00C0349D"/>
    <w:rsid w:val="00C036D1"/>
    <w:rsid w:val="00C03738"/>
    <w:rsid w:val="00C0399A"/>
    <w:rsid w:val="00C03BC3"/>
    <w:rsid w:val="00C03BDC"/>
    <w:rsid w:val="00C03C19"/>
    <w:rsid w:val="00C03C7B"/>
    <w:rsid w:val="00C03DF4"/>
    <w:rsid w:val="00C0466F"/>
    <w:rsid w:val="00C04724"/>
    <w:rsid w:val="00C048CA"/>
    <w:rsid w:val="00C048D3"/>
    <w:rsid w:val="00C04939"/>
    <w:rsid w:val="00C04A14"/>
    <w:rsid w:val="00C04AFB"/>
    <w:rsid w:val="00C04F07"/>
    <w:rsid w:val="00C050CE"/>
    <w:rsid w:val="00C051F2"/>
    <w:rsid w:val="00C0551B"/>
    <w:rsid w:val="00C059B3"/>
    <w:rsid w:val="00C05E1C"/>
    <w:rsid w:val="00C064A0"/>
    <w:rsid w:val="00C06545"/>
    <w:rsid w:val="00C06BF6"/>
    <w:rsid w:val="00C07004"/>
    <w:rsid w:val="00C0700C"/>
    <w:rsid w:val="00C07138"/>
    <w:rsid w:val="00C071C4"/>
    <w:rsid w:val="00C074E6"/>
    <w:rsid w:val="00C076F0"/>
    <w:rsid w:val="00C07A2D"/>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F6"/>
    <w:rsid w:val="00C11CE9"/>
    <w:rsid w:val="00C11D60"/>
    <w:rsid w:val="00C12007"/>
    <w:rsid w:val="00C1210D"/>
    <w:rsid w:val="00C121F1"/>
    <w:rsid w:val="00C123E9"/>
    <w:rsid w:val="00C12542"/>
    <w:rsid w:val="00C1290A"/>
    <w:rsid w:val="00C12DBA"/>
    <w:rsid w:val="00C12F80"/>
    <w:rsid w:val="00C131CC"/>
    <w:rsid w:val="00C1345C"/>
    <w:rsid w:val="00C136B2"/>
    <w:rsid w:val="00C13CB9"/>
    <w:rsid w:val="00C14021"/>
    <w:rsid w:val="00C143FB"/>
    <w:rsid w:val="00C148CE"/>
    <w:rsid w:val="00C148F9"/>
    <w:rsid w:val="00C14D88"/>
    <w:rsid w:val="00C14FE9"/>
    <w:rsid w:val="00C14FEC"/>
    <w:rsid w:val="00C15169"/>
    <w:rsid w:val="00C15219"/>
    <w:rsid w:val="00C1538C"/>
    <w:rsid w:val="00C1576A"/>
    <w:rsid w:val="00C157C5"/>
    <w:rsid w:val="00C1596C"/>
    <w:rsid w:val="00C15972"/>
    <w:rsid w:val="00C15C27"/>
    <w:rsid w:val="00C15E32"/>
    <w:rsid w:val="00C15F7C"/>
    <w:rsid w:val="00C16396"/>
    <w:rsid w:val="00C1642F"/>
    <w:rsid w:val="00C16869"/>
    <w:rsid w:val="00C169FB"/>
    <w:rsid w:val="00C1707C"/>
    <w:rsid w:val="00C171FC"/>
    <w:rsid w:val="00C173B1"/>
    <w:rsid w:val="00C175B5"/>
    <w:rsid w:val="00C17971"/>
    <w:rsid w:val="00C17A04"/>
    <w:rsid w:val="00C17CEE"/>
    <w:rsid w:val="00C17DE9"/>
    <w:rsid w:val="00C17E59"/>
    <w:rsid w:val="00C17E68"/>
    <w:rsid w:val="00C201CE"/>
    <w:rsid w:val="00C20430"/>
    <w:rsid w:val="00C208E0"/>
    <w:rsid w:val="00C210F9"/>
    <w:rsid w:val="00C211F0"/>
    <w:rsid w:val="00C21485"/>
    <w:rsid w:val="00C214EB"/>
    <w:rsid w:val="00C2151E"/>
    <w:rsid w:val="00C2179A"/>
    <w:rsid w:val="00C218DB"/>
    <w:rsid w:val="00C21A91"/>
    <w:rsid w:val="00C21F5D"/>
    <w:rsid w:val="00C22034"/>
    <w:rsid w:val="00C220AE"/>
    <w:rsid w:val="00C22178"/>
    <w:rsid w:val="00C2270F"/>
    <w:rsid w:val="00C22930"/>
    <w:rsid w:val="00C22B45"/>
    <w:rsid w:val="00C22F30"/>
    <w:rsid w:val="00C23180"/>
    <w:rsid w:val="00C23203"/>
    <w:rsid w:val="00C2327D"/>
    <w:rsid w:val="00C2329C"/>
    <w:rsid w:val="00C234DB"/>
    <w:rsid w:val="00C235D3"/>
    <w:rsid w:val="00C23793"/>
    <w:rsid w:val="00C23B73"/>
    <w:rsid w:val="00C2429C"/>
    <w:rsid w:val="00C2431F"/>
    <w:rsid w:val="00C24420"/>
    <w:rsid w:val="00C244E2"/>
    <w:rsid w:val="00C24669"/>
    <w:rsid w:val="00C24BDE"/>
    <w:rsid w:val="00C250EC"/>
    <w:rsid w:val="00C250F8"/>
    <w:rsid w:val="00C25280"/>
    <w:rsid w:val="00C25348"/>
    <w:rsid w:val="00C254BC"/>
    <w:rsid w:val="00C25891"/>
    <w:rsid w:val="00C25939"/>
    <w:rsid w:val="00C259D2"/>
    <w:rsid w:val="00C25C7F"/>
    <w:rsid w:val="00C25D47"/>
    <w:rsid w:val="00C25E73"/>
    <w:rsid w:val="00C25F71"/>
    <w:rsid w:val="00C26072"/>
    <w:rsid w:val="00C260B2"/>
    <w:rsid w:val="00C261FD"/>
    <w:rsid w:val="00C26477"/>
    <w:rsid w:val="00C266BB"/>
    <w:rsid w:val="00C2677A"/>
    <w:rsid w:val="00C26958"/>
    <w:rsid w:val="00C26985"/>
    <w:rsid w:val="00C26AD5"/>
    <w:rsid w:val="00C270F8"/>
    <w:rsid w:val="00C272E8"/>
    <w:rsid w:val="00C27417"/>
    <w:rsid w:val="00C27588"/>
    <w:rsid w:val="00C2769F"/>
    <w:rsid w:val="00C27728"/>
    <w:rsid w:val="00C27A64"/>
    <w:rsid w:val="00C27B92"/>
    <w:rsid w:val="00C27C87"/>
    <w:rsid w:val="00C27C93"/>
    <w:rsid w:val="00C27D6E"/>
    <w:rsid w:val="00C27FA5"/>
    <w:rsid w:val="00C30111"/>
    <w:rsid w:val="00C30559"/>
    <w:rsid w:val="00C30819"/>
    <w:rsid w:val="00C30934"/>
    <w:rsid w:val="00C30E0F"/>
    <w:rsid w:val="00C31093"/>
    <w:rsid w:val="00C311F3"/>
    <w:rsid w:val="00C314AD"/>
    <w:rsid w:val="00C315CA"/>
    <w:rsid w:val="00C31637"/>
    <w:rsid w:val="00C3168E"/>
    <w:rsid w:val="00C31783"/>
    <w:rsid w:val="00C319FC"/>
    <w:rsid w:val="00C31CF0"/>
    <w:rsid w:val="00C31D53"/>
    <w:rsid w:val="00C31DD7"/>
    <w:rsid w:val="00C31F12"/>
    <w:rsid w:val="00C31F15"/>
    <w:rsid w:val="00C3200D"/>
    <w:rsid w:val="00C328CA"/>
    <w:rsid w:val="00C32DBF"/>
    <w:rsid w:val="00C32F49"/>
    <w:rsid w:val="00C330A7"/>
    <w:rsid w:val="00C33276"/>
    <w:rsid w:val="00C336B4"/>
    <w:rsid w:val="00C33C59"/>
    <w:rsid w:val="00C33CD8"/>
    <w:rsid w:val="00C33E19"/>
    <w:rsid w:val="00C33E76"/>
    <w:rsid w:val="00C341E6"/>
    <w:rsid w:val="00C3444F"/>
    <w:rsid w:val="00C34910"/>
    <w:rsid w:val="00C349F7"/>
    <w:rsid w:val="00C349FF"/>
    <w:rsid w:val="00C34A37"/>
    <w:rsid w:val="00C34E60"/>
    <w:rsid w:val="00C354EF"/>
    <w:rsid w:val="00C357EF"/>
    <w:rsid w:val="00C35804"/>
    <w:rsid w:val="00C35BCA"/>
    <w:rsid w:val="00C35BDA"/>
    <w:rsid w:val="00C35C47"/>
    <w:rsid w:val="00C35CA8"/>
    <w:rsid w:val="00C36847"/>
    <w:rsid w:val="00C36DBB"/>
    <w:rsid w:val="00C36EB4"/>
    <w:rsid w:val="00C36FAA"/>
    <w:rsid w:val="00C370C8"/>
    <w:rsid w:val="00C37100"/>
    <w:rsid w:val="00C3765A"/>
    <w:rsid w:val="00C37883"/>
    <w:rsid w:val="00C37CCC"/>
    <w:rsid w:val="00C37DCB"/>
    <w:rsid w:val="00C4016E"/>
    <w:rsid w:val="00C40315"/>
    <w:rsid w:val="00C4040B"/>
    <w:rsid w:val="00C4042B"/>
    <w:rsid w:val="00C4048B"/>
    <w:rsid w:val="00C404B7"/>
    <w:rsid w:val="00C4092F"/>
    <w:rsid w:val="00C40AFA"/>
    <w:rsid w:val="00C40FEB"/>
    <w:rsid w:val="00C4130D"/>
    <w:rsid w:val="00C41316"/>
    <w:rsid w:val="00C41508"/>
    <w:rsid w:val="00C416FF"/>
    <w:rsid w:val="00C41AE7"/>
    <w:rsid w:val="00C41C3F"/>
    <w:rsid w:val="00C41CDF"/>
    <w:rsid w:val="00C42152"/>
    <w:rsid w:val="00C42360"/>
    <w:rsid w:val="00C42429"/>
    <w:rsid w:val="00C42625"/>
    <w:rsid w:val="00C42896"/>
    <w:rsid w:val="00C42FA2"/>
    <w:rsid w:val="00C43557"/>
    <w:rsid w:val="00C437F3"/>
    <w:rsid w:val="00C43B97"/>
    <w:rsid w:val="00C43D2C"/>
    <w:rsid w:val="00C43FA7"/>
    <w:rsid w:val="00C4448A"/>
    <w:rsid w:val="00C445B4"/>
    <w:rsid w:val="00C44789"/>
    <w:rsid w:val="00C448DF"/>
    <w:rsid w:val="00C44963"/>
    <w:rsid w:val="00C44E69"/>
    <w:rsid w:val="00C44FF1"/>
    <w:rsid w:val="00C45531"/>
    <w:rsid w:val="00C4554D"/>
    <w:rsid w:val="00C456D5"/>
    <w:rsid w:val="00C457FA"/>
    <w:rsid w:val="00C45860"/>
    <w:rsid w:val="00C45C21"/>
    <w:rsid w:val="00C45DCE"/>
    <w:rsid w:val="00C45FF2"/>
    <w:rsid w:val="00C46752"/>
    <w:rsid w:val="00C4680B"/>
    <w:rsid w:val="00C46A8F"/>
    <w:rsid w:val="00C46BF3"/>
    <w:rsid w:val="00C46C82"/>
    <w:rsid w:val="00C46D84"/>
    <w:rsid w:val="00C4732D"/>
    <w:rsid w:val="00C4750B"/>
    <w:rsid w:val="00C47589"/>
    <w:rsid w:val="00C47629"/>
    <w:rsid w:val="00C476E8"/>
    <w:rsid w:val="00C47C02"/>
    <w:rsid w:val="00C50299"/>
    <w:rsid w:val="00C502BB"/>
    <w:rsid w:val="00C5034A"/>
    <w:rsid w:val="00C5057D"/>
    <w:rsid w:val="00C50907"/>
    <w:rsid w:val="00C50CCA"/>
    <w:rsid w:val="00C50F59"/>
    <w:rsid w:val="00C511CE"/>
    <w:rsid w:val="00C515A7"/>
    <w:rsid w:val="00C515B8"/>
    <w:rsid w:val="00C51701"/>
    <w:rsid w:val="00C519E8"/>
    <w:rsid w:val="00C51B3A"/>
    <w:rsid w:val="00C51D78"/>
    <w:rsid w:val="00C5239A"/>
    <w:rsid w:val="00C5246F"/>
    <w:rsid w:val="00C52477"/>
    <w:rsid w:val="00C524EB"/>
    <w:rsid w:val="00C52566"/>
    <w:rsid w:val="00C52701"/>
    <w:rsid w:val="00C5277D"/>
    <w:rsid w:val="00C52828"/>
    <w:rsid w:val="00C528A1"/>
    <w:rsid w:val="00C52FBA"/>
    <w:rsid w:val="00C53197"/>
    <w:rsid w:val="00C531BF"/>
    <w:rsid w:val="00C532EE"/>
    <w:rsid w:val="00C5342D"/>
    <w:rsid w:val="00C53639"/>
    <w:rsid w:val="00C5373A"/>
    <w:rsid w:val="00C53B56"/>
    <w:rsid w:val="00C53B94"/>
    <w:rsid w:val="00C53CE6"/>
    <w:rsid w:val="00C53D84"/>
    <w:rsid w:val="00C5406E"/>
    <w:rsid w:val="00C5411A"/>
    <w:rsid w:val="00C54375"/>
    <w:rsid w:val="00C54774"/>
    <w:rsid w:val="00C54AB8"/>
    <w:rsid w:val="00C54D2C"/>
    <w:rsid w:val="00C54D33"/>
    <w:rsid w:val="00C5513B"/>
    <w:rsid w:val="00C5537D"/>
    <w:rsid w:val="00C5547F"/>
    <w:rsid w:val="00C5551B"/>
    <w:rsid w:val="00C559A1"/>
    <w:rsid w:val="00C55E88"/>
    <w:rsid w:val="00C563B9"/>
    <w:rsid w:val="00C56558"/>
    <w:rsid w:val="00C568E1"/>
    <w:rsid w:val="00C56A05"/>
    <w:rsid w:val="00C56F78"/>
    <w:rsid w:val="00C57085"/>
    <w:rsid w:val="00C570E0"/>
    <w:rsid w:val="00C578B5"/>
    <w:rsid w:val="00C57919"/>
    <w:rsid w:val="00C57E59"/>
    <w:rsid w:val="00C57F7F"/>
    <w:rsid w:val="00C60860"/>
    <w:rsid w:val="00C60AD6"/>
    <w:rsid w:val="00C60AF5"/>
    <w:rsid w:val="00C60D6A"/>
    <w:rsid w:val="00C60F29"/>
    <w:rsid w:val="00C610AF"/>
    <w:rsid w:val="00C6199B"/>
    <w:rsid w:val="00C61AA3"/>
    <w:rsid w:val="00C61AEA"/>
    <w:rsid w:val="00C61F0E"/>
    <w:rsid w:val="00C62131"/>
    <w:rsid w:val="00C62194"/>
    <w:rsid w:val="00C62AD0"/>
    <w:rsid w:val="00C62ADD"/>
    <w:rsid w:val="00C62BC8"/>
    <w:rsid w:val="00C62D22"/>
    <w:rsid w:val="00C62E31"/>
    <w:rsid w:val="00C62F59"/>
    <w:rsid w:val="00C63039"/>
    <w:rsid w:val="00C63746"/>
    <w:rsid w:val="00C6387F"/>
    <w:rsid w:val="00C638B1"/>
    <w:rsid w:val="00C63AB5"/>
    <w:rsid w:val="00C63BA4"/>
    <w:rsid w:val="00C647F5"/>
    <w:rsid w:val="00C64846"/>
    <w:rsid w:val="00C64BBC"/>
    <w:rsid w:val="00C64FA4"/>
    <w:rsid w:val="00C65059"/>
    <w:rsid w:val="00C650E5"/>
    <w:rsid w:val="00C6522F"/>
    <w:rsid w:val="00C65512"/>
    <w:rsid w:val="00C6560B"/>
    <w:rsid w:val="00C6574D"/>
    <w:rsid w:val="00C6578F"/>
    <w:rsid w:val="00C65853"/>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39"/>
    <w:rsid w:val="00C67CAF"/>
    <w:rsid w:val="00C67EF5"/>
    <w:rsid w:val="00C70040"/>
    <w:rsid w:val="00C70182"/>
    <w:rsid w:val="00C703E3"/>
    <w:rsid w:val="00C70462"/>
    <w:rsid w:val="00C706E4"/>
    <w:rsid w:val="00C7075C"/>
    <w:rsid w:val="00C70770"/>
    <w:rsid w:val="00C70852"/>
    <w:rsid w:val="00C70AE3"/>
    <w:rsid w:val="00C715BA"/>
    <w:rsid w:val="00C71B77"/>
    <w:rsid w:val="00C71B9A"/>
    <w:rsid w:val="00C71C24"/>
    <w:rsid w:val="00C71E57"/>
    <w:rsid w:val="00C71FD4"/>
    <w:rsid w:val="00C720B3"/>
    <w:rsid w:val="00C7222A"/>
    <w:rsid w:val="00C72781"/>
    <w:rsid w:val="00C72BEF"/>
    <w:rsid w:val="00C72E11"/>
    <w:rsid w:val="00C7305D"/>
    <w:rsid w:val="00C73159"/>
    <w:rsid w:val="00C73182"/>
    <w:rsid w:val="00C737EC"/>
    <w:rsid w:val="00C73869"/>
    <w:rsid w:val="00C73903"/>
    <w:rsid w:val="00C73945"/>
    <w:rsid w:val="00C73B70"/>
    <w:rsid w:val="00C740E7"/>
    <w:rsid w:val="00C742D8"/>
    <w:rsid w:val="00C744BB"/>
    <w:rsid w:val="00C745E5"/>
    <w:rsid w:val="00C74B52"/>
    <w:rsid w:val="00C74FE3"/>
    <w:rsid w:val="00C75068"/>
    <w:rsid w:val="00C751A0"/>
    <w:rsid w:val="00C754A2"/>
    <w:rsid w:val="00C757E5"/>
    <w:rsid w:val="00C7598C"/>
    <w:rsid w:val="00C75FA6"/>
    <w:rsid w:val="00C76153"/>
    <w:rsid w:val="00C76255"/>
    <w:rsid w:val="00C76681"/>
    <w:rsid w:val="00C7693C"/>
    <w:rsid w:val="00C769B8"/>
    <w:rsid w:val="00C76A09"/>
    <w:rsid w:val="00C76A3D"/>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72D"/>
    <w:rsid w:val="00C808AA"/>
    <w:rsid w:val="00C80A25"/>
    <w:rsid w:val="00C80ACE"/>
    <w:rsid w:val="00C80AFC"/>
    <w:rsid w:val="00C813EE"/>
    <w:rsid w:val="00C81400"/>
    <w:rsid w:val="00C81556"/>
    <w:rsid w:val="00C8165B"/>
    <w:rsid w:val="00C81B24"/>
    <w:rsid w:val="00C81D37"/>
    <w:rsid w:val="00C82199"/>
    <w:rsid w:val="00C827B3"/>
    <w:rsid w:val="00C827BF"/>
    <w:rsid w:val="00C82823"/>
    <w:rsid w:val="00C82984"/>
    <w:rsid w:val="00C82D59"/>
    <w:rsid w:val="00C83150"/>
    <w:rsid w:val="00C83B04"/>
    <w:rsid w:val="00C83BE0"/>
    <w:rsid w:val="00C83C0E"/>
    <w:rsid w:val="00C83D76"/>
    <w:rsid w:val="00C83FC6"/>
    <w:rsid w:val="00C8418B"/>
    <w:rsid w:val="00C8448D"/>
    <w:rsid w:val="00C846DA"/>
    <w:rsid w:val="00C84726"/>
    <w:rsid w:val="00C84866"/>
    <w:rsid w:val="00C8487C"/>
    <w:rsid w:val="00C84AEA"/>
    <w:rsid w:val="00C85099"/>
    <w:rsid w:val="00C854FE"/>
    <w:rsid w:val="00C8561B"/>
    <w:rsid w:val="00C857EA"/>
    <w:rsid w:val="00C85915"/>
    <w:rsid w:val="00C85DC1"/>
    <w:rsid w:val="00C85FA9"/>
    <w:rsid w:val="00C8656C"/>
    <w:rsid w:val="00C8677F"/>
    <w:rsid w:val="00C868D9"/>
    <w:rsid w:val="00C86C34"/>
    <w:rsid w:val="00C8702D"/>
    <w:rsid w:val="00C870AE"/>
    <w:rsid w:val="00C870F2"/>
    <w:rsid w:val="00C87381"/>
    <w:rsid w:val="00C87546"/>
    <w:rsid w:val="00C87739"/>
    <w:rsid w:val="00C8782C"/>
    <w:rsid w:val="00C87B5E"/>
    <w:rsid w:val="00C87D6A"/>
    <w:rsid w:val="00C87F2D"/>
    <w:rsid w:val="00C9004D"/>
    <w:rsid w:val="00C9010E"/>
    <w:rsid w:val="00C90419"/>
    <w:rsid w:val="00C908F4"/>
    <w:rsid w:val="00C9105B"/>
    <w:rsid w:val="00C9106A"/>
    <w:rsid w:val="00C911BC"/>
    <w:rsid w:val="00C91344"/>
    <w:rsid w:val="00C91754"/>
    <w:rsid w:val="00C918AD"/>
    <w:rsid w:val="00C918D7"/>
    <w:rsid w:val="00C91CC2"/>
    <w:rsid w:val="00C91D26"/>
    <w:rsid w:val="00C9240B"/>
    <w:rsid w:val="00C92529"/>
    <w:rsid w:val="00C926AF"/>
    <w:rsid w:val="00C92890"/>
    <w:rsid w:val="00C92923"/>
    <w:rsid w:val="00C92A11"/>
    <w:rsid w:val="00C92A7B"/>
    <w:rsid w:val="00C92C71"/>
    <w:rsid w:val="00C92EB7"/>
    <w:rsid w:val="00C9308A"/>
    <w:rsid w:val="00C931B4"/>
    <w:rsid w:val="00C933EF"/>
    <w:rsid w:val="00C937B0"/>
    <w:rsid w:val="00C93AD1"/>
    <w:rsid w:val="00C93D2D"/>
    <w:rsid w:val="00C93E85"/>
    <w:rsid w:val="00C94256"/>
    <w:rsid w:val="00C94348"/>
    <w:rsid w:val="00C947C1"/>
    <w:rsid w:val="00C948A0"/>
    <w:rsid w:val="00C94AC4"/>
    <w:rsid w:val="00C94DBF"/>
    <w:rsid w:val="00C94DCC"/>
    <w:rsid w:val="00C94F3D"/>
    <w:rsid w:val="00C9506C"/>
    <w:rsid w:val="00C951B7"/>
    <w:rsid w:val="00C9541D"/>
    <w:rsid w:val="00C95450"/>
    <w:rsid w:val="00C95605"/>
    <w:rsid w:val="00C9588C"/>
    <w:rsid w:val="00C95E0F"/>
    <w:rsid w:val="00C95EE3"/>
    <w:rsid w:val="00C95FB0"/>
    <w:rsid w:val="00C9617E"/>
    <w:rsid w:val="00C964C5"/>
    <w:rsid w:val="00C968BC"/>
    <w:rsid w:val="00C96CFC"/>
    <w:rsid w:val="00C96DB2"/>
    <w:rsid w:val="00C97189"/>
    <w:rsid w:val="00C97C33"/>
    <w:rsid w:val="00C97CEF"/>
    <w:rsid w:val="00C97D93"/>
    <w:rsid w:val="00C97FC2"/>
    <w:rsid w:val="00CA0033"/>
    <w:rsid w:val="00CA02B8"/>
    <w:rsid w:val="00CA0429"/>
    <w:rsid w:val="00CA0551"/>
    <w:rsid w:val="00CA05C8"/>
    <w:rsid w:val="00CA0799"/>
    <w:rsid w:val="00CA0B86"/>
    <w:rsid w:val="00CA12A9"/>
    <w:rsid w:val="00CA1369"/>
    <w:rsid w:val="00CA13D3"/>
    <w:rsid w:val="00CA174F"/>
    <w:rsid w:val="00CA183E"/>
    <w:rsid w:val="00CA186E"/>
    <w:rsid w:val="00CA18DD"/>
    <w:rsid w:val="00CA1955"/>
    <w:rsid w:val="00CA1A18"/>
    <w:rsid w:val="00CA218B"/>
    <w:rsid w:val="00CA2254"/>
    <w:rsid w:val="00CA2455"/>
    <w:rsid w:val="00CA2932"/>
    <w:rsid w:val="00CA293D"/>
    <w:rsid w:val="00CA2C19"/>
    <w:rsid w:val="00CA2D84"/>
    <w:rsid w:val="00CA2E5C"/>
    <w:rsid w:val="00CA316C"/>
    <w:rsid w:val="00CA3665"/>
    <w:rsid w:val="00CA38FD"/>
    <w:rsid w:val="00CA3A25"/>
    <w:rsid w:val="00CA3E7F"/>
    <w:rsid w:val="00CA4259"/>
    <w:rsid w:val="00CA43AA"/>
    <w:rsid w:val="00CA4925"/>
    <w:rsid w:val="00CA4B3E"/>
    <w:rsid w:val="00CA4C75"/>
    <w:rsid w:val="00CA4F6B"/>
    <w:rsid w:val="00CA521E"/>
    <w:rsid w:val="00CA5235"/>
    <w:rsid w:val="00CA5368"/>
    <w:rsid w:val="00CA5C32"/>
    <w:rsid w:val="00CA661C"/>
    <w:rsid w:val="00CA666A"/>
    <w:rsid w:val="00CA66C4"/>
    <w:rsid w:val="00CA673F"/>
    <w:rsid w:val="00CA676D"/>
    <w:rsid w:val="00CA6979"/>
    <w:rsid w:val="00CA6A7D"/>
    <w:rsid w:val="00CA716C"/>
    <w:rsid w:val="00CA71DE"/>
    <w:rsid w:val="00CA7597"/>
    <w:rsid w:val="00CA76B1"/>
    <w:rsid w:val="00CA77C9"/>
    <w:rsid w:val="00CA79A9"/>
    <w:rsid w:val="00CB01A9"/>
    <w:rsid w:val="00CB01CE"/>
    <w:rsid w:val="00CB06B8"/>
    <w:rsid w:val="00CB0903"/>
    <w:rsid w:val="00CB0B06"/>
    <w:rsid w:val="00CB0C5B"/>
    <w:rsid w:val="00CB1139"/>
    <w:rsid w:val="00CB14D2"/>
    <w:rsid w:val="00CB14EE"/>
    <w:rsid w:val="00CB155D"/>
    <w:rsid w:val="00CB1642"/>
    <w:rsid w:val="00CB16F5"/>
    <w:rsid w:val="00CB1705"/>
    <w:rsid w:val="00CB1F12"/>
    <w:rsid w:val="00CB1FDC"/>
    <w:rsid w:val="00CB204A"/>
    <w:rsid w:val="00CB220A"/>
    <w:rsid w:val="00CB228F"/>
    <w:rsid w:val="00CB22D9"/>
    <w:rsid w:val="00CB2538"/>
    <w:rsid w:val="00CB2659"/>
    <w:rsid w:val="00CB2708"/>
    <w:rsid w:val="00CB28A4"/>
    <w:rsid w:val="00CB360A"/>
    <w:rsid w:val="00CB37C6"/>
    <w:rsid w:val="00CB3B29"/>
    <w:rsid w:val="00CB3C7E"/>
    <w:rsid w:val="00CB3F2F"/>
    <w:rsid w:val="00CB3FB8"/>
    <w:rsid w:val="00CB41C9"/>
    <w:rsid w:val="00CB44B5"/>
    <w:rsid w:val="00CB45B6"/>
    <w:rsid w:val="00CB4660"/>
    <w:rsid w:val="00CB4763"/>
    <w:rsid w:val="00CB47FB"/>
    <w:rsid w:val="00CB4A2F"/>
    <w:rsid w:val="00CB4BCB"/>
    <w:rsid w:val="00CB4C3F"/>
    <w:rsid w:val="00CB50F0"/>
    <w:rsid w:val="00CB532C"/>
    <w:rsid w:val="00CB54F6"/>
    <w:rsid w:val="00CB5589"/>
    <w:rsid w:val="00CB5727"/>
    <w:rsid w:val="00CB5A84"/>
    <w:rsid w:val="00CB5CCA"/>
    <w:rsid w:val="00CB5D35"/>
    <w:rsid w:val="00CB5F11"/>
    <w:rsid w:val="00CB625A"/>
    <w:rsid w:val="00CB637A"/>
    <w:rsid w:val="00CB645F"/>
    <w:rsid w:val="00CB6486"/>
    <w:rsid w:val="00CB6582"/>
    <w:rsid w:val="00CB6B17"/>
    <w:rsid w:val="00CB6C9E"/>
    <w:rsid w:val="00CB6E15"/>
    <w:rsid w:val="00CB6E45"/>
    <w:rsid w:val="00CB7174"/>
    <w:rsid w:val="00CB718D"/>
    <w:rsid w:val="00CB7334"/>
    <w:rsid w:val="00CB7551"/>
    <w:rsid w:val="00CB78E3"/>
    <w:rsid w:val="00CB7BA5"/>
    <w:rsid w:val="00CB7C1E"/>
    <w:rsid w:val="00CB7F45"/>
    <w:rsid w:val="00CC0117"/>
    <w:rsid w:val="00CC0459"/>
    <w:rsid w:val="00CC0837"/>
    <w:rsid w:val="00CC09FB"/>
    <w:rsid w:val="00CC10A7"/>
    <w:rsid w:val="00CC120B"/>
    <w:rsid w:val="00CC1301"/>
    <w:rsid w:val="00CC13F0"/>
    <w:rsid w:val="00CC1468"/>
    <w:rsid w:val="00CC187A"/>
    <w:rsid w:val="00CC1AD4"/>
    <w:rsid w:val="00CC1CFE"/>
    <w:rsid w:val="00CC1D00"/>
    <w:rsid w:val="00CC1DEA"/>
    <w:rsid w:val="00CC20E7"/>
    <w:rsid w:val="00CC27B3"/>
    <w:rsid w:val="00CC2B25"/>
    <w:rsid w:val="00CC2CD7"/>
    <w:rsid w:val="00CC2DB9"/>
    <w:rsid w:val="00CC2ED5"/>
    <w:rsid w:val="00CC2F43"/>
    <w:rsid w:val="00CC316E"/>
    <w:rsid w:val="00CC343F"/>
    <w:rsid w:val="00CC3701"/>
    <w:rsid w:val="00CC3C19"/>
    <w:rsid w:val="00CC3CBB"/>
    <w:rsid w:val="00CC408F"/>
    <w:rsid w:val="00CC4310"/>
    <w:rsid w:val="00CC449E"/>
    <w:rsid w:val="00CC45AC"/>
    <w:rsid w:val="00CC4815"/>
    <w:rsid w:val="00CC4AAA"/>
    <w:rsid w:val="00CC4E1E"/>
    <w:rsid w:val="00CC4F52"/>
    <w:rsid w:val="00CC51AF"/>
    <w:rsid w:val="00CC5489"/>
    <w:rsid w:val="00CC5723"/>
    <w:rsid w:val="00CC57E4"/>
    <w:rsid w:val="00CC5916"/>
    <w:rsid w:val="00CC6382"/>
    <w:rsid w:val="00CC64A4"/>
    <w:rsid w:val="00CC6750"/>
    <w:rsid w:val="00CC6782"/>
    <w:rsid w:val="00CC6A3C"/>
    <w:rsid w:val="00CC6A7F"/>
    <w:rsid w:val="00CC6BB0"/>
    <w:rsid w:val="00CC6C1A"/>
    <w:rsid w:val="00CC6C73"/>
    <w:rsid w:val="00CC7BD6"/>
    <w:rsid w:val="00CC7BDE"/>
    <w:rsid w:val="00CC7FDC"/>
    <w:rsid w:val="00CD00D7"/>
    <w:rsid w:val="00CD04E4"/>
    <w:rsid w:val="00CD0800"/>
    <w:rsid w:val="00CD0919"/>
    <w:rsid w:val="00CD0AC6"/>
    <w:rsid w:val="00CD0D1C"/>
    <w:rsid w:val="00CD0F50"/>
    <w:rsid w:val="00CD127D"/>
    <w:rsid w:val="00CD12CA"/>
    <w:rsid w:val="00CD148A"/>
    <w:rsid w:val="00CD1619"/>
    <w:rsid w:val="00CD1D5E"/>
    <w:rsid w:val="00CD1D90"/>
    <w:rsid w:val="00CD2610"/>
    <w:rsid w:val="00CD2ADE"/>
    <w:rsid w:val="00CD30A0"/>
    <w:rsid w:val="00CD3160"/>
    <w:rsid w:val="00CD3202"/>
    <w:rsid w:val="00CD3852"/>
    <w:rsid w:val="00CD3878"/>
    <w:rsid w:val="00CD3949"/>
    <w:rsid w:val="00CD3B70"/>
    <w:rsid w:val="00CD3B94"/>
    <w:rsid w:val="00CD3C6A"/>
    <w:rsid w:val="00CD3DA6"/>
    <w:rsid w:val="00CD3DD4"/>
    <w:rsid w:val="00CD3E01"/>
    <w:rsid w:val="00CD4384"/>
    <w:rsid w:val="00CD44E9"/>
    <w:rsid w:val="00CD46DC"/>
    <w:rsid w:val="00CD4A15"/>
    <w:rsid w:val="00CD4EB2"/>
    <w:rsid w:val="00CD5039"/>
    <w:rsid w:val="00CD504A"/>
    <w:rsid w:val="00CD514D"/>
    <w:rsid w:val="00CD5535"/>
    <w:rsid w:val="00CD58E6"/>
    <w:rsid w:val="00CD5954"/>
    <w:rsid w:val="00CD5B35"/>
    <w:rsid w:val="00CD5ECD"/>
    <w:rsid w:val="00CD61A3"/>
    <w:rsid w:val="00CD61CA"/>
    <w:rsid w:val="00CD6385"/>
    <w:rsid w:val="00CD6509"/>
    <w:rsid w:val="00CD65D7"/>
    <w:rsid w:val="00CD6684"/>
    <w:rsid w:val="00CD67CD"/>
    <w:rsid w:val="00CD69F4"/>
    <w:rsid w:val="00CD6AB6"/>
    <w:rsid w:val="00CD6F86"/>
    <w:rsid w:val="00CD6FDA"/>
    <w:rsid w:val="00CD79FD"/>
    <w:rsid w:val="00CD7A85"/>
    <w:rsid w:val="00CD7C03"/>
    <w:rsid w:val="00CE070F"/>
    <w:rsid w:val="00CE08B8"/>
    <w:rsid w:val="00CE0A5C"/>
    <w:rsid w:val="00CE0B79"/>
    <w:rsid w:val="00CE0C05"/>
    <w:rsid w:val="00CE0D68"/>
    <w:rsid w:val="00CE0DE8"/>
    <w:rsid w:val="00CE0E28"/>
    <w:rsid w:val="00CE14CA"/>
    <w:rsid w:val="00CE2A9F"/>
    <w:rsid w:val="00CE2B68"/>
    <w:rsid w:val="00CE2F9D"/>
    <w:rsid w:val="00CE3436"/>
    <w:rsid w:val="00CE353B"/>
    <w:rsid w:val="00CE35A3"/>
    <w:rsid w:val="00CE3710"/>
    <w:rsid w:val="00CE3747"/>
    <w:rsid w:val="00CE374C"/>
    <w:rsid w:val="00CE3787"/>
    <w:rsid w:val="00CE3A00"/>
    <w:rsid w:val="00CE3D48"/>
    <w:rsid w:val="00CE3D9A"/>
    <w:rsid w:val="00CE403C"/>
    <w:rsid w:val="00CE413E"/>
    <w:rsid w:val="00CE44C5"/>
    <w:rsid w:val="00CE4512"/>
    <w:rsid w:val="00CE4586"/>
    <w:rsid w:val="00CE4667"/>
    <w:rsid w:val="00CE4CBD"/>
    <w:rsid w:val="00CE4DB7"/>
    <w:rsid w:val="00CE4ED5"/>
    <w:rsid w:val="00CE50F8"/>
    <w:rsid w:val="00CE5364"/>
    <w:rsid w:val="00CE562C"/>
    <w:rsid w:val="00CE5881"/>
    <w:rsid w:val="00CE59A1"/>
    <w:rsid w:val="00CE5AC4"/>
    <w:rsid w:val="00CE5EFD"/>
    <w:rsid w:val="00CE60B9"/>
    <w:rsid w:val="00CE61A7"/>
    <w:rsid w:val="00CE6714"/>
    <w:rsid w:val="00CE6D64"/>
    <w:rsid w:val="00CE7027"/>
    <w:rsid w:val="00CE7566"/>
    <w:rsid w:val="00CE77C5"/>
    <w:rsid w:val="00CE781B"/>
    <w:rsid w:val="00CE7B0E"/>
    <w:rsid w:val="00CE7B6E"/>
    <w:rsid w:val="00CF00ED"/>
    <w:rsid w:val="00CF0536"/>
    <w:rsid w:val="00CF0551"/>
    <w:rsid w:val="00CF05A1"/>
    <w:rsid w:val="00CF05D1"/>
    <w:rsid w:val="00CF0797"/>
    <w:rsid w:val="00CF07DE"/>
    <w:rsid w:val="00CF08EB"/>
    <w:rsid w:val="00CF0B9D"/>
    <w:rsid w:val="00CF0BB0"/>
    <w:rsid w:val="00CF0EB6"/>
    <w:rsid w:val="00CF0F72"/>
    <w:rsid w:val="00CF1A6E"/>
    <w:rsid w:val="00CF2627"/>
    <w:rsid w:val="00CF26A2"/>
    <w:rsid w:val="00CF2915"/>
    <w:rsid w:val="00CF2C44"/>
    <w:rsid w:val="00CF2DCD"/>
    <w:rsid w:val="00CF2F34"/>
    <w:rsid w:val="00CF30EE"/>
    <w:rsid w:val="00CF34DE"/>
    <w:rsid w:val="00CF3740"/>
    <w:rsid w:val="00CF37C9"/>
    <w:rsid w:val="00CF387F"/>
    <w:rsid w:val="00CF3AE1"/>
    <w:rsid w:val="00CF3FF9"/>
    <w:rsid w:val="00CF407A"/>
    <w:rsid w:val="00CF461F"/>
    <w:rsid w:val="00CF4748"/>
    <w:rsid w:val="00CF47C5"/>
    <w:rsid w:val="00CF4DEF"/>
    <w:rsid w:val="00CF50E8"/>
    <w:rsid w:val="00CF5545"/>
    <w:rsid w:val="00CF56B8"/>
    <w:rsid w:val="00CF56E7"/>
    <w:rsid w:val="00CF5B9E"/>
    <w:rsid w:val="00CF5FB5"/>
    <w:rsid w:val="00CF6061"/>
    <w:rsid w:val="00CF61AD"/>
    <w:rsid w:val="00CF634D"/>
    <w:rsid w:val="00CF6D8A"/>
    <w:rsid w:val="00CF7454"/>
    <w:rsid w:val="00CF7798"/>
    <w:rsid w:val="00CF7C5C"/>
    <w:rsid w:val="00CF7DF9"/>
    <w:rsid w:val="00D0019C"/>
    <w:rsid w:val="00D001B9"/>
    <w:rsid w:val="00D003E0"/>
    <w:rsid w:val="00D005AC"/>
    <w:rsid w:val="00D00691"/>
    <w:rsid w:val="00D00907"/>
    <w:rsid w:val="00D00A17"/>
    <w:rsid w:val="00D00A3C"/>
    <w:rsid w:val="00D00AC1"/>
    <w:rsid w:val="00D010B8"/>
    <w:rsid w:val="00D0128B"/>
    <w:rsid w:val="00D01783"/>
    <w:rsid w:val="00D0197E"/>
    <w:rsid w:val="00D01ACB"/>
    <w:rsid w:val="00D01ADE"/>
    <w:rsid w:val="00D01B3A"/>
    <w:rsid w:val="00D01C32"/>
    <w:rsid w:val="00D01C65"/>
    <w:rsid w:val="00D01E80"/>
    <w:rsid w:val="00D01ED9"/>
    <w:rsid w:val="00D021BC"/>
    <w:rsid w:val="00D0252E"/>
    <w:rsid w:val="00D0289E"/>
    <w:rsid w:val="00D02A2D"/>
    <w:rsid w:val="00D02A92"/>
    <w:rsid w:val="00D02AB4"/>
    <w:rsid w:val="00D02B88"/>
    <w:rsid w:val="00D02CA2"/>
    <w:rsid w:val="00D02CF1"/>
    <w:rsid w:val="00D02D79"/>
    <w:rsid w:val="00D03176"/>
    <w:rsid w:val="00D0319D"/>
    <w:rsid w:val="00D03B03"/>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5F1D"/>
    <w:rsid w:val="00D060C7"/>
    <w:rsid w:val="00D06275"/>
    <w:rsid w:val="00D062D4"/>
    <w:rsid w:val="00D06662"/>
    <w:rsid w:val="00D0669C"/>
    <w:rsid w:val="00D066C8"/>
    <w:rsid w:val="00D0699B"/>
    <w:rsid w:val="00D06C58"/>
    <w:rsid w:val="00D06C9D"/>
    <w:rsid w:val="00D06E12"/>
    <w:rsid w:val="00D06E40"/>
    <w:rsid w:val="00D06E73"/>
    <w:rsid w:val="00D07160"/>
    <w:rsid w:val="00D074E0"/>
    <w:rsid w:val="00D07576"/>
    <w:rsid w:val="00D0781B"/>
    <w:rsid w:val="00D07AFC"/>
    <w:rsid w:val="00D07B39"/>
    <w:rsid w:val="00D07DC2"/>
    <w:rsid w:val="00D1027A"/>
    <w:rsid w:val="00D10432"/>
    <w:rsid w:val="00D104B7"/>
    <w:rsid w:val="00D1051F"/>
    <w:rsid w:val="00D10640"/>
    <w:rsid w:val="00D1074C"/>
    <w:rsid w:val="00D10BB7"/>
    <w:rsid w:val="00D10CB7"/>
    <w:rsid w:val="00D10F07"/>
    <w:rsid w:val="00D10FDB"/>
    <w:rsid w:val="00D111B5"/>
    <w:rsid w:val="00D1187B"/>
    <w:rsid w:val="00D11B48"/>
    <w:rsid w:val="00D12117"/>
    <w:rsid w:val="00D12121"/>
    <w:rsid w:val="00D12696"/>
    <w:rsid w:val="00D126C1"/>
    <w:rsid w:val="00D12C74"/>
    <w:rsid w:val="00D12D1C"/>
    <w:rsid w:val="00D12E5C"/>
    <w:rsid w:val="00D12F75"/>
    <w:rsid w:val="00D130D7"/>
    <w:rsid w:val="00D1344F"/>
    <w:rsid w:val="00D138CB"/>
    <w:rsid w:val="00D13A4F"/>
    <w:rsid w:val="00D13D9F"/>
    <w:rsid w:val="00D13EB0"/>
    <w:rsid w:val="00D14238"/>
    <w:rsid w:val="00D1440D"/>
    <w:rsid w:val="00D14644"/>
    <w:rsid w:val="00D14962"/>
    <w:rsid w:val="00D14BFE"/>
    <w:rsid w:val="00D15214"/>
    <w:rsid w:val="00D15B38"/>
    <w:rsid w:val="00D15C3C"/>
    <w:rsid w:val="00D15D62"/>
    <w:rsid w:val="00D161B1"/>
    <w:rsid w:val="00D164B0"/>
    <w:rsid w:val="00D16607"/>
    <w:rsid w:val="00D16AB1"/>
    <w:rsid w:val="00D16D61"/>
    <w:rsid w:val="00D16F8E"/>
    <w:rsid w:val="00D16FA4"/>
    <w:rsid w:val="00D17033"/>
    <w:rsid w:val="00D17233"/>
    <w:rsid w:val="00D17E57"/>
    <w:rsid w:val="00D203A4"/>
    <w:rsid w:val="00D206EF"/>
    <w:rsid w:val="00D2075B"/>
    <w:rsid w:val="00D2082F"/>
    <w:rsid w:val="00D20982"/>
    <w:rsid w:val="00D209C8"/>
    <w:rsid w:val="00D209FD"/>
    <w:rsid w:val="00D20AE3"/>
    <w:rsid w:val="00D20D15"/>
    <w:rsid w:val="00D21032"/>
    <w:rsid w:val="00D210BB"/>
    <w:rsid w:val="00D21267"/>
    <w:rsid w:val="00D212C0"/>
    <w:rsid w:val="00D21BA8"/>
    <w:rsid w:val="00D21BAC"/>
    <w:rsid w:val="00D2200F"/>
    <w:rsid w:val="00D220E2"/>
    <w:rsid w:val="00D221FA"/>
    <w:rsid w:val="00D22796"/>
    <w:rsid w:val="00D22912"/>
    <w:rsid w:val="00D22A89"/>
    <w:rsid w:val="00D22B27"/>
    <w:rsid w:val="00D22D3F"/>
    <w:rsid w:val="00D22D53"/>
    <w:rsid w:val="00D22E30"/>
    <w:rsid w:val="00D22F2B"/>
    <w:rsid w:val="00D2318C"/>
    <w:rsid w:val="00D232F5"/>
    <w:rsid w:val="00D23502"/>
    <w:rsid w:val="00D235E8"/>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626C"/>
    <w:rsid w:val="00D262E2"/>
    <w:rsid w:val="00D26A89"/>
    <w:rsid w:val="00D26F49"/>
    <w:rsid w:val="00D27077"/>
    <w:rsid w:val="00D27171"/>
    <w:rsid w:val="00D27488"/>
    <w:rsid w:val="00D276B2"/>
    <w:rsid w:val="00D278B7"/>
    <w:rsid w:val="00D27FAA"/>
    <w:rsid w:val="00D27FD5"/>
    <w:rsid w:val="00D30233"/>
    <w:rsid w:val="00D3055B"/>
    <w:rsid w:val="00D30701"/>
    <w:rsid w:val="00D307ED"/>
    <w:rsid w:val="00D30895"/>
    <w:rsid w:val="00D30C29"/>
    <w:rsid w:val="00D30C93"/>
    <w:rsid w:val="00D30CA4"/>
    <w:rsid w:val="00D30E89"/>
    <w:rsid w:val="00D30F4D"/>
    <w:rsid w:val="00D30F5B"/>
    <w:rsid w:val="00D31049"/>
    <w:rsid w:val="00D31108"/>
    <w:rsid w:val="00D31250"/>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EE"/>
    <w:rsid w:val="00D33C57"/>
    <w:rsid w:val="00D33CD4"/>
    <w:rsid w:val="00D33DDF"/>
    <w:rsid w:val="00D34099"/>
    <w:rsid w:val="00D3414E"/>
    <w:rsid w:val="00D346BF"/>
    <w:rsid w:val="00D34E6C"/>
    <w:rsid w:val="00D35115"/>
    <w:rsid w:val="00D35439"/>
    <w:rsid w:val="00D35959"/>
    <w:rsid w:val="00D35B0E"/>
    <w:rsid w:val="00D35E94"/>
    <w:rsid w:val="00D35FFA"/>
    <w:rsid w:val="00D365B7"/>
    <w:rsid w:val="00D36C75"/>
    <w:rsid w:val="00D36EEF"/>
    <w:rsid w:val="00D36FAC"/>
    <w:rsid w:val="00D370D9"/>
    <w:rsid w:val="00D37316"/>
    <w:rsid w:val="00D37512"/>
    <w:rsid w:val="00D37D04"/>
    <w:rsid w:val="00D37D5D"/>
    <w:rsid w:val="00D37E56"/>
    <w:rsid w:val="00D37F1F"/>
    <w:rsid w:val="00D40002"/>
    <w:rsid w:val="00D40647"/>
    <w:rsid w:val="00D4069E"/>
    <w:rsid w:val="00D4085B"/>
    <w:rsid w:val="00D4094F"/>
    <w:rsid w:val="00D4095C"/>
    <w:rsid w:val="00D40A52"/>
    <w:rsid w:val="00D40AC5"/>
    <w:rsid w:val="00D40FEF"/>
    <w:rsid w:val="00D41189"/>
    <w:rsid w:val="00D411DC"/>
    <w:rsid w:val="00D414C4"/>
    <w:rsid w:val="00D41509"/>
    <w:rsid w:val="00D4150D"/>
    <w:rsid w:val="00D418B9"/>
    <w:rsid w:val="00D418CF"/>
    <w:rsid w:val="00D4191F"/>
    <w:rsid w:val="00D419E9"/>
    <w:rsid w:val="00D41DE2"/>
    <w:rsid w:val="00D41E5F"/>
    <w:rsid w:val="00D41E9F"/>
    <w:rsid w:val="00D41F26"/>
    <w:rsid w:val="00D4216E"/>
    <w:rsid w:val="00D422BC"/>
    <w:rsid w:val="00D42851"/>
    <w:rsid w:val="00D42B1C"/>
    <w:rsid w:val="00D42B92"/>
    <w:rsid w:val="00D42C9E"/>
    <w:rsid w:val="00D42E6C"/>
    <w:rsid w:val="00D42F73"/>
    <w:rsid w:val="00D42F7A"/>
    <w:rsid w:val="00D43372"/>
    <w:rsid w:val="00D43699"/>
    <w:rsid w:val="00D436C5"/>
    <w:rsid w:val="00D436DD"/>
    <w:rsid w:val="00D43748"/>
    <w:rsid w:val="00D43772"/>
    <w:rsid w:val="00D43859"/>
    <w:rsid w:val="00D43EAF"/>
    <w:rsid w:val="00D43EC9"/>
    <w:rsid w:val="00D442E4"/>
    <w:rsid w:val="00D4463E"/>
    <w:rsid w:val="00D44647"/>
    <w:rsid w:val="00D44758"/>
    <w:rsid w:val="00D44A3E"/>
    <w:rsid w:val="00D44AAD"/>
    <w:rsid w:val="00D44CBA"/>
    <w:rsid w:val="00D4508D"/>
    <w:rsid w:val="00D450D7"/>
    <w:rsid w:val="00D45151"/>
    <w:rsid w:val="00D45450"/>
    <w:rsid w:val="00D45683"/>
    <w:rsid w:val="00D45B17"/>
    <w:rsid w:val="00D46131"/>
    <w:rsid w:val="00D4644D"/>
    <w:rsid w:val="00D46C6D"/>
    <w:rsid w:val="00D46DC4"/>
    <w:rsid w:val="00D46DC5"/>
    <w:rsid w:val="00D46E3D"/>
    <w:rsid w:val="00D46E5F"/>
    <w:rsid w:val="00D46E88"/>
    <w:rsid w:val="00D46F57"/>
    <w:rsid w:val="00D473F1"/>
    <w:rsid w:val="00D4793B"/>
    <w:rsid w:val="00D500BE"/>
    <w:rsid w:val="00D502DF"/>
    <w:rsid w:val="00D50734"/>
    <w:rsid w:val="00D50827"/>
    <w:rsid w:val="00D509FF"/>
    <w:rsid w:val="00D50B52"/>
    <w:rsid w:val="00D50BB2"/>
    <w:rsid w:val="00D5107F"/>
    <w:rsid w:val="00D5129A"/>
    <w:rsid w:val="00D515FD"/>
    <w:rsid w:val="00D51BDD"/>
    <w:rsid w:val="00D51D42"/>
    <w:rsid w:val="00D52125"/>
    <w:rsid w:val="00D522F3"/>
    <w:rsid w:val="00D52A04"/>
    <w:rsid w:val="00D532A0"/>
    <w:rsid w:val="00D533CE"/>
    <w:rsid w:val="00D53861"/>
    <w:rsid w:val="00D53977"/>
    <w:rsid w:val="00D53CC2"/>
    <w:rsid w:val="00D5416D"/>
    <w:rsid w:val="00D546D8"/>
    <w:rsid w:val="00D547F8"/>
    <w:rsid w:val="00D54982"/>
    <w:rsid w:val="00D549EE"/>
    <w:rsid w:val="00D54BF2"/>
    <w:rsid w:val="00D54D85"/>
    <w:rsid w:val="00D54E01"/>
    <w:rsid w:val="00D55411"/>
    <w:rsid w:val="00D55468"/>
    <w:rsid w:val="00D55655"/>
    <w:rsid w:val="00D557E4"/>
    <w:rsid w:val="00D55899"/>
    <w:rsid w:val="00D558DA"/>
    <w:rsid w:val="00D55F83"/>
    <w:rsid w:val="00D5629D"/>
    <w:rsid w:val="00D563BF"/>
    <w:rsid w:val="00D56700"/>
    <w:rsid w:val="00D56BCA"/>
    <w:rsid w:val="00D56D76"/>
    <w:rsid w:val="00D572B7"/>
    <w:rsid w:val="00D5732E"/>
    <w:rsid w:val="00D57F5A"/>
    <w:rsid w:val="00D60104"/>
    <w:rsid w:val="00D6017C"/>
    <w:rsid w:val="00D60929"/>
    <w:rsid w:val="00D60DE8"/>
    <w:rsid w:val="00D60EC9"/>
    <w:rsid w:val="00D61050"/>
    <w:rsid w:val="00D611D2"/>
    <w:rsid w:val="00D61432"/>
    <w:rsid w:val="00D6177F"/>
    <w:rsid w:val="00D617B9"/>
    <w:rsid w:val="00D61EB8"/>
    <w:rsid w:val="00D6208C"/>
    <w:rsid w:val="00D62C6F"/>
    <w:rsid w:val="00D62E93"/>
    <w:rsid w:val="00D631F4"/>
    <w:rsid w:val="00D63243"/>
    <w:rsid w:val="00D63270"/>
    <w:rsid w:val="00D63303"/>
    <w:rsid w:val="00D63722"/>
    <w:rsid w:val="00D63764"/>
    <w:rsid w:val="00D639DD"/>
    <w:rsid w:val="00D63A47"/>
    <w:rsid w:val="00D63BF8"/>
    <w:rsid w:val="00D63E1D"/>
    <w:rsid w:val="00D63F8E"/>
    <w:rsid w:val="00D64126"/>
    <w:rsid w:val="00D64794"/>
    <w:rsid w:val="00D64848"/>
    <w:rsid w:val="00D64A08"/>
    <w:rsid w:val="00D64ED5"/>
    <w:rsid w:val="00D6513A"/>
    <w:rsid w:val="00D65143"/>
    <w:rsid w:val="00D65450"/>
    <w:rsid w:val="00D654C7"/>
    <w:rsid w:val="00D657E0"/>
    <w:rsid w:val="00D65986"/>
    <w:rsid w:val="00D659B2"/>
    <w:rsid w:val="00D65AF9"/>
    <w:rsid w:val="00D65BA9"/>
    <w:rsid w:val="00D65C2E"/>
    <w:rsid w:val="00D65DC1"/>
    <w:rsid w:val="00D66561"/>
    <w:rsid w:val="00D6677A"/>
    <w:rsid w:val="00D669C3"/>
    <w:rsid w:val="00D66C72"/>
    <w:rsid w:val="00D66DC2"/>
    <w:rsid w:val="00D66EDF"/>
    <w:rsid w:val="00D66F8C"/>
    <w:rsid w:val="00D67292"/>
    <w:rsid w:val="00D6743A"/>
    <w:rsid w:val="00D6749D"/>
    <w:rsid w:val="00D6772D"/>
    <w:rsid w:val="00D67AE3"/>
    <w:rsid w:val="00D67D94"/>
    <w:rsid w:val="00D7008A"/>
    <w:rsid w:val="00D70229"/>
    <w:rsid w:val="00D70393"/>
    <w:rsid w:val="00D705BA"/>
    <w:rsid w:val="00D7070C"/>
    <w:rsid w:val="00D7073F"/>
    <w:rsid w:val="00D70B50"/>
    <w:rsid w:val="00D70C63"/>
    <w:rsid w:val="00D70D0F"/>
    <w:rsid w:val="00D70F09"/>
    <w:rsid w:val="00D70FD9"/>
    <w:rsid w:val="00D71012"/>
    <w:rsid w:val="00D71397"/>
    <w:rsid w:val="00D7148B"/>
    <w:rsid w:val="00D714C7"/>
    <w:rsid w:val="00D716F6"/>
    <w:rsid w:val="00D71723"/>
    <w:rsid w:val="00D717F2"/>
    <w:rsid w:val="00D718C2"/>
    <w:rsid w:val="00D7193F"/>
    <w:rsid w:val="00D721FC"/>
    <w:rsid w:val="00D723E8"/>
    <w:rsid w:val="00D7288F"/>
    <w:rsid w:val="00D728CF"/>
    <w:rsid w:val="00D72961"/>
    <w:rsid w:val="00D72C50"/>
    <w:rsid w:val="00D72FB3"/>
    <w:rsid w:val="00D7317B"/>
    <w:rsid w:val="00D73249"/>
    <w:rsid w:val="00D73462"/>
    <w:rsid w:val="00D738A5"/>
    <w:rsid w:val="00D73A3F"/>
    <w:rsid w:val="00D73BDC"/>
    <w:rsid w:val="00D73D4B"/>
    <w:rsid w:val="00D74282"/>
    <w:rsid w:val="00D74B3D"/>
    <w:rsid w:val="00D74D79"/>
    <w:rsid w:val="00D7508E"/>
    <w:rsid w:val="00D750DD"/>
    <w:rsid w:val="00D75379"/>
    <w:rsid w:val="00D7537B"/>
    <w:rsid w:val="00D753B7"/>
    <w:rsid w:val="00D75492"/>
    <w:rsid w:val="00D7558C"/>
    <w:rsid w:val="00D7570B"/>
    <w:rsid w:val="00D75734"/>
    <w:rsid w:val="00D75765"/>
    <w:rsid w:val="00D758D7"/>
    <w:rsid w:val="00D76128"/>
    <w:rsid w:val="00D7695F"/>
    <w:rsid w:val="00D76A28"/>
    <w:rsid w:val="00D77401"/>
    <w:rsid w:val="00D77781"/>
    <w:rsid w:val="00D77B6B"/>
    <w:rsid w:val="00D8006A"/>
    <w:rsid w:val="00D8043C"/>
    <w:rsid w:val="00D80454"/>
    <w:rsid w:val="00D806FB"/>
    <w:rsid w:val="00D809AF"/>
    <w:rsid w:val="00D80BDF"/>
    <w:rsid w:val="00D80D18"/>
    <w:rsid w:val="00D81147"/>
    <w:rsid w:val="00D8114A"/>
    <w:rsid w:val="00D81433"/>
    <w:rsid w:val="00D815E7"/>
    <w:rsid w:val="00D81602"/>
    <w:rsid w:val="00D8171B"/>
    <w:rsid w:val="00D81808"/>
    <w:rsid w:val="00D819D9"/>
    <w:rsid w:val="00D81A46"/>
    <w:rsid w:val="00D822EA"/>
    <w:rsid w:val="00D824A0"/>
    <w:rsid w:val="00D827F1"/>
    <w:rsid w:val="00D829BC"/>
    <w:rsid w:val="00D82B69"/>
    <w:rsid w:val="00D82E9B"/>
    <w:rsid w:val="00D83278"/>
    <w:rsid w:val="00D83494"/>
    <w:rsid w:val="00D83559"/>
    <w:rsid w:val="00D83807"/>
    <w:rsid w:val="00D83B1B"/>
    <w:rsid w:val="00D83CAA"/>
    <w:rsid w:val="00D84021"/>
    <w:rsid w:val="00D845DE"/>
    <w:rsid w:val="00D8471C"/>
    <w:rsid w:val="00D84ACE"/>
    <w:rsid w:val="00D84C33"/>
    <w:rsid w:val="00D84D9B"/>
    <w:rsid w:val="00D84DD6"/>
    <w:rsid w:val="00D851F8"/>
    <w:rsid w:val="00D852B6"/>
    <w:rsid w:val="00D85E07"/>
    <w:rsid w:val="00D85F77"/>
    <w:rsid w:val="00D86286"/>
    <w:rsid w:val="00D86436"/>
    <w:rsid w:val="00D86722"/>
    <w:rsid w:val="00D86770"/>
    <w:rsid w:val="00D869F5"/>
    <w:rsid w:val="00D86B0C"/>
    <w:rsid w:val="00D86B41"/>
    <w:rsid w:val="00D876B7"/>
    <w:rsid w:val="00D878DD"/>
    <w:rsid w:val="00D87C9C"/>
    <w:rsid w:val="00D87EEE"/>
    <w:rsid w:val="00D901FA"/>
    <w:rsid w:val="00D907E8"/>
    <w:rsid w:val="00D90B0A"/>
    <w:rsid w:val="00D90D7F"/>
    <w:rsid w:val="00D91623"/>
    <w:rsid w:val="00D92061"/>
    <w:rsid w:val="00D920ED"/>
    <w:rsid w:val="00D9229E"/>
    <w:rsid w:val="00D92313"/>
    <w:rsid w:val="00D9241B"/>
    <w:rsid w:val="00D9247A"/>
    <w:rsid w:val="00D924EB"/>
    <w:rsid w:val="00D92607"/>
    <w:rsid w:val="00D9291E"/>
    <w:rsid w:val="00D9356E"/>
    <w:rsid w:val="00D93784"/>
    <w:rsid w:val="00D938A7"/>
    <w:rsid w:val="00D938E0"/>
    <w:rsid w:val="00D939DA"/>
    <w:rsid w:val="00D93B30"/>
    <w:rsid w:val="00D93B60"/>
    <w:rsid w:val="00D93DB6"/>
    <w:rsid w:val="00D93F3A"/>
    <w:rsid w:val="00D9409B"/>
    <w:rsid w:val="00D940E7"/>
    <w:rsid w:val="00D94A60"/>
    <w:rsid w:val="00D94B02"/>
    <w:rsid w:val="00D950CF"/>
    <w:rsid w:val="00D952A4"/>
    <w:rsid w:val="00D95673"/>
    <w:rsid w:val="00D9579E"/>
    <w:rsid w:val="00D95874"/>
    <w:rsid w:val="00D9595F"/>
    <w:rsid w:val="00D95B50"/>
    <w:rsid w:val="00D95B52"/>
    <w:rsid w:val="00D960EB"/>
    <w:rsid w:val="00D96225"/>
    <w:rsid w:val="00D96365"/>
    <w:rsid w:val="00D96434"/>
    <w:rsid w:val="00D969E0"/>
    <w:rsid w:val="00D96B92"/>
    <w:rsid w:val="00D970EC"/>
    <w:rsid w:val="00D9714A"/>
    <w:rsid w:val="00D97183"/>
    <w:rsid w:val="00D9742E"/>
    <w:rsid w:val="00D975DE"/>
    <w:rsid w:val="00D97619"/>
    <w:rsid w:val="00D97A14"/>
    <w:rsid w:val="00D97A36"/>
    <w:rsid w:val="00D97ABC"/>
    <w:rsid w:val="00D97C45"/>
    <w:rsid w:val="00D97F66"/>
    <w:rsid w:val="00D97F6A"/>
    <w:rsid w:val="00D97F6E"/>
    <w:rsid w:val="00DA01C8"/>
    <w:rsid w:val="00DA03A2"/>
    <w:rsid w:val="00DA0409"/>
    <w:rsid w:val="00DA04DE"/>
    <w:rsid w:val="00DA052D"/>
    <w:rsid w:val="00DA0575"/>
    <w:rsid w:val="00DA0599"/>
    <w:rsid w:val="00DA0980"/>
    <w:rsid w:val="00DA0B66"/>
    <w:rsid w:val="00DA0F25"/>
    <w:rsid w:val="00DA11F1"/>
    <w:rsid w:val="00DA1400"/>
    <w:rsid w:val="00DA16A7"/>
    <w:rsid w:val="00DA1847"/>
    <w:rsid w:val="00DA19EE"/>
    <w:rsid w:val="00DA2457"/>
    <w:rsid w:val="00DA29D1"/>
    <w:rsid w:val="00DA2BF8"/>
    <w:rsid w:val="00DA2CD8"/>
    <w:rsid w:val="00DA2E2D"/>
    <w:rsid w:val="00DA3473"/>
    <w:rsid w:val="00DA34EA"/>
    <w:rsid w:val="00DA3787"/>
    <w:rsid w:val="00DA3A3D"/>
    <w:rsid w:val="00DA3D9C"/>
    <w:rsid w:val="00DA3E28"/>
    <w:rsid w:val="00DA41F4"/>
    <w:rsid w:val="00DA42E5"/>
    <w:rsid w:val="00DA45B7"/>
    <w:rsid w:val="00DA466F"/>
    <w:rsid w:val="00DA4868"/>
    <w:rsid w:val="00DA48AB"/>
    <w:rsid w:val="00DA49B6"/>
    <w:rsid w:val="00DA4B56"/>
    <w:rsid w:val="00DA4CAD"/>
    <w:rsid w:val="00DA51BB"/>
    <w:rsid w:val="00DA524B"/>
    <w:rsid w:val="00DA532D"/>
    <w:rsid w:val="00DA55F6"/>
    <w:rsid w:val="00DA5BE9"/>
    <w:rsid w:val="00DA6441"/>
    <w:rsid w:val="00DA652C"/>
    <w:rsid w:val="00DA657C"/>
    <w:rsid w:val="00DA6620"/>
    <w:rsid w:val="00DA67E1"/>
    <w:rsid w:val="00DA6AB2"/>
    <w:rsid w:val="00DA6DE7"/>
    <w:rsid w:val="00DA6E81"/>
    <w:rsid w:val="00DA6E8F"/>
    <w:rsid w:val="00DA7301"/>
    <w:rsid w:val="00DA745F"/>
    <w:rsid w:val="00DA757A"/>
    <w:rsid w:val="00DA7B3E"/>
    <w:rsid w:val="00DA7D99"/>
    <w:rsid w:val="00DA7FE8"/>
    <w:rsid w:val="00DB00A2"/>
    <w:rsid w:val="00DB02D2"/>
    <w:rsid w:val="00DB07A6"/>
    <w:rsid w:val="00DB09F6"/>
    <w:rsid w:val="00DB0D91"/>
    <w:rsid w:val="00DB111B"/>
    <w:rsid w:val="00DB174F"/>
    <w:rsid w:val="00DB1977"/>
    <w:rsid w:val="00DB1C35"/>
    <w:rsid w:val="00DB1D54"/>
    <w:rsid w:val="00DB1DC4"/>
    <w:rsid w:val="00DB1F5E"/>
    <w:rsid w:val="00DB210B"/>
    <w:rsid w:val="00DB24D8"/>
    <w:rsid w:val="00DB262B"/>
    <w:rsid w:val="00DB2891"/>
    <w:rsid w:val="00DB2A60"/>
    <w:rsid w:val="00DB2B62"/>
    <w:rsid w:val="00DB2BA6"/>
    <w:rsid w:val="00DB2C14"/>
    <w:rsid w:val="00DB2C54"/>
    <w:rsid w:val="00DB2CC8"/>
    <w:rsid w:val="00DB3157"/>
    <w:rsid w:val="00DB31AA"/>
    <w:rsid w:val="00DB39D8"/>
    <w:rsid w:val="00DB3A4F"/>
    <w:rsid w:val="00DB3AB5"/>
    <w:rsid w:val="00DB3C9B"/>
    <w:rsid w:val="00DB3D67"/>
    <w:rsid w:val="00DB40C0"/>
    <w:rsid w:val="00DB4446"/>
    <w:rsid w:val="00DB4760"/>
    <w:rsid w:val="00DB482C"/>
    <w:rsid w:val="00DB49AE"/>
    <w:rsid w:val="00DB4A79"/>
    <w:rsid w:val="00DB4C99"/>
    <w:rsid w:val="00DB592F"/>
    <w:rsid w:val="00DB593F"/>
    <w:rsid w:val="00DB5B0B"/>
    <w:rsid w:val="00DB5B39"/>
    <w:rsid w:val="00DB5F07"/>
    <w:rsid w:val="00DB6642"/>
    <w:rsid w:val="00DB6AD6"/>
    <w:rsid w:val="00DB6BE4"/>
    <w:rsid w:val="00DB6C71"/>
    <w:rsid w:val="00DB6E35"/>
    <w:rsid w:val="00DB6FF7"/>
    <w:rsid w:val="00DB7529"/>
    <w:rsid w:val="00DB78D6"/>
    <w:rsid w:val="00DB7AB0"/>
    <w:rsid w:val="00DB7AE7"/>
    <w:rsid w:val="00DB7DF4"/>
    <w:rsid w:val="00DB7E28"/>
    <w:rsid w:val="00DB7E75"/>
    <w:rsid w:val="00DC031E"/>
    <w:rsid w:val="00DC0383"/>
    <w:rsid w:val="00DC0534"/>
    <w:rsid w:val="00DC0565"/>
    <w:rsid w:val="00DC056E"/>
    <w:rsid w:val="00DC0CB1"/>
    <w:rsid w:val="00DC0DE2"/>
    <w:rsid w:val="00DC1141"/>
    <w:rsid w:val="00DC11DF"/>
    <w:rsid w:val="00DC14A3"/>
    <w:rsid w:val="00DC16C9"/>
    <w:rsid w:val="00DC1E44"/>
    <w:rsid w:val="00DC209F"/>
    <w:rsid w:val="00DC21B8"/>
    <w:rsid w:val="00DC22C0"/>
    <w:rsid w:val="00DC2597"/>
    <w:rsid w:val="00DC2840"/>
    <w:rsid w:val="00DC2B1E"/>
    <w:rsid w:val="00DC2D44"/>
    <w:rsid w:val="00DC2FAA"/>
    <w:rsid w:val="00DC33C3"/>
    <w:rsid w:val="00DC392E"/>
    <w:rsid w:val="00DC4039"/>
    <w:rsid w:val="00DC41E7"/>
    <w:rsid w:val="00DC4350"/>
    <w:rsid w:val="00DC45D5"/>
    <w:rsid w:val="00DC46EF"/>
    <w:rsid w:val="00DC4747"/>
    <w:rsid w:val="00DC47B4"/>
    <w:rsid w:val="00DC54DF"/>
    <w:rsid w:val="00DC58C9"/>
    <w:rsid w:val="00DC58D2"/>
    <w:rsid w:val="00DC604C"/>
    <w:rsid w:val="00DC614B"/>
    <w:rsid w:val="00DC6361"/>
    <w:rsid w:val="00DC63D0"/>
    <w:rsid w:val="00DC669F"/>
    <w:rsid w:val="00DC68C2"/>
    <w:rsid w:val="00DC696F"/>
    <w:rsid w:val="00DC6A66"/>
    <w:rsid w:val="00DC6DA1"/>
    <w:rsid w:val="00DC716F"/>
    <w:rsid w:val="00DC763F"/>
    <w:rsid w:val="00DC7A01"/>
    <w:rsid w:val="00DC7B04"/>
    <w:rsid w:val="00DC7D56"/>
    <w:rsid w:val="00DD01B5"/>
    <w:rsid w:val="00DD041F"/>
    <w:rsid w:val="00DD0ABA"/>
    <w:rsid w:val="00DD0BA3"/>
    <w:rsid w:val="00DD0C8C"/>
    <w:rsid w:val="00DD0DB0"/>
    <w:rsid w:val="00DD127D"/>
    <w:rsid w:val="00DD1463"/>
    <w:rsid w:val="00DD1932"/>
    <w:rsid w:val="00DD199D"/>
    <w:rsid w:val="00DD19F9"/>
    <w:rsid w:val="00DD1BAE"/>
    <w:rsid w:val="00DD1CFD"/>
    <w:rsid w:val="00DD1D5F"/>
    <w:rsid w:val="00DD1E36"/>
    <w:rsid w:val="00DD1EF1"/>
    <w:rsid w:val="00DD212B"/>
    <w:rsid w:val="00DD21A5"/>
    <w:rsid w:val="00DD2448"/>
    <w:rsid w:val="00DD24A6"/>
    <w:rsid w:val="00DD255F"/>
    <w:rsid w:val="00DD2624"/>
    <w:rsid w:val="00DD284A"/>
    <w:rsid w:val="00DD2A0B"/>
    <w:rsid w:val="00DD2B72"/>
    <w:rsid w:val="00DD2CF9"/>
    <w:rsid w:val="00DD3188"/>
    <w:rsid w:val="00DD32D6"/>
    <w:rsid w:val="00DD32D7"/>
    <w:rsid w:val="00DD3457"/>
    <w:rsid w:val="00DD368C"/>
    <w:rsid w:val="00DD3941"/>
    <w:rsid w:val="00DD3AB5"/>
    <w:rsid w:val="00DD3EB8"/>
    <w:rsid w:val="00DD3FBC"/>
    <w:rsid w:val="00DD402A"/>
    <w:rsid w:val="00DD419E"/>
    <w:rsid w:val="00DD42CF"/>
    <w:rsid w:val="00DD4426"/>
    <w:rsid w:val="00DD44BA"/>
    <w:rsid w:val="00DD4A5C"/>
    <w:rsid w:val="00DD4CB4"/>
    <w:rsid w:val="00DD4E93"/>
    <w:rsid w:val="00DD4EEA"/>
    <w:rsid w:val="00DD50BB"/>
    <w:rsid w:val="00DD5147"/>
    <w:rsid w:val="00DD52F4"/>
    <w:rsid w:val="00DD5346"/>
    <w:rsid w:val="00DD561C"/>
    <w:rsid w:val="00DD5691"/>
    <w:rsid w:val="00DD589D"/>
    <w:rsid w:val="00DD59E5"/>
    <w:rsid w:val="00DD5A1D"/>
    <w:rsid w:val="00DD5C62"/>
    <w:rsid w:val="00DD5F06"/>
    <w:rsid w:val="00DD5FD8"/>
    <w:rsid w:val="00DD632D"/>
    <w:rsid w:val="00DD724E"/>
    <w:rsid w:val="00DD75A9"/>
    <w:rsid w:val="00DD77DF"/>
    <w:rsid w:val="00DD781E"/>
    <w:rsid w:val="00DD78F5"/>
    <w:rsid w:val="00DD79A1"/>
    <w:rsid w:val="00DD7A89"/>
    <w:rsid w:val="00DD7D57"/>
    <w:rsid w:val="00DE059E"/>
    <w:rsid w:val="00DE095B"/>
    <w:rsid w:val="00DE0BCB"/>
    <w:rsid w:val="00DE16C9"/>
    <w:rsid w:val="00DE193F"/>
    <w:rsid w:val="00DE1958"/>
    <w:rsid w:val="00DE24F2"/>
    <w:rsid w:val="00DE2685"/>
    <w:rsid w:val="00DE28AA"/>
    <w:rsid w:val="00DE290D"/>
    <w:rsid w:val="00DE2BC4"/>
    <w:rsid w:val="00DE2CDF"/>
    <w:rsid w:val="00DE2F60"/>
    <w:rsid w:val="00DE2FCC"/>
    <w:rsid w:val="00DE3083"/>
    <w:rsid w:val="00DE30BC"/>
    <w:rsid w:val="00DE3287"/>
    <w:rsid w:val="00DE39A7"/>
    <w:rsid w:val="00DE39FC"/>
    <w:rsid w:val="00DE3B2A"/>
    <w:rsid w:val="00DE3B38"/>
    <w:rsid w:val="00DE4144"/>
    <w:rsid w:val="00DE48C9"/>
    <w:rsid w:val="00DE4960"/>
    <w:rsid w:val="00DE4A7D"/>
    <w:rsid w:val="00DE4D14"/>
    <w:rsid w:val="00DE513D"/>
    <w:rsid w:val="00DE518F"/>
    <w:rsid w:val="00DE52BA"/>
    <w:rsid w:val="00DE53AD"/>
    <w:rsid w:val="00DE53E5"/>
    <w:rsid w:val="00DE5836"/>
    <w:rsid w:val="00DE5B57"/>
    <w:rsid w:val="00DE5B70"/>
    <w:rsid w:val="00DE5CE7"/>
    <w:rsid w:val="00DE5F3D"/>
    <w:rsid w:val="00DE61EC"/>
    <w:rsid w:val="00DE662E"/>
    <w:rsid w:val="00DE68E1"/>
    <w:rsid w:val="00DE6904"/>
    <w:rsid w:val="00DE6AD4"/>
    <w:rsid w:val="00DE6B23"/>
    <w:rsid w:val="00DE6B91"/>
    <w:rsid w:val="00DE6C5A"/>
    <w:rsid w:val="00DE6C9F"/>
    <w:rsid w:val="00DE6E23"/>
    <w:rsid w:val="00DE70D4"/>
    <w:rsid w:val="00DE7944"/>
    <w:rsid w:val="00DE7DBF"/>
    <w:rsid w:val="00DE7E99"/>
    <w:rsid w:val="00DF03C4"/>
    <w:rsid w:val="00DF0636"/>
    <w:rsid w:val="00DF09CD"/>
    <w:rsid w:val="00DF0B76"/>
    <w:rsid w:val="00DF1551"/>
    <w:rsid w:val="00DF16E8"/>
    <w:rsid w:val="00DF1917"/>
    <w:rsid w:val="00DF1960"/>
    <w:rsid w:val="00DF22E6"/>
    <w:rsid w:val="00DF2433"/>
    <w:rsid w:val="00DF25BE"/>
    <w:rsid w:val="00DF279F"/>
    <w:rsid w:val="00DF2835"/>
    <w:rsid w:val="00DF2916"/>
    <w:rsid w:val="00DF293F"/>
    <w:rsid w:val="00DF2ECD"/>
    <w:rsid w:val="00DF31F6"/>
    <w:rsid w:val="00DF3980"/>
    <w:rsid w:val="00DF3D83"/>
    <w:rsid w:val="00DF41B0"/>
    <w:rsid w:val="00DF4E1E"/>
    <w:rsid w:val="00DF4EB3"/>
    <w:rsid w:val="00DF4F84"/>
    <w:rsid w:val="00DF4FF4"/>
    <w:rsid w:val="00DF534D"/>
    <w:rsid w:val="00DF53C5"/>
    <w:rsid w:val="00DF5522"/>
    <w:rsid w:val="00DF5B4F"/>
    <w:rsid w:val="00DF62AF"/>
    <w:rsid w:val="00DF64CB"/>
    <w:rsid w:val="00DF6D99"/>
    <w:rsid w:val="00DF6E50"/>
    <w:rsid w:val="00DF71B3"/>
    <w:rsid w:val="00DF7730"/>
    <w:rsid w:val="00DF788E"/>
    <w:rsid w:val="00DF796D"/>
    <w:rsid w:val="00DF7AF0"/>
    <w:rsid w:val="00DF7F7A"/>
    <w:rsid w:val="00E00088"/>
    <w:rsid w:val="00E008EB"/>
    <w:rsid w:val="00E00958"/>
    <w:rsid w:val="00E00BAC"/>
    <w:rsid w:val="00E00C40"/>
    <w:rsid w:val="00E00EDB"/>
    <w:rsid w:val="00E00F36"/>
    <w:rsid w:val="00E00F64"/>
    <w:rsid w:val="00E0108D"/>
    <w:rsid w:val="00E015A8"/>
    <w:rsid w:val="00E01931"/>
    <w:rsid w:val="00E01F95"/>
    <w:rsid w:val="00E02109"/>
    <w:rsid w:val="00E02501"/>
    <w:rsid w:val="00E02539"/>
    <w:rsid w:val="00E02687"/>
    <w:rsid w:val="00E026F9"/>
    <w:rsid w:val="00E02B8D"/>
    <w:rsid w:val="00E02F01"/>
    <w:rsid w:val="00E03100"/>
    <w:rsid w:val="00E03251"/>
    <w:rsid w:val="00E0331B"/>
    <w:rsid w:val="00E0353F"/>
    <w:rsid w:val="00E035D6"/>
    <w:rsid w:val="00E036B5"/>
    <w:rsid w:val="00E0387F"/>
    <w:rsid w:val="00E03956"/>
    <w:rsid w:val="00E03AA1"/>
    <w:rsid w:val="00E03D87"/>
    <w:rsid w:val="00E0413B"/>
    <w:rsid w:val="00E042C2"/>
    <w:rsid w:val="00E04906"/>
    <w:rsid w:val="00E04944"/>
    <w:rsid w:val="00E04A79"/>
    <w:rsid w:val="00E04B20"/>
    <w:rsid w:val="00E04CA6"/>
    <w:rsid w:val="00E04E20"/>
    <w:rsid w:val="00E04EFE"/>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64"/>
    <w:rsid w:val="00E073FD"/>
    <w:rsid w:val="00E07697"/>
    <w:rsid w:val="00E076F0"/>
    <w:rsid w:val="00E07887"/>
    <w:rsid w:val="00E07E9A"/>
    <w:rsid w:val="00E100E2"/>
    <w:rsid w:val="00E100E9"/>
    <w:rsid w:val="00E1047C"/>
    <w:rsid w:val="00E10648"/>
    <w:rsid w:val="00E108C7"/>
    <w:rsid w:val="00E10A5B"/>
    <w:rsid w:val="00E10CFB"/>
    <w:rsid w:val="00E10D58"/>
    <w:rsid w:val="00E10DC3"/>
    <w:rsid w:val="00E110AE"/>
    <w:rsid w:val="00E1122D"/>
    <w:rsid w:val="00E11277"/>
    <w:rsid w:val="00E11320"/>
    <w:rsid w:val="00E1163E"/>
    <w:rsid w:val="00E11C1B"/>
    <w:rsid w:val="00E11F18"/>
    <w:rsid w:val="00E12071"/>
    <w:rsid w:val="00E12196"/>
    <w:rsid w:val="00E12643"/>
    <w:rsid w:val="00E128FF"/>
    <w:rsid w:val="00E12D38"/>
    <w:rsid w:val="00E12F69"/>
    <w:rsid w:val="00E12FB9"/>
    <w:rsid w:val="00E12FCA"/>
    <w:rsid w:val="00E13A7F"/>
    <w:rsid w:val="00E13D6C"/>
    <w:rsid w:val="00E13EF4"/>
    <w:rsid w:val="00E13F82"/>
    <w:rsid w:val="00E14181"/>
    <w:rsid w:val="00E14300"/>
    <w:rsid w:val="00E1442D"/>
    <w:rsid w:val="00E148D7"/>
    <w:rsid w:val="00E14D82"/>
    <w:rsid w:val="00E14E71"/>
    <w:rsid w:val="00E15337"/>
    <w:rsid w:val="00E15588"/>
    <w:rsid w:val="00E155F5"/>
    <w:rsid w:val="00E1580F"/>
    <w:rsid w:val="00E158B1"/>
    <w:rsid w:val="00E15A7F"/>
    <w:rsid w:val="00E15F1B"/>
    <w:rsid w:val="00E160D7"/>
    <w:rsid w:val="00E16127"/>
    <w:rsid w:val="00E1696A"/>
    <w:rsid w:val="00E16987"/>
    <w:rsid w:val="00E16E59"/>
    <w:rsid w:val="00E17289"/>
    <w:rsid w:val="00E17450"/>
    <w:rsid w:val="00E175AC"/>
    <w:rsid w:val="00E17913"/>
    <w:rsid w:val="00E179D1"/>
    <w:rsid w:val="00E204D5"/>
    <w:rsid w:val="00E208A6"/>
    <w:rsid w:val="00E208D5"/>
    <w:rsid w:val="00E20ACF"/>
    <w:rsid w:val="00E20CA0"/>
    <w:rsid w:val="00E20D40"/>
    <w:rsid w:val="00E20DDC"/>
    <w:rsid w:val="00E210F4"/>
    <w:rsid w:val="00E2139F"/>
    <w:rsid w:val="00E2153B"/>
    <w:rsid w:val="00E21A94"/>
    <w:rsid w:val="00E21B71"/>
    <w:rsid w:val="00E2200E"/>
    <w:rsid w:val="00E22072"/>
    <w:rsid w:val="00E22990"/>
    <w:rsid w:val="00E22B33"/>
    <w:rsid w:val="00E22D59"/>
    <w:rsid w:val="00E22E39"/>
    <w:rsid w:val="00E22EE4"/>
    <w:rsid w:val="00E230C1"/>
    <w:rsid w:val="00E230EC"/>
    <w:rsid w:val="00E23197"/>
    <w:rsid w:val="00E23254"/>
    <w:rsid w:val="00E233E7"/>
    <w:rsid w:val="00E238D9"/>
    <w:rsid w:val="00E23A56"/>
    <w:rsid w:val="00E23F16"/>
    <w:rsid w:val="00E24002"/>
    <w:rsid w:val="00E24455"/>
    <w:rsid w:val="00E24806"/>
    <w:rsid w:val="00E24C26"/>
    <w:rsid w:val="00E24E39"/>
    <w:rsid w:val="00E24E42"/>
    <w:rsid w:val="00E24F8E"/>
    <w:rsid w:val="00E251EF"/>
    <w:rsid w:val="00E25502"/>
    <w:rsid w:val="00E255B9"/>
    <w:rsid w:val="00E256C5"/>
    <w:rsid w:val="00E258D3"/>
    <w:rsid w:val="00E25A8E"/>
    <w:rsid w:val="00E25C12"/>
    <w:rsid w:val="00E25D0E"/>
    <w:rsid w:val="00E25E0D"/>
    <w:rsid w:val="00E26002"/>
    <w:rsid w:val="00E26304"/>
    <w:rsid w:val="00E263D6"/>
    <w:rsid w:val="00E26599"/>
    <w:rsid w:val="00E267A6"/>
    <w:rsid w:val="00E2728C"/>
    <w:rsid w:val="00E27452"/>
    <w:rsid w:val="00E276D2"/>
    <w:rsid w:val="00E2776E"/>
    <w:rsid w:val="00E278CD"/>
    <w:rsid w:val="00E27A10"/>
    <w:rsid w:val="00E27B0C"/>
    <w:rsid w:val="00E27C72"/>
    <w:rsid w:val="00E27FF6"/>
    <w:rsid w:val="00E30379"/>
    <w:rsid w:val="00E30495"/>
    <w:rsid w:val="00E30535"/>
    <w:rsid w:val="00E305A1"/>
    <w:rsid w:val="00E306C0"/>
    <w:rsid w:val="00E30E86"/>
    <w:rsid w:val="00E3101E"/>
    <w:rsid w:val="00E318CD"/>
    <w:rsid w:val="00E31BA3"/>
    <w:rsid w:val="00E31D37"/>
    <w:rsid w:val="00E32095"/>
    <w:rsid w:val="00E321C3"/>
    <w:rsid w:val="00E32300"/>
    <w:rsid w:val="00E32474"/>
    <w:rsid w:val="00E32B50"/>
    <w:rsid w:val="00E32EA6"/>
    <w:rsid w:val="00E32F84"/>
    <w:rsid w:val="00E330FE"/>
    <w:rsid w:val="00E33115"/>
    <w:rsid w:val="00E331D9"/>
    <w:rsid w:val="00E3325B"/>
    <w:rsid w:val="00E33336"/>
    <w:rsid w:val="00E33527"/>
    <w:rsid w:val="00E3356F"/>
    <w:rsid w:val="00E33723"/>
    <w:rsid w:val="00E33915"/>
    <w:rsid w:val="00E33BFB"/>
    <w:rsid w:val="00E3410C"/>
    <w:rsid w:val="00E3469D"/>
    <w:rsid w:val="00E346A3"/>
    <w:rsid w:val="00E34DE9"/>
    <w:rsid w:val="00E34DF7"/>
    <w:rsid w:val="00E34FE8"/>
    <w:rsid w:val="00E35322"/>
    <w:rsid w:val="00E353DE"/>
    <w:rsid w:val="00E3569F"/>
    <w:rsid w:val="00E359C2"/>
    <w:rsid w:val="00E35A46"/>
    <w:rsid w:val="00E35A65"/>
    <w:rsid w:val="00E36113"/>
    <w:rsid w:val="00E3613F"/>
    <w:rsid w:val="00E36392"/>
    <w:rsid w:val="00E3649A"/>
    <w:rsid w:val="00E364D8"/>
    <w:rsid w:val="00E36704"/>
    <w:rsid w:val="00E36799"/>
    <w:rsid w:val="00E36838"/>
    <w:rsid w:val="00E36944"/>
    <w:rsid w:val="00E36951"/>
    <w:rsid w:val="00E36D97"/>
    <w:rsid w:val="00E372D3"/>
    <w:rsid w:val="00E3746E"/>
    <w:rsid w:val="00E3755F"/>
    <w:rsid w:val="00E37962"/>
    <w:rsid w:val="00E37C1F"/>
    <w:rsid w:val="00E37CA3"/>
    <w:rsid w:val="00E401FF"/>
    <w:rsid w:val="00E4049F"/>
    <w:rsid w:val="00E407A1"/>
    <w:rsid w:val="00E40834"/>
    <w:rsid w:val="00E40ADA"/>
    <w:rsid w:val="00E40C5F"/>
    <w:rsid w:val="00E40F4B"/>
    <w:rsid w:val="00E40FF0"/>
    <w:rsid w:val="00E4112B"/>
    <w:rsid w:val="00E414F7"/>
    <w:rsid w:val="00E415CE"/>
    <w:rsid w:val="00E41890"/>
    <w:rsid w:val="00E41A8F"/>
    <w:rsid w:val="00E41DF1"/>
    <w:rsid w:val="00E41E89"/>
    <w:rsid w:val="00E41FA2"/>
    <w:rsid w:val="00E42149"/>
    <w:rsid w:val="00E4277F"/>
    <w:rsid w:val="00E429CD"/>
    <w:rsid w:val="00E429EC"/>
    <w:rsid w:val="00E42B62"/>
    <w:rsid w:val="00E43221"/>
    <w:rsid w:val="00E43233"/>
    <w:rsid w:val="00E43330"/>
    <w:rsid w:val="00E4344D"/>
    <w:rsid w:val="00E4372E"/>
    <w:rsid w:val="00E439F7"/>
    <w:rsid w:val="00E43AC3"/>
    <w:rsid w:val="00E4432E"/>
    <w:rsid w:val="00E4439C"/>
    <w:rsid w:val="00E4450D"/>
    <w:rsid w:val="00E44520"/>
    <w:rsid w:val="00E44547"/>
    <w:rsid w:val="00E445BD"/>
    <w:rsid w:val="00E4465F"/>
    <w:rsid w:val="00E4471B"/>
    <w:rsid w:val="00E4474E"/>
    <w:rsid w:val="00E44EEE"/>
    <w:rsid w:val="00E44F1A"/>
    <w:rsid w:val="00E452B8"/>
    <w:rsid w:val="00E45737"/>
    <w:rsid w:val="00E45903"/>
    <w:rsid w:val="00E45A9B"/>
    <w:rsid w:val="00E45AE2"/>
    <w:rsid w:val="00E45B43"/>
    <w:rsid w:val="00E45D75"/>
    <w:rsid w:val="00E45F2D"/>
    <w:rsid w:val="00E4614C"/>
    <w:rsid w:val="00E4614F"/>
    <w:rsid w:val="00E463A5"/>
    <w:rsid w:val="00E46960"/>
    <w:rsid w:val="00E47262"/>
    <w:rsid w:val="00E473A4"/>
    <w:rsid w:val="00E47626"/>
    <w:rsid w:val="00E476AD"/>
    <w:rsid w:val="00E47775"/>
    <w:rsid w:val="00E47C5A"/>
    <w:rsid w:val="00E5024D"/>
    <w:rsid w:val="00E5103E"/>
    <w:rsid w:val="00E514DF"/>
    <w:rsid w:val="00E515D0"/>
    <w:rsid w:val="00E516F8"/>
    <w:rsid w:val="00E51B9F"/>
    <w:rsid w:val="00E51D11"/>
    <w:rsid w:val="00E51D22"/>
    <w:rsid w:val="00E51FA1"/>
    <w:rsid w:val="00E523CF"/>
    <w:rsid w:val="00E52508"/>
    <w:rsid w:val="00E52545"/>
    <w:rsid w:val="00E5268F"/>
    <w:rsid w:val="00E52CA2"/>
    <w:rsid w:val="00E52DA4"/>
    <w:rsid w:val="00E52EF8"/>
    <w:rsid w:val="00E53388"/>
    <w:rsid w:val="00E5380A"/>
    <w:rsid w:val="00E5389A"/>
    <w:rsid w:val="00E53DD6"/>
    <w:rsid w:val="00E547F5"/>
    <w:rsid w:val="00E547FB"/>
    <w:rsid w:val="00E54947"/>
    <w:rsid w:val="00E54DAE"/>
    <w:rsid w:val="00E54F0A"/>
    <w:rsid w:val="00E55141"/>
    <w:rsid w:val="00E55332"/>
    <w:rsid w:val="00E55348"/>
    <w:rsid w:val="00E554BE"/>
    <w:rsid w:val="00E55705"/>
    <w:rsid w:val="00E56050"/>
    <w:rsid w:val="00E56082"/>
    <w:rsid w:val="00E56143"/>
    <w:rsid w:val="00E56527"/>
    <w:rsid w:val="00E565C1"/>
    <w:rsid w:val="00E565FD"/>
    <w:rsid w:val="00E568AE"/>
    <w:rsid w:val="00E56C44"/>
    <w:rsid w:val="00E56E5F"/>
    <w:rsid w:val="00E572BC"/>
    <w:rsid w:val="00E573A3"/>
    <w:rsid w:val="00E573F6"/>
    <w:rsid w:val="00E5767E"/>
    <w:rsid w:val="00E5771D"/>
    <w:rsid w:val="00E578BC"/>
    <w:rsid w:val="00E5799A"/>
    <w:rsid w:val="00E57CF3"/>
    <w:rsid w:val="00E6015F"/>
    <w:rsid w:val="00E6016D"/>
    <w:rsid w:val="00E6031A"/>
    <w:rsid w:val="00E603CA"/>
    <w:rsid w:val="00E609B3"/>
    <w:rsid w:val="00E60FFC"/>
    <w:rsid w:val="00E61185"/>
    <w:rsid w:val="00E6118D"/>
    <w:rsid w:val="00E615E3"/>
    <w:rsid w:val="00E619BA"/>
    <w:rsid w:val="00E622C0"/>
    <w:rsid w:val="00E62315"/>
    <w:rsid w:val="00E625CE"/>
    <w:rsid w:val="00E627CA"/>
    <w:rsid w:val="00E629D2"/>
    <w:rsid w:val="00E62CDF"/>
    <w:rsid w:val="00E62FA1"/>
    <w:rsid w:val="00E63017"/>
    <w:rsid w:val="00E630D5"/>
    <w:rsid w:val="00E6319A"/>
    <w:rsid w:val="00E631AF"/>
    <w:rsid w:val="00E6346C"/>
    <w:rsid w:val="00E6357B"/>
    <w:rsid w:val="00E63812"/>
    <w:rsid w:val="00E63BF4"/>
    <w:rsid w:val="00E63DC9"/>
    <w:rsid w:val="00E64234"/>
    <w:rsid w:val="00E64691"/>
    <w:rsid w:val="00E64838"/>
    <w:rsid w:val="00E649D8"/>
    <w:rsid w:val="00E64DDE"/>
    <w:rsid w:val="00E6543B"/>
    <w:rsid w:val="00E65977"/>
    <w:rsid w:val="00E65FFB"/>
    <w:rsid w:val="00E660C5"/>
    <w:rsid w:val="00E662BF"/>
    <w:rsid w:val="00E6662D"/>
    <w:rsid w:val="00E66D2E"/>
    <w:rsid w:val="00E66F3A"/>
    <w:rsid w:val="00E670F1"/>
    <w:rsid w:val="00E67165"/>
    <w:rsid w:val="00E676BC"/>
    <w:rsid w:val="00E676CB"/>
    <w:rsid w:val="00E678C7"/>
    <w:rsid w:val="00E679EC"/>
    <w:rsid w:val="00E67AC3"/>
    <w:rsid w:val="00E67C50"/>
    <w:rsid w:val="00E67F1B"/>
    <w:rsid w:val="00E67F8A"/>
    <w:rsid w:val="00E67FA9"/>
    <w:rsid w:val="00E700D2"/>
    <w:rsid w:val="00E7010E"/>
    <w:rsid w:val="00E70272"/>
    <w:rsid w:val="00E70292"/>
    <w:rsid w:val="00E703C0"/>
    <w:rsid w:val="00E705F4"/>
    <w:rsid w:val="00E70625"/>
    <w:rsid w:val="00E706F2"/>
    <w:rsid w:val="00E7092A"/>
    <w:rsid w:val="00E70F2A"/>
    <w:rsid w:val="00E71257"/>
    <w:rsid w:val="00E71454"/>
    <w:rsid w:val="00E718BC"/>
    <w:rsid w:val="00E71962"/>
    <w:rsid w:val="00E71BA6"/>
    <w:rsid w:val="00E71CC3"/>
    <w:rsid w:val="00E72547"/>
    <w:rsid w:val="00E72657"/>
    <w:rsid w:val="00E72D16"/>
    <w:rsid w:val="00E73414"/>
    <w:rsid w:val="00E73530"/>
    <w:rsid w:val="00E73565"/>
    <w:rsid w:val="00E736A9"/>
    <w:rsid w:val="00E737EB"/>
    <w:rsid w:val="00E7380C"/>
    <w:rsid w:val="00E73E45"/>
    <w:rsid w:val="00E74094"/>
    <w:rsid w:val="00E74246"/>
    <w:rsid w:val="00E742C4"/>
    <w:rsid w:val="00E747C0"/>
    <w:rsid w:val="00E74A87"/>
    <w:rsid w:val="00E74ACC"/>
    <w:rsid w:val="00E74C40"/>
    <w:rsid w:val="00E74DA9"/>
    <w:rsid w:val="00E75184"/>
    <w:rsid w:val="00E753B9"/>
    <w:rsid w:val="00E75636"/>
    <w:rsid w:val="00E75771"/>
    <w:rsid w:val="00E757D6"/>
    <w:rsid w:val="00E75BC0"/>
    <w:rsid w:val="00E75D7D"/>
    <w:rsid w:val="00E75EEA"/>
    <w:rsid w:val="00E76475"/>
    <w:rsid w:val="00E76BF3"/>
    <w:rsid w:val="00E76F76"/>
    <w:rsid w:val="00E770DD"/>
    <w:rsid w:val="00E77463"/>
    <w:rsid w:val="00E77956"/>
    <w:rsid w:val="00E77B47"/>
    <w:rsid w:val="00E77C26"/>
    <w:rsid w:val="00E805F4"/>
    <w:rsid w:val="00E8087E"/>
    <w:rsid w:val="00E80DD9"/>
    <w:rsid w:val="00E8101D"/>
    <w:rsid w:val="00E81059"/>
    <w:rsid w:val="00E810B9"/>
    <w:rsid w:val="00E811CF"/>
    <w:rsid w:val="00E814E7"/>
    <w:rsid w:val="00E815F1"/>
    <w:rsid w:val="00E81837"/>
    <w:rsid w:val="00E821BD"/>
    <w:rsid w:val="00E8231B"/>
    <w:rsid w:val="00E8247E"/>
    <w:rsid w:val="00E82B30"/>
    <w:rsid w:val="00E82C35"/>
    <w:rsid w:val="00E82D1D"/>
    <w:rsid w:val="00E83495"/>
    <w:rsid w:val="00E835FA"/>
    <w:rsid w:val="00E838DC"/>
    <w:rsid w:val="00E83B51"/>
    <w:rsid w:val="00E83B9F"/>
    <w:rsid w:val="00E841F9"/>
    <w:rsid w:val="00E842CF"/>
    <w:rsid w:val="00E84BF8"/>
    <w:rsid w:val="00E84C58"/>
    <w:rsid w:val="00E852D3"/>
    <w:rsid w:val="00E8549F"/>
    <w:rsid w:val="00E856D8"/>
    <w:rsid w:val="00E85991"/>
    <w:rsid w:val="00E85DCF"/>
    <w:rsid w:val="00E85E39"/>
    <w:rsid w:val="00E86071"/>
    <w:rsid w:val="00E860A9"/>
    <w:rsid w:val="00E870E2"/>
    <w:rsid w:val="00E87178"/>
    <w:rsid w:val="00E87B91"/>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670"/>
    <w:rsid w:val="00E918C1"/>
    <w:rsid w:val="00E918F5"/>
    <w:rsid w:val="00E91E55"/>
    <w:rsid w:val="00E9203C"/>
    <w:rsid w:val="00E920D1"/>
    <w:rsid w:val="00E92266"/>
    <w:rsid w:val="00E92378"/>
    <w:rsid w:val="00E92E41"/>
    <w:rsid w:val="00E92E8C"/>
    <w:rsid w:val="00E9352F"/>
    <w:rsid w:val="00E9365F"/>
    <w:rsid w:val="00E93B69"/>
    <w:rsid w:val="00E93BE0"/>
    <w:rsid w:val="00E9465D"/>
    <w:rsid w:val="00E946B4"/>
    <w:rsid w:val="00E94706"/>
    <w:rsid w:val="00E948B5"/>
    <w:rsid w:val="00E94B07"/>
    <w:rsid w:val="00E94BCA"/>
    <w:rsid w:val="00E94C30"/>
    <w:rsid w:val="00E94CD5"/>
    <w:rsid w:val="00E9528D"/>
    <w:rsid w:val="00E9547E"/>
    <w:rsid w:val="00E95523"/>
    <w:rsid w:val="00E957E7"/>
    <w:rsid w:val="00E958E1"/>
    <w:rsid w:val="00E95993"/>
    <w:rsid w:val="00E95B33"/>
    <w:rsid w:val="00E95B86"/>
    <w:rsid w:val="00E95C09"/>
    <w:rsid w:val="00E95ECB"/>
    <w:rsid w:val="00E9641C"/>
    <w:rsid w:val="00E964BD"/>
    <w:rsid w:val="00E964EA"/>
    <w:rsid w:val="00E968E5"/>
    <w:rsid w:val="00E9698A"/>
    <w:rsid w:val="00E9712A"/>
    <w:rsid w:val="00E9714B"/>
    <w:rsid w:val="00E97293"/>
    <w:rsid w:val="00E97299"/>
    <w:rsid w:val="00E97445"/>
    <w:rsid w:val="00E974DA"/>
    <w:rsid w:val="00E97544"/>
    <w:rsid w:val="00E97596"/>
    <w:rsid w:val="00E9767D"/>
    <w:rsid w:val="00E97742"/>
    <w:rsid w:val="00E977D6"/>
    <w:rsid w:val="00E97860"/>
    <w:rsid w:val="00E9791C"/>
    <w:rsid w:val="00E97D40"/>
    <w:rsid w:val="00E97FA4"/>
    <w:rsid w:val="00EA0056"/>
    <w:rsid w:val="00EA042E"/>
    <w:rsid w:val="00EA0A20"/>
    <w:rsid w:val="00EA0B0B"/>
    <w:rsid w:val="00EA0CB2"/>
    <w:rsid w:val="00EA0F0A"/>
    <w:rsid w:val="00EA107A"/>
    <w:rsid w:val="00EA1134"/>
    <w:rsid w:val="00EA1195"/>
    <w:rsid w:val="00EA14A8"/>
    <w:rsid w:val="00EA2009"/>
    <w:rsid w:val="00EA2187"/>
    <w:rsid w:val="00EA22F1"/>
    <w:rsid w:val="00EA270F"/>
    <w:rsid w:val="00EA2953"/>
    <w:rsid w:val="00EA2C22"/>
    <w:rsid w:val="00EA2DA4"/>
    <w:rsid w:val="00EA3182"/>
    <w:rsid w:val="00EA32E9"/>
    <w:rsid w:val="00EA3D12"/>
    <w:rsid w:val="00EA3E77"/>
    <w:rsid w:val="00EA41A8"/>
    <w:rsid w:val="00EA43A5"/>
    <w:rsid w:val="00EA4418"/>
    <w:rsid w:val="00EA473E"/>
    <w:rsid w:val="00EA47AD"/>
    <w:rsid w:val="00EA48B3"/>
    <w:rsid w:val="00EA48B4"/>
    <w:rsid w:val="00EA4BFE"/>
    <w:rsid w:val="00EA4CD0"/>
    <w:rsid w:val="00EA4D11"/>
    <w:rsid w:val="00EA4E37"/>
    <w:rsid w:val="00EA516E"/>
    <w:rsid w:val="00EA5B49"/>
    <w:rsid w:val="00EA6126"/>
    <w:rsid w:val="00EA61B0"/>
    <w:rsid w:val="00EA6272"/>
    <w:rsid w:val="00EA63FE"/>
    <w:rsid w:val="00EA643C"/>
    <w:rsid w:val="00EA64AF"/>
    <w:rsid w:val="00EA6516"/>
    <w:rsid w:val="00EA65F6"/>
    <w:rsid w:val="00EA6835"/>
    <w:rsid w:val="00EA6A3C"/>
    <w:rsid w:val="00EA6C5C"/>
    <w:rsid w:val="00EA6DEB"/>
    <w:rsid w:val="00EA6EA1"/>
    <w:rsid w:val="00EA734F"/>
    <w:rsid w:val="00EA761E"/>
    <w:rsid w:val="00EA7917"/>
    <w:rsid w:val="00EA7950"/>
    <w:rsid w:val="00EA7FA4"/>
    <w:rsid w:val="00EB01F7"/>
    <w:rsid w:val="00EB04F0"/>
    <w:rsid w:val="00EB060B"/>
    <w:rsid w:val="00EB07E1"/>
    <w:rsid w:val="00EB0C4F"/>
    <w:rsid w:val="00EB0E1F"/>
    <w:rsid w:val="00EB0E48"/>
    <w:rsid w:val="00EB108B"/>
    <w:rsid w:val="00EB1329"/>
    <w:rsid w:val="00EB1463"/>
    <w:rsid w:val="00EB1627"/>
    <w:rsid w:val="00EB179B"/>
    <w:rsid w:val="00EB18CB"/>
    <w:rsid w:val="00EB1B25"/>
    <w:rsid w:val="00EB1BB6"/>
    <w:rsid w:val="00EB1BE2"/>
    <w:rsid w:val="00EB1D61"/>
    <w:rsid w:val="00EB1DC9"/>
    <w:rsid w:val="00EB1EA2"/>
    <w:rsid w:val="00EB203A"/>
    <w:rsid w:val="00EB2279"/>
    <w:rsid w:val="00EB236B"/>
    <w:rsid w:val="00EB23F0"/>
    <w:rsid w:val="00EB2489"/>
    <w:rsid w:val="00EB2628"/>
    <w:rsid w:val="00EB264D"/>
    <w:rsid w:val="00EB289A"/>
    <w:rsid w:val="00EB28BF"/>
    <w:rsid w:val="00EB29B7"/>
    <w:rsid w:val="00EB2B80"/>
    <w:rsid w:val="00EB2EC0"/>
    <w:rsid w:val="00EB3028"/>
    <w:rsid w:val="00EB309B"/>
    <w:rsid w:val="00EB316A"/>
    <w:rsid w:val="00EB3762"/>
    <w:rsid w:val="00EB42FF"/>
    <w:rsid w:val="00EB47CE"/>
    <w:rsid w:val="00EB4854"/>
    <w:rsid w:val="00EB4895"/>
    <w:rsid w:val="00EB49E1"/>
    <w:rsid w:val="00EB4C41"/>
    <w:rsid w:val="00EB50EE"/>
    <w:rsid w:val="00EB513C"/>
    <w:rsid w:val="00EB519A"/>
    <w:rsid w:val="00EB5447"/>
    <w:rsid w:val="00EB54E7"/>
    <w:rsid w:val="00EB573F"/>
    <w:rsid w:val="00EB5981"/>
    <w:rsid w:val="00EB5A00"/>
    <w:rsid w:val="00EB5A07"/>
    <w:rsid w:val="00EB5BDA"/>
    <w:rsid w:val="00EB5BE1"/>
    <w:rsid w:val="00EB5C67"/>
    <w:rsid w:val="00EB6099"/>
    <w:rsid w:val="00EB630D"/>
    <w:rsid w:val="00EB6593"/>
    <w:rsid w:val="00EB6668"/>
    <w:rsid w:val="00EB6696"/>
    <w:rsid w:val="00EB687C"/>
    <w:rsid w:val="00EB6B0B"/>
    <w:rsid w:val="00EB6C5C"/>
    <w:rsid w:val="00EB6DAA"/>
    <w:rsid w:val="00EB6E6D"/>
    <w:rsid w:val="00EB6FBE"/>
    <w:rsid w:val="00EB6FCF"/>
    <w:rsid w:val="00EB7292"/>
    <w:rsid w:val="00EB72EE"/>
    <w:rsid w:val="00EB758D"/>
    <w:rsid w:val="00EB7EA3"/>
    <w:rsid w:val="00EC000B"/>
    <w:rsid w:val="00EC010F"/>
    <w:rsid w:val="00EC01A8"/>
    <w:rsid w:val="00EC033A"/>
    <w:rsid w:val="00EC0500"/>
    <w:rsid w:val="00EC0585"/>
    <w:rsid w:val="00EC0729"/>
    <w:rsid w:val="00EC09B3"/>
    <w:rsid w:val="00EC0AC0"/>
    <w:rsid w:val="00EC111E"/>
    <w:rsid w:val="00EC1166"/>
    <w:rsid w:val="00EC1222"/>
    <w:rsid w:val="00EC1681"/>
    <w:rsid w:val="00EC17BF"/>
    <w:rsid w:val="00EC1D0C"/>
    <w:rsid w:val="00EC1EEE"/>
    <w:rsid w:val="00EC2040"/>
    <w:rsid w:val="00EC21D9"/>
    <w:rsid w:val="00EC2D11"/>
    <w:rsid w:val="00EC2D1B"/>
    <w:rsid w:val="00EC2E97"/>
    <w:rsid w:val="00EC2FF7"/>
    <w:rsid w:val="00EC31DE"/>
    <w:rsid w:val="00EC33F0"/>
    <w:rsid w:val="00EC340B"/>
    <w:rsid w:val="00EC3471"/>
    <w:rsid w:val="00EC3AF3"/>
    <w:rsid w:val="00EC3B23"/>
    <w:rsid w:val="00EC4183"/>
    <w:rsid w:val="00EC4218"/>
    <w:rsid w:val="00EC436C"/>
    <w:rsid w:val="00EC46CD"/>
    <w:rsid w:val="00EC46EB"/>
    <w:rsid w:val="00EC50FB"/>
    <w:rsid w:val="00EC53A5"/>
    <w:rsid w:val="00EC53C6"/>
    <w:rsid w:val="00EC55B4"/>
    <w:rsid w:val="00EC565E"/>
    <w:rsid w:val="00EC5A7E"/>
    <w:rsid w:val="00EC5C62"/>
    <w:rsid w:val="00EC5CBA"/>
    <w:rsid w:val="00EC5FBE"/>
    <w:rsid w:val="00EC5FE4"/>
    <w:rsid w:val="00EC6101"/>
    <w:rsid w:val="00EC62E4"/>
    <w:rsid w:val="00EC6367"/>
    <w:rsid w:val="00EC63CE"/>
    <w:rsid w:val="00EC641E"/>
    <w:rsid w:val="00EC6584"/>
    <w:rsid w:val="00EC669D"/>
    <w:rsid w:val="00EC751B"/>
    <w:rsid w:val="00EC783E"/>
    <w:rsid w:val="00EC7CC7"/>
    <w:rsid w:val="00EC7E2D"/>
    <w:rsid w:val="00EC7F9B"/>
    <w:rsid w:val="00ED00E0"/>
    <w:rsid w:val="00ED0421"/>
    <w:rsid w:val="00ED04D6"/>
    <w:rsid w:val="00ED0594"/>
    <w:rsid w:val="00ED06BA"/>
    <w:rsid w:val="00ED0D1E"/>
    <w:rsid w:val="00ED0D49"/>
    <w:rsid w:val="00ED0E2F"/>
    <w:rsid w:val="00ED0E44"/>
    <w:rsid w:val="00ED0F81"/>
    <w:rsid w:val="00ED10AE"/>
    <w:rsid w:val="00ED14A6"/>
    <w:rsid w:val="00ED1677"/>
    <w:rsid w:val="00ED17B5"/>
    <w:rsid w:val="00ED187D"/>
    <w:rsid w:val="00ED188C"/>
    <w:rsid w:val="00ED1A2C"/>
    <w:rsid w:val="00ED1A3B"/>
    <w:rsid w:val="00ED20B2"/>
    <w:rsid w:val="00ED2126"/>
    <w:rsid w:val="00ED233D"/>
    <w:rsid w:val="00ED2887"/>
    <w:rsid w:val="00ED295E"/>
    <w:rsid w:val="00ED2A56"/>
    <w:rsid w:val="00ED2AA8"/>
    <w:rsid w:val="00ED2AD0"/>
    <w:rsid w:val="00ED2CBC"/>
    <w:rsid w:val="00ED2EEE"/>
    <w:rsid w:val="00ED2F71"/>
    <w:rsid w:val="00ED31CC"/>
    <w:rsid w:val="00ED36F7"/>
    <w:rsid w:val="00ED3873"/>
    <w:rsid w:val="00ED3F5A"/>
    <w:rsid w:val="00ED435A"/>
    <w:rsid w:val="00ED44A0"/>
    <w:rsid w:val="00ED4A09"/>
    <w:rsid w:val="00ED4BBB"/>
    <w:rsid w:val="00ED4D07"/>
    <w:rsid w:val="00ED4F1A"/>
    <w:rsid w:val="00ED56D1"/>
    <w:rsid w:val="00ED574D"/>
    <w:rsid w:val="00ED59B1"/>
    <w:rsid w:val="00ED5D14"/>
    <w:rsid w:val="00ED5EA4"/>
    <w:rsid w:val="00ED67B2"/>
    <w:rsid w:val="00ED690A"/>
    <w:rsid w:val="00ED7113"/>
    <w:rsid w:val="00ED7214"/>
    <w:rsid w:val="00ED74E5"/>
    <w:rsid w:val="00ED75C9"/>
    <w:rsid w:val="00ED7F3E"/>
    <w:rsid w:val="00EE0003"/>
    <w:rsid w:val="00EE01A0"/>
    <w:rsid w:val="00EE0273"/>
    <w:rsid w:val="00EE0517"/>
    <w:rsid w:val="00EE0576"/>
    <w:rsid w:val="00EE0926"/>
    <w:rsid w:val="00EE0ABC"/>
    <w:rsid w:val="00EE0B6D"/>
    <w:rsid w:val="00EE0BAE"/>
    <w:rsid w:val="00EE0BC6"/>
    <w:rsid w:val="00EE1499"/>
    <w:rsid w:val="00EE16FF"/>
    <w:rsid w:val="00EE175D"/>
    <w:rsid w:val="00EE18B3"/>
    <w:rsid w:val="00EE1A3E"/>
    <w:rsid w:val="00EE1DB0"/>
    <w:rsid w:val="00EE253B"/>
    <w:rsid w:val="00EE256F"/>
    <w:rsid w:val="00EE25E5"/>
    <w:rsid w:val="00EE2C1C"/>
    <w:rsid w:val="00EE2CC9"/>
    <w:rsid w:val="00EE2CD2"/>
    <w:rsid w:val="00EE2DAE"/>
    <w:rsid w:val="00EE2E18"/>
    <w:rsid w:val="00EE2F1F"/>
    <w:rsid w:val="00EE3028"/>
    <w:rsid w:val="00EE3070"/>
    <w:rsid w:val="00EE350A"/>
    <w:rsid w:val="00EE3679"/>
    <w:rsid w:val="00EE3943"/>
    <w:rsid w:val="00EE3AF3"/>
    <w:rsid w:val="00EE3FFE"/>
    <w:rsid w:val="00EE4073"/>
    <w:rsid w:val="00EE4390"/>
    <w:rsid w:val="00EE439F"/>
    <w:rsid w:val="00EE4401"/>
    <w:rsid w:val="00EE4478"/>
    <w:rsid w:val="00EE470F"/>
    <w:rsid w:val="00EE4797"/>
    <w:rsid w:val="00EE49C8"/>
    <w:rsid w:val="00EE4C9F"/>
    <w:rsid w:val="00EE4EDC"/>
    <w:rsid w:val="00EE505C"/>
    <w:rsid w:val="00EE50FC"/>
    <w:rsid w:val="00EE51EB"/>
    <w:rsid w:val="00EE521E"/>
    <w:rsid w:val="00EE53D7"/>
    <w:rsid w:val="00EE552E"/>
    <w:rsid w:val="00EE570B"/>
    <w:rsid w:val="00EE5797"/>
    <w:rsid w:val="00EE5B3F"/>
    <w:rsid w:val="00EE5CD6"/>
    <w:rsid w:val="00EE5D11"/>
    <w:rsid w:val="00EE5E1F"/>
    <w:rsid w:val="00EE5EAB"/>
    <w:rsid w:val="00EE5F81"/>
    <w:rsid w:val="00EE6174"/>
    <w:rsid w:val="00EE61A1"/>
    <w:rsid w:val="00EE65AD"/>
    <w:rsid w:val="00EE6621"/>
    <w:rsid w:val="00EE69D9"/>
    <w:rsid w:val="00EE7012"/>
    <w:rsid w:val="00EE736C"/>
    <w:rsid w:val="00EE7474"/>
    <w:rsid w:val="00EE75E2"/>
    <w:rsid w:val="00EE76D2"/>
    <w:rsid w:val="00EE78B1"/>
    <w:rsid w:val="00EE7AE3"/>
    <w:rsid w:val="00EE7C4A"/>
    <w:rsid w:val="00EF013F"/>
    <w:rsid w:val="00EF054F"/>
    <w:rsid w:val="00EF0E57"/>
    <w:rsid w:val="00EF1532"/>
    <w:rsid w:val="00EF15E7"/>
    <w:rsid w:val="00EF1695"/>
    <w:rsid w:val="00EF1748"/>
    <w:rsid w:val="00EF1810"/>
    <w:rsid w:val="00EF18B9"/>
    <w:rsid w:val="00EF1924"/>
    <w:rsid w:val="00EF1958"/>
    <w:rsid w:val="00EF2420"/>
    <w:rsid w:val="00EF2B34"/>
    <w:rsid w:val="00EF2B86"/>
    <w:rsid w:val="00EF2E14"/>
    <w:rsid w:val="00EF2E55"/>
    <w:rsid w:val="00EF33E5"/>
    <w:rsid w:val="00EF3D94"/>
    <w:rsid w:val="00EF3E76"/>
    <w:rsid w:val="00EF410A"/>
    <w:rsid w:val="00EF4198"/>
    <w:rsid w:val="00EF4879"/>
    <w:rsid w:val="00EF4B28"/>
    <w:rsid w:val="00EF52D9"/>
    <w:rsid w:val="00EF54EF"/>
    <w:rsid w:val="00EF550B"/>
    <w:rsid w:val="00EF57D3"/>
    <w:rsid w:val="00EF5965"/>
    <w:rsid w:val="00EF5A89"/>
    <w:rsid w:val="00EF5DD9"/>
    <w:rsid w:val="00EF630E"/>
    <w:rsid w:val="00EF682C"/>
    <w:rsid w:val="00EF6956"/>
    <w:rsid w:val="00EF6C87"/>
    <w:rsid w:val="00EF6F6E"/>
    <w:rsid w:val="00EF722B"/>
    <w:rsid w:val="00EF737E"/>
    <w:rsid w:val="00EF74C3"/>
    <w:rsid w:val="00EF787C"/>
    <w:rsid w:val="00EF7B28"/>
    <w:rsid w:val="00F003A1"/>
    <w:rsid w:val="00F003E1"/>
    <w:rsid w:val="00F005FD"/>
    <w:rsid w:val="00F0096E"/>
    <w:rsid w:val="00F00CB2"/>
    <w:rsid w:val="00F00E2A"/>
    <w:rsid w:val="00F00EB7"/>
    <w:rsid w:val="00F01483"/>
    <w:rsid w:val="00F0178D"/>
    <w:rsid w:val="00F017DF"/>
    <w:rsid w:val="00F01813"/>
    <w:rsid w:val="00F018F6"/>
    <w:rsid w:val="00F01931"/>
    <w:rsid w:val="00F01A38"/>
    <w:rsid w:val="00F01AE8"/>
    <w:rsid w:val="00F01D7C"/>
    <w:rsid w:val="00F01DC5"/>
    <w:rsid w:val="00F01F49"/>
    <w:rsid w:val="00F0208F"/>
    <w:rsid w:val="00F020EE"/>
    <w:rsid w:val="00F023EC"/>
    <w:rsid w:val="00F027D1"/>
    <w:rsid w:val="00F02838"/>
    <w:rsid w:val="00F028A1"/>
    <w:rsid w:val="00F02A83"/>
    <w:rsid w:val="00F02ADC"/>
    <w:rsid w:val="00F02D6A"/>
    <w:rsid w:val="00F03249"/>
    <w:rsid w:val="00F0345E"/>
    <w:rsid w:val="00F03703"/>
    <w:rsid w:val="00F03762"/>
    <w:rsid w:val="00F03EC5"/>
    <w:rsid w:val="00F04207"/>
    <w:rsid w:val="00F0426A"/>
    <w:rsid w:val="00F042A8"/>
    <w:rsid w:val="00F04323"/>
    <w:rsid w:val="00F043F5"/>
    <w:rsid w:val="00F043F8"/>
    <w:rsid w:val="00F04ABE"/>
    <w:rsid w:val="00F04BE5"/>
    <w:rsid w:val="00F04E60"/>
    <w:rsid w:val="00F05059"/>
    <w:rsid w:val="00F0537C"/>
    <w:rsid w:val="00F0589B"/>
    <w:rsid w:val="00F05AA8"/>
    <w:rsid w:val="00F06085"/>
    <w:rsid w:val="00F06618"/>
    <w:rsid w:val="00F06739"/>
    <w:rsid w:val="00F0695E"/>
    <w:rsid w:val="00F06A3B"/>
    <w:rsid w:val="00F06B15"/>
    <w:rsid w:val="00F06B58"/>
    <w:rsid w:val="00F06C4E"/>
    <w:rsid w:val="00F06DF6"/>
    <w:rsid w:val="00F06E4E"/>
    <w:rsid w:val="00F06FB7"/>
    <w:rsid w:val="00F07538"/>
    <w:rsid w:val="00F07762"/>
    <w:rsid w:val="00F0791C"/>
    <w:rsid w:val="00F079F4"/>
    <w:rsid w:val="00F07AB6"/>
    <w:rsid w:val="00F101F9"/>
    <w:rsid w:val="00F10225"/>
    <w:rsid w:val="00F10267"/>
    <w:rsid w:val="00F10854"/>
    <w:rsid w:val="00F10DA6"/>
    <w:rsid w:val="00F10DB7"/>
    <w:rsid w:val="00F110D8"/>
    <w:rsid w:val="00F11227"/>
    <w:rsid w:val="00F11236"/>
    <w:rsid w:val="00F112FA"/>
    <w:rsid w:val="00F11305"/>
    <w:rsid w:val="00F11455"/>
    <w:rsid w:val="00F1148C"/>
    <w:rsid w:val="00F11C88"/>
    <w:rsid w:val="00F11E4C"/>
    <w:rsid w:val="00F11EE0"/>
    <w:rsid w:val="00F1215D"/>
    <w:rsid w:val="00F1240F"/>
    <w:rsid w:val="00F12484"/>
    <w:rsid w:val="00F124F7"/>
    <w:rsid w:val="00F12B23"/>
    <w:rsid w:val="00F12FA5"/>
    <w:rsid w:val="00F13486"/>
    <w:rsid w:val="00F1377D"/>
    <w:rsid w:val="00F1383F"/>
    <w:rsid w:val="00F13868"/>
    <w:rsid w:val="00F13A59"/>
    <w:rsid w:val="00F13D2E"/>
    <w:rsid w:val="00F13DA6"/>
    <w:rsid w:val="00F13FFB"/>
    <w:rsid w:val="00F14033"/>
    <w:rsid w:val="00F14327"/>
    <w:rsid w:val="00F14754"/>
    <w:rsid w:val="00F14A2C"/>
    <w:rsid w:val="00F14B32"/>
    <w:rsid w:val="00F14E45"/>
    <w:rsid w:val="00F14E5B"/>
    <w:rsid w:val="00F150A0"/>
    <w:rsid w:val="00F15608"/>
    <w:rsid w:val="00F156AC"/>
    <w:rsid w:val="00F1573F"/>
    <w:rsid w:val="00F15743"/>
    <w:rsid w:val="00F16151"/>
    <w:rsid w:val="00F1630F"/>
    <w:rsid w:val="00F16409"/>
    <w:rsid w:val="00F1643B"/>
    <w:rsid w:val="00F16F54"/>
    <w:rsid w:val="00F17207"/>
    <w:rsid w:val="00F172EC"/>
    <w:rsid w:val="00F172F2"/>
    <w:rsid w:val="00F173E1"/>
    <w:rsid w:val="00F202E7"/>
    <w:rsid w:val="00F20B0C"/>
    <w:rsid w:val="00F20EFF"/>
    <w:rsid w:val="00F20FE8"/>
    <w:rsid w:val="00F2119C"/>
    <w:rsid w:val="00F21423"/>
    <w:rsid w:val="00F21781"/>
    <w:rsid w:val="00F217F3"/>
    <w:rsid w:val="00F21AE5"/>
    <w:rsid w:val="00F21E63"/>
    <w:rsid w:val="00F21EC0"/>
    <w:rsid w:val="00F223FC"/>
    <w:rsid w:val="00F22AF2"/>
    <w:rsid w:val="00F2319A"/>
    <w:rsid w:val="00F23240"/>
    <w:rsid w:val="00F23836"/>
    <w:rsid w:val="00F23C21"/>
    <w:rsid w:val="00F23E12"/>
    <w:rsid w:val="00F23E5E"/>
    <w:rsid w:val="00F23F37"/>
    <w:rsid w:val="00F241A2"/>
    <w:rsid w:val="00F243BC"/>
    <w:rsid w:val="00F24603"/>
    <w:rsid w:val="00F24AB0"/>
    <w:rsid w:val="00F24B8C"/>
    <w:rsid w:val="00F24EAA"/>
    <w:rsid w:val="00F2571A"/>
    <w:rsid w:val="00F258F6"/>
    <w:rsid w:val="00F2594C"/>
    <w:rsid w:val="00F25A2B"/>
    <w:rsid w:val="00F25ACD"/>
    <w:rsid w:val="00F25D45"/>
    <w:rsid w:val="00F25D4E"/>
    <w:rsid w:val="00F25E0F"/>
    <w:rsid w:val="00F25E26"/>
    <w:rsid w:val="00F25F2D"/>
    <w:rsid w:val="00F26162"/>
    <w:rsid w:val="00F264CD"/>
    <w:rsid w:val="00F26520"/>
    <w:rsid w:val="00F26B83"/>
    <w:rsid w:val="00F26DBE"/>
    <w:rsid w:val="00F270D6"/>
    <w:rsid w:val="00F27419"/>
    <w:rsid w:val="00F274A4"/>
    <w:rsid w:val="00F276C1"/>
    <w:rsid w:val="00F27938"/>
    <w:rsid w:val="00F27B9E"/>
    <w:rsid w:val="00F27BF5"/>
    <w:rsid w:val="00F27CD9"/>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9D"/>
    <w:rsid w:val="00F322A0"/>
    <w:rsid w:val="00F323BE"/>
    <w:rsid w:val="00F3240B"/>
    <w:rsid w:val="00F3248E"/>
    <w:rsid w:val="00F325C7"/>
    <w:rsid w:val="00F326A9"/>
    <w:rsid w:val="00F32746"/>
    <w:rsid w:val="00F32895"/>
    <w:rsid w:val="00F33102"/>
    <w:rsid w:val="00F333AC"/>
    <w:rsid w:val="00F33410"/>
    <w:rsid w:val="00F33ADA"/>
    <w:rsid w:val="00F33F47"/>
    <w:rsid w:val="00F340E2"/>
    <w:rsid w:val="00F340ED"/>
    <w:rsid w:val="00F34398"/>
    <w:rsid w:val="00F3460D"/>
    <w:rsid w:val="00F346C3"/>
    <w:rsid w:val="00F34847"/>
    <w:rsid w:val="00F34F72"/>
    <w:rsid w:val="00F35125"/>
    <w:rsid w:val="00F35460"/>
    <w:rsid w:val="00F3570C"/>
    <w:rsid w:val="00F359DD"/>
    <w:rsid w:val="00F35A8A"/>
    <w:rsid w:val="00F35B8C"/>
    <w:rsid w:val="00F35F0C"/>
    <w:rsid w:val="00F35F44"/>
    <w:rsid w:val="00F36290"/>
    <w:rsid w:val="00F36495"/>
    <w:rsid w:val="00F366E3"/>
    <w:rsid w:val="00F36830"/>
    <w:rsid w:val="00F36AB4"/>
    <w:rsid w:val="00F36CF8"/>
    <w:rsid w:val="00F36DDB"/>
    <w:rsid w:val="00F370F7"/>
    <w:rsid w:val="00F37162"/>
    <w:rsid w:val="00F37433"/>
    <w:rsid w:val="00F376CD"/>
    <w:rsid w:val="00F37712"/>
    <w:rsid w:val="00F3773A"/>
    <w:rsid w:val="00F37892"/>
    <w:rsid w:val="00F37D3F"/>
    <w:rsid w:val="00F37D9B"/>
    <w:rsid w:val="00F37F25"/>
    <w:rsid w:val="00F37FE7"/>
    <w:rsid w:val="00F40268"/>
    <w:rsid w:val="00F40AB7"/>
    <w:rsid w:val="00F40FF4"/>
    <w:rsid w:val="00F41224"/>
    <w:rsid w:val="00F4142D"/>
    <w:rsid w:val="00F419F4"/>
    <w:rsid w:val="00F41B63"/>
    <w:rsid w:val="00F41BEA"/>
    <w:rsid w:val="00F41D07"/>
    <w:rsid w:val="00F41F9C"/>
    <w:rsid w:val="00F42110"/>
    <w:rsid w:val="00F42183"/>
    <w:rsid w:val="00F4230A"/>
    <w:rsid w:val="00F424FB"/>
    <w:rsid w:val="00F42675"/>
    <w:rsid w:val="00F4278D"/>
    <w:rsid w:val="00F427B7"/>
    <w:rsid w:val="00F430FC"/>
    <w:rsid w:val="00F4315A"/>
    <w:rsid w:val="00F43244"/>
    <w:rsid w:val="00F43578"/>
    <w:rsid w:val="00F4378A"/>
    <w:rsid w:val="00F43800"/>
    <w:rsid w:val="00F43BCE"/>
    <w:rsid w:val="00F43CBB"/>
    <w:rsid w:val="00F43E4E"/>
    <w:rsid w:val="00F44029"/>
    <w:rsid w:val="00F4476A"/>
    <w:rsid w:val="00F44C74"/>
    <w:rsid w:val="00F44DEA"/>
    <w:rsid w:val="00F45301"/>
    <w:rsid w:val="00F4550B"/>
    <w:rsid w:val="00F4556D"/>
    <w:rsid w:val="00F45749"/>
    <w:rsid w:val="00F45A40"/>
    <w:rsid w:val="00F45B62"/>
    <w:rsid w:val="00F45D97"/>
    <w:rsid w:val="00F45E04"/>
    <w:rsid w:val="00F45EB3"/>
    <w:rsid w:val="00F45EEB"/>
    <w:rsid w:val="00F45F6E"/>
    <w:rsid w:val="00F46262"/>
    <w:rsid w:val="00F465B1"/>
    <w:rsid w:val="00F46CB5"/>
    <w:rsid w:val="00F46DF2"/>
    <w:rsid w:val="00F46EA2"/>
    <w:rsid w:val="00F47171"/>
    <w:rsid w:val="00F471A4"/>
    <w:rsid w:val="00F472F9"/>
    <w:rsid w:val="00F47660"/>
    <w:rsid w:val="00F476CC"/>
    <w:rsid w:val="00F47731"/>
    <w:rsid w:val="00F478A1"/>
    <w:rsid w:val="00F47AF8"/>
    <w:rsid w:val="00F47DF4"/>
    <w:rsid w:val="00F47E42"/>
    <w:rsid w:val="00F50002"/>
    <w:rsid w:val="00F500E7"/>
    <w:rsid w:val="00F501AA"/>
    <w:rsid w:val="00F504C0"/>
    <w:rsid w:val="00F50767"/>
    <w:rsid w:val="00F5096E"/>
    <w:rsid w:val="00F50C3D"/>
    <w:rsid w:val="00F512C9"/>
    <w:rsid w:val="00F5141C"/>
    <w:rsid w:val="00F5144B"/>
    <w:rsid w:val="00F51B2C"/>
    <w:rsid w:val="00F51BA9"/>
    <w:rsid w:val="00F51C43"/>
    <w:rsid w:val="00F521EC"/>
    <w:rsid w:val="00F52315"/>
    <w:rsid w:val="00F5235B"/>
    <w:rsid w:val="00F525A9"/>
    <w:rsid w:val="00F528F1"/>
    <w:rsid w:val="00F53010"/>
    <w:rsid w:val="00F536D8"/>
    <w:rsid w:val="00F5395C"/>
    <w:rsid w:val="00F54074"/>
    <w:rsid w:val="00F544BB"/>
    <w:rsid w:val="00F547FE"/>
    <w:rsid w:val="00F54A08"/>
    <w:rsid w:val="00F54DB3"/>
    <w:rsid w:val="00F54F19"/>
    <w:rsid w:val="00F5536A"/>
    <w:rsid w:val="00F556B8"/>
    <w:rsid w:val="00F55AC2"/>
    <w:rsid w:val="00F55B3E"/>
    <w:rsid w:val="00F55B5C"/>
    <w:rsid w:val="00F55C2F"/>
    <w:rsid w:val="00F55F8E"/>
    <w:rsid w:val="00F5601D"/>
    <w:rsid w:val="00F567EB"/>
    <w:rsid w:val="00F56842"/>
    <w:rsid w:val="00F569A1"/>
    <w:rsid w:val="00F56ACC"/>
    <w:rsid w:val="00F56B8D"/>
    <w:rsid w:val="00F56DB9"/>
    <w:rsid w:val="00F5725B"/>
    <w:rsid w:val="00F5759D"/>
    <w:rsid w:val="00F57626"/>
    <w:rsid w:val="00F57877"/>
    <w:rsid w:val="00F5787F"/>
    <w:rsid w:val="00F57941"/>
    <w:rsid w:val="00F57A22"/>
    <w:rsid w:val="00F57A68"/>
    <w:rsid w:val="00F57F32"/>
    <w:rsid w:val="00F57F3D"/>
    <w:rsid w:val="00F6035D"/>
    <w:rsid w:val="00F60607"/>
    <w:rsid w:val="00F60BFB"/>
    <w:rsid w:val="00F60D33"/>
    <w:rsid w:val="00F60FC4"/>
    <w:rsid w:val="00F61072"/>
    <w:rsid w:val="00F61884"/>
    <w:rsid w:val="00F61959"/>
    <w:rsid w:val="00F61AA3"/>
    <w:rsid w:val="00F61B17"/>
    <w:rsid w:val="00F61C4E"/>
    <w:rsid w:val="00F62147"/>
    <w:rsid w:val="00F62184"/>
    <w:rsid w:val="00F6234E"/>
    <w:rsid w:val="00F6272D"/>
    <w:rsid w:val="00F62ED6"/>
    <w:rsid w:val="00F63162"/>
    <w:rsid w:val="00F63245"/>
    <w:rsid w:val="00F63A7A"/>
    <w:rsid w:val="00F63D5B"/>
    <w:rsid w:val="00F63F24"/>
    <w:rsid w:val="00F641BC"/>
    <w:rsid w:val="00F642F0"/>
    <w:rsid w:val="00F644BE"/>
    <w:rsid w:val="00F64519"/>
    <w:rsid w:val="00F6492D"/>
    <w:rsid w:val="00F64CC2"/>
    <w:rsid w:val="00F64E4D"/>
    <w:rsid w:val="00F64FCB"/>
    <w:rsid w:val="00F655AC"/>
    <w:rsid w:val="00F6562C"/>
    <w:rsid w:val="00F65640"/>
    <w:rsid w:val="00F6579A"/>
    <w:rsid w:val="00F65855"/>
    <w:rsid w:val="00F65A2D"/>
    <w:rsid w:val="00F65EB8"/>
    <w:rsid w:val="00F66071"/>
    <w:rsid w:val="00F660F6"/>
    <w:rsid w:val="00F662DB"/>
    <w:rsid w:val="00F666C7"/>
    <w:rsid w:val="00F66763"/>
    <w:rsid w:val="00F667C6"/>
    <w:rsid w:val="00F668C0"/>
    <w:rsid w:val="00F66919"/>
    <w:rsid w:val="00F66A63"/>
    <w:rsid w:val="00F66DF1"/>
    <w:rsid w:val="00F6705C"/>
    <w:rsid w:val="00F67548"/>
    <w:rsid w:val="00F67619"/>
    <w:rsid w:val="00F67680"/>
    <w:rsid w:val="00F6795C"/>
    <w:rsid w:val="00F67A06"/>
    <w:rsid w:val="00F67A95"/>
    <w:rsid w:val="00F67AFC"/>
    <w:rsid w:val="00F67F0C"/>
    <w:rsid w:val="00F703C4"/>
    <w:rsid w:val="00F70479"/>
    <w:rsid w:val="00F708D6"/>
    <w:rsid w:val="00F709F2"/>
    <w:rsid w:val="00F70B0A"/>
    <w:rsid w:val="00F70C87"/>
    <w:rsid w:val="00F710BF"/>
    <w:rsid w:val="00F710E8"/>
    <w:rsid w:val="00F711CC"/>
    <w:rsid w:val="00F71458"/>
    <w:rsid w:val="00F71BB6"/>
    <w:rsid w:val="00F72108"/>
    <w:rsid w:val="00F728D1"/>
    <w:rsid w:val="00F72980"/>
    <w:rsid w:val="00F72BEC"/>
    <w:rsid w:val="00F72CA2"/>
    <w:rsid w:val="00F730D8"/>
    <w:rsid w:val="00F7319B"/>
    <w:rsid w:val="00F73210"/>
    <w:rsid w:val="00F732F6"/>
    <w:rsid w:val="00F73339"/>
    <w:rsid w:val="00F733FA"/>
    <w:rsid w:val="00F734AA"/>
    <w:rsid w:val="00F7365E"/>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5A87"/>
    <w:rsid w:val="00F761E8"/>
    <w:rsid w:val="00F7626C"/>
    <w:rsid w:val="00F76633"/>
    <w:rsid w:val="00F76A4E"/>
    <w:rsid w:val="00F76B1A"/>
    <w:rsid w:val="00F76B71"/>
    <w:rsid w:val="00F76F83"/>
    <w:rsid w:val="00F77482"/>
    <w:rsid w:val="00F77634"/>
    <w:rsid w:val="00F779F7"/>
    <w:rsid w:val="00F77AC2"/>
    <w:rsid w:val="00F77C8D"/>
    <w:rsid w:val="00F77CD5"/>
    <w:rsid w:val="00F77DA2"/>
    <w:rsid w:val="00F80100"/>
    <w:rsid w:val="00F80200"/>
    <w:rsid w:val="00F8071C"/>
    <w:rsid w:val="00F808B9"/>
    <w:rsid w:val="00F80A76"/>
    <w:rsid w:val="00F80CC8"/>
    <w:rsid w:val="00F81490"/>
    <w:rsid w:val="00F81587"/>
    <w:rsid w:val="00F81606"/>
    <w:rsid w:val="00F8195C"/>
    <w:rsid w:val="00F81C7C"/>
    <w:rsid w:val="00F81C85"/>
    <w:rsid w:val="00F82020"/>
    <w:rsid w:val="00F82079"/>
    <w:rsid w:val="00F825DA"/>
    <w:rsid w:val="00F82969"/>
    <w:rsid w:val="00F82A54"/>
    <w:rsid w:val="00F82ABA"/>
    <w:rsid w:val="00F82D20"/>
    <w:rsid w:val="00F82F6A"/>
    <w:rsid w:val="00F834CF"/>
    <w:rsid w:val="00F8354F"/>
    <w:rsid w:val="00F83AC8"/>
    <w:rsid w:val="00F83DA1"/>
    <w:rsid w:val="00F84069"/>
    <w:rsid w:val="00F840AD"/>
    <w:rsid w:val="00F8413A"/>
    <w:rsid w:val="00F8416B"/>
    <w:rsid w:val="00F8420B"/>
    <w:rsid w:val="00F84416"/>
    <w:rsid w:val="00F8444F"/>
    <w:rsid w:val="00F84B0D"/>
    <w:rsid w:val="00F84BC2"/>
    <w:rsid w:val="00F84C39"/>
    <w:rsid w:val="00F850B1"/>
    <w:rsid w:val="00F850C2"/>
    <w:rsid w:val="00F8590E"/>
    <w:rsid w:val="00F85D4B"/>
    <w:rsid w:val="00F85E76"/>
    <w:rsid w:val="00F860A9"/>
    <w:rsid w:val="00F8627D"/>
    <w:rsid w:val="00F86925"/>
    <w:rsid w:val="00F86A06"/>
    <w:rsid w:val="00F86AC3"/>
    <w:rsid w:val="00F86BA8"/>
    <w:rsid w:val="00F86DEF"/>
    <w:rsid w:val="00F87297"/>
    <w:rsid w:val="00F878F4"/>
    <w:rsid w:val="00F8799E"/>
    <w:rsid w:val="00F87AA4"/>
    <w:rsid w:val="00F87DD8"/>
    <w:rsid w:val="00F87FFC"/>
    <w:rsid w:val="00F903E5"/>
    <w:rsid w:val="00F90613"/>
    <w:rsid w:val="00F90651"/>
    <w:rsid w:val="00F909CF"/>
    <w:rsid w:val="00F90BF1"/>
    <w:rsid w:val="00F90C4D"/>
    <w:rsid w:val="00F910CB"/>
    <w:rsid w:val="00F911E7"/>
    <w:rsid w:val="00F91652"/>
    <w:rsid w:val="00F91734"/>
    <w:rsid w:val="00F917C9"/>
    <w:rsid w:val="00F91AD4"/>
    <w:rsid w:val="00F91DB5"/>
    <w:rsid w:val="00F92055"/>
    <w:rsid w:val="00F9263A"/>
    <w:rsid w:val="00F92AB0"/>
    <w:rsid w:val="00F92BCC"/>
    <w:rsid w:val="00F92D77"/>
    <w:rsid w:val="00F92D81"/>
    <w:rsid w:val="00F92F72"/>
    <w:rsid w:val="00F932DB"/>
    <w:rsid w:val="00F93488"/>
    <w:rsid w:val="00F9376B"/>
    <w:rsid w:val="00F9381D"/>
    <w:rsid w:val="00F938E2"/>
    <w:rsid w:val="00F938E7"/>
    <w:rsid w:val="00F93F1C"/>
    <w:rsid w:val="00F94264"/>
    <w:rsid w:val="00F943CE"/>
    <w:rsid w:val="00F94597"/>
    <w:rsid w:val="00F948F9"/>
    <w:rsid w:val="00F94CA5"/>
    <w:rsid w:val="00F95011"/>
    <w:rsid w:val="00F95100"/>
    <w:rsid w:val="00F95196"/>
    <w:rsid w:val="00F95491"/>
    <w:rsid w:val="00F95959"/>
    <w:rsid w:val="00F96055"/>
    <w:rsid w:val="00F960BC"/>
    <w:rsid w:val="00F961C1"/>
    <w:rsid w:val="00F9675B"/>
    <w:rsid w:val="00F9678D"/>
    <w:rsid w:val="00F967E9"/>
    <w:rsid w:val="00F96876"/>
    <w:rsid w:val="00F96982"/>
    <w:rsid w:val="00F96B3A"/>
    <w:rsid w:val="00F96F3D"/>
    <w:rsid w:val="00F96F5D"/>
    <w:rsid w:val="00F97505"/>
    <w:rsid w:val="00F9762B"/>
    <w:rsid w:val="00F97A90"/>
    <w:rsid w:val="00F97B0F"/>
    <w:rsid w:val="00FA002F"/>
    <w:rsid w:val="00FA0336"/>
    <w:rsid w:val="00FA033D"/>
    <w:rsid w:val="00FA0435"/>
    <w:rsid w:val="00FA0628"/>
    <w:rsid w:val="00FA064B"/>
    <w:rsid w:val="00FA06AE"/>
    <w:rsid w:val="00FA081F"/>
    <w:rsid w:val="00FA08A8"/>
    <w:rsid w:val="00FA094A"/>
    <w:rsid w:val="00FA0A4E"/>
    <w:rsid w:val="00FA0C0D"/>
    <w:rsid w:val="00FA0DB6"/>
    <w:rsid w:val="00FA0DC6"/>
    <w:rsid w:val="00FA0F46"/>
    <w:rsid w:val="00FA12F3"/>
    <w:rsid w:val="00FA1454"/>
    <w:rsid w:val="00FA14C8"/>
    <w:rsid w:val="00FA1595"/>
    <w:rsid w:val="00FA1A3B"/>
    <w:rsid w:val="00FA1AC3"/>
    <w:rsid w:val="00FA1CA8"/>
    <w:rsid w:val="00FA2269"/>
    <w:rsid w:val="00FA2503"/>
    <w:rsid w:val="00FA2678"/>
    <w:rsid w:val="00FA2951"/>
    <w:rsid w:val="00FA2A22"/>
    <w:rsid w:val="00FA2A7C"/>
    <w:rsid w:val="00FA2AE6"/>
    <w:rsid w:val="00FA308A"/>
    <w:rsid w:val="00FA349A"/>
    <w:rsid w:val="00FA375D"/>
    <w:rsid w:val="00FA38B8"/>
    <w:rsid w:val="00FA38D9"/>
    <w:rsid w:val="00FA3999"/>
    <w:rsid w:val="00FA3A9E"/>
    <w:rsid w:val="00FA3D4D"/>
    <w:rsid w:val="00FA41DC"/>
    <w:rsid w:val="00FA4402"/>
    <w:rsid w:val="00FA5031"/>
    <w:rsid w:val="00FA524A"/>
    <w:rsid w:val="00FA543B"/>
    <w:rsid w:val="00FA5521"/>
    <w:rsid w:val="00FA5533"/>
    <w:rsid w:val="00FA5599"/>
    <w:rsid w:val="00FA5721"/>
    <w:rsid w:val="00FA578F"/>
    <w:rsid w:val="00FA5984"/>
    <w:rsid w:val="00FA5A9D"/>
    <w:rsid w:val="00FA5E85"/>
    <w:rsid w:val="00FA6013"/>
    <w:rsid w:val="00FA6078"/>
    <w:rsid w:val="00FA621B"/>
    <w:rsid w:val="00FA639D"/>
    <w:rsid w:val="00FA65C2"/>
    <w:rsid w:val="00FA6696"/>
    <w:rsid w:val="00FA66CE"/>
    <w:rsid w:val="00FA6C75"/>
    <w:rsid w:val="00FA6C9B"/>
    <w:rsid w:val="00FA6CD9"/>
    <w:rsid w:val="00FA70CF"/>
    <w:rsid w:val="00FA71D2"/>
    <w:rsid w:val="00FA7671"/>
    <w:rsid w:val="00FA78D3"/>
    <w:rsid w:val="00FA79E5"/>
    <w:rsid w:val="00FA7C99"/>
    <w:rsid w:val="00FA7F21"/>
    <w:rsid w:val="00FA7FA2"/>
    <w:rsid w:val="00FB026A"/>
    <w:rsid w:val="00FB040A"/>
    <w:rsid w:val="00FB0490"/>
    <w:rsid w:val="00FB0497"/>
    <w:rsid w:val="00FB0A62"/>
    <w:rsid w:val="00FB10CA"/>
    <w:rsid w:val="00FB140C"/>
    <w:rsid w:val="00FB16D2"/>
    <w:rsid w:val="00FB171D"/>
    <w:rsid w:val="00FB18E5"/>
    <w:rsid w:val="00FB19CC"/>
    <w:rsid w:val="00FB1ADE"/>
    <w:rsid w:val="00FB1B92"/>
    <w:rsid w:val="00FB1BD2"/>
    <w:rsid w:val="00FB1DF1"/>
    <w:rsid w:val="00FB2003"/>
    <w:rsid w:val="00FB211D"/>
    <w:rsid w:val="00FB213D"/>
    <w:rsid w:val="00FB277C"/>
    <w:rsid w:val="00FB3010"/>
    <w:rsid w:val="00FB31F2"/>
    <w:rsid w:val="00FB3D8B"/>
    <w:rsid w:val="00FB3DF6"/>
    <w:rsid w:val="00FB40AB"/>
    <w:rsid w:val="00FB40C3"/>
    <w:rsid w:val="00FB410D"/>
    <w:rsid w:val="00FB4434"/>
    <w:rsid w:val="00FB4BC8"/>
    <w:rsid w:val="00FB4F10"/>
    <w:rsid w:val="00FB50C3"/>
    <w:rsid w:val="00FB51AA"/>
    <w:rsid w:val="00FB53B0"/>
    <w:rsid w:val="00FB54EC"/>
    <w:rsid w:val="00FB5758"/>
    <w:rsid w:val="00FB57BB"/>
    <w:rsid w:val="00FB5860"/>
    <w:rsid w:val="00FB5DDD"/>
    <w:rsid w:val="00FB5E74"/>
    <w:rsid w:val="00FB5F3B"/>
    <w:rsid w:val="00FB626C"/>
    <w:rsid w:val="00FB62EC"/>
    <w:rsid w:val="00FB63A9"/>
    <w:rsid w:val="00FB6505"/>
    <w:rsid w:val="00FB6CA2"/>
    <w:rsid w:val="00FB72E2"/>
    <w:rsid w:val="00FB7343"/>
    <w:rsid w:val="00FB73DA"/>
    <w:rsid w:val="00FB7430"/>
    <w:rsid w:val="00FB75BC"/>
    <w:rsid w:val="00FB77C1"/>
    <w:rsid w:val="00FB783A"/>
    <w:rsid w:val="00FB7A48"/>
    <w:rsid w:val="00FC02B8"/>
    <w:rsid w:val="00FC0492"/>
    <w:rsid w:val="00FC0496"/>
    <w:rsid w:val="00FC05CF"/>
    <w:rsid w:val="00FC061B"/>
    <w:rsid w:val="00FC0697"/>
    <w:rsid w:val="00FC09C7"/>
    <w:rsid w:val="00FC1097"/>
    <w:rsid w:val="00FC11FB"/>
    <w:rsid w:val="00FC1215"/>
    <w:rsid w:val="00FC16FD"/>
    <w:rsid w:val="00FC1711"/>
    <w:rsid w:val="00FC1955"/>
    <w:rsid w:val="00FC1D9F"/>
    <w:rsid w:val="00FC23F0"/>
    <w:rsid w:val="00FC2450"/>
    <w:rsid w:val="00FC2CFD"/>
    <w:rsid w:val="00FC2DE6"/>
    <w:rsid w:val="00FC32C2"/>
    <w:rsid w:val="00FC35EE"/>
    <w:rsid w:val="00FC366D"/>
    <w:rsid w:val="00FC3688"/>
    <w:rsid w:val="00FC3A19"/>
    <w:rsid w:val="00FC3A3A"/>
    <w:rsid w:val="00FC3BC4"/>
    <w:rsid w:val="00FC3D12"/>
    <w:rsid w:val="00FC3FAB"/>
    <w:rsid w:val="00FC4224"/>
    <w:rsid w:val="00FC48B0"/>
    <w:rsid w:val="00FC4A10"/>
    <w:rsid w:val="00FC4A5A"/>
    <w:rsid w:val="00FC4CFD"/>
    <w:rsid w:val="00FC4E89"/>
    <w:rsid w:val="00FC5245"/>
    <w:rsid w:val="00FC535B"/>
    <w:rsid w:val="00FC5739"/>
    <w:rsid w:val="00FC58EF"/>
    <w:rsid w:val="00FC5AC7"/>
    <w:rsid w:val="00FC5C20"/>
    <w:rsid w:val="00FC5E0E"/>
    <w:rsid w:val="00FC60B0"/>
    <w:rsid w:val="00FC629A"/>
    <w:rsid w:val="00FC6456"/>
    <w:rsid w:val="00FC6638"/>
    <w:rsid w:val="00FC6B0A"/>
    <w:rsid w:val="00FC6EBF"/>
    <w:rsid w:val="00FC6EE3"/>
    <w:rsid w:val="00FC6F8F"/>
    <w:rsid w:val="00FC70A9"/>
    <w:rsid w:val="00FC71BE"/>
    <w:rsid w:val="00FC7205"/>
    <w:rsid w:val="00FC75F0"/>
    <w:rsid w:val="00FC76AC"/>
    <w:rsid w:val="00FC76F2"/>
    <w:rsid w:val="00FC798C"/>
    <w:rsid w:val="00FC7E19"/>
    <w:rsid w:val="00FC7E97"/>
    <w:rsid w:val="00FD0159"/>
    <w:rsid w:val="00FD0163"/>
    <w:rsid w:val="00FD04E5"/>
    <w:rsid w:val="00FD057B"/>
    <w:rsid w:val="00FD06FC"/>
    <w:rsid w:val="00FD0756"/>
    <w:rsid w:val="00FD07BE"/>
    <w:rsid w:val="00FD0C52"/>
    <w:rsid w:val="00FD0D25"/>
    <w:rsid w:val="00FD0DEF"/>
    <w:rsid w:val="00FD11F3"/>
    <w:rsid w:val="00FD1347"/>
    <w:rsid w:val="00FD1B38"/>
    <w:rsid w:val="00FD1B3D"/>
    <w:rsid w:val="00FD1BBA"/>
    <w:rsid w:val="00FD1CA3"/>
    <w:rsid w:val="00FD1F40"/>
    <w:rsid w:val="00FD237F"/>
    <w:rsid w:val="00FD269E"/>
    <w:rsid w:val="00FD2895"/>
    <w:rsid w:val="00FD2A7A"/>
    <w:rsid w:val="00FD31B2"/>
    <w:rsid w:val="00FD358A"/>
    <w:rsid w:val="00FD3605"/>
    <w:rsid w:val="00FD3759"/>
    <w:rsid w:val="00FD38B5"/>
    <w:rsid w:val="00FD3AD3"/>
    <w:rsid w:val="00FD3B05"/>
    <w:rsid w:val="00FD3DC3"/>
    <w:rsid w:val="00FD3FDB"/>
    <w:rsid w:val="00FD4E04"/>
    <w:rsid w:val="00FD4FEF"/>
    <w:rsid w:val="00FD50D6"/>
    <w:rsid w:val="00FD5106"/>
    <w:rsid w:val="00FD51EC"/>
    <w:rsid w:val="00FD5292"/>
    <w:rsid w:val="00FD5551"/>
    <w:rsid w:val="00FD55E2"/>
    <w:rsid w:val="00FD57B2"/>
    <w:rsid w:val="00FD583E"/>
    <w:rsid w:val="00FD5AC0"/>
    <w:rsid w:val="00FD5BA8"/>
    <w:rsid w:val="00FD629D"/>
    <w:rsid w:val="00FD6357"/>
    <w:rsid w:val="00FD63C3"/>
    <w:rsid w:val="00FD66BE"/>
    <w:rsid w:val="00FD66C7"/>
    <w:rsid w:val="00FD6930"/>
    <w:rsid w:val="00FD6B77"/>
    <w:rsid w:val="00FD6CBC"/>
    <w:rsid w:val="00FD6DC5"/>
    <w:rsid w:val="00FD6DEB"/>
    <w:rsid w:val="00FD701D"/>
    <w:rsid w:val="00FD73A0"/>
    <w:rsid w:val="00FD7403"/>
    <w:rsid w:val="00FD759F"/>
    <w:rsid w:val="00FD7B8D"/>
    <w:rsid w:val="00FD7BFF"/>
    <w:rsid w:val="00FD7EB4"/>
    <w:rsid w:val="00FD7FFD"/>
    <w:rsid w:val="00FE05DE"/>
    <w:rsid w:val="00FE07CB"/>
    <w:rsid w:val="00FE08B2"/>
    <w:rsid w:val="00FE0A2E"/>
    <w:rsid w:val="00FE0AC0"/>
    <w:rsid w:val="00FE0C35"/>
    <w:rsid w:val="00FE0D5C"/>
    <w:rsid w:val="00FE1022"/>
    <w:rsid w:val="00FE10BD"/>
    <w:rsid w:val="00FE1301"/>
    <w:rsid w:val="00FE13C5"/>
    <w:rsid w:val="00FE1BC9"/>
    <w:rsid w:val="00FE1F74"/>
    <w:rsid w:val="00FE1FA5"/>
    <w:rsid w:val="00FE2C6E"/>
    <w:rsid w:val="00FE2E20"/>
    <w:rsid w:val="00FE2E26"/>
    <w:rsid w:val="00FE2FF6"/>
    <w:rsid w:val="00FE31D4"/>
    <w:rsid w:val="00FE32A8"/>
    <w:rsid w:val="00FE3816"/>
    <w:rsid w:val="00FE387B"/>
    <w:rsid w:val="00FE3ABD"/>
    <w:rsid w:val="00FE3B14"/>
    <w:rsid w:val="00FE3B20"/>
    <w:rsid w:val="00FE3C7B"/>
    <w:rsid w:val="00FE3D36"/>
    <w:rsid w:val="00FE41B4"/>
    <w:rsid w:val="00FE45F4"/>
    <w:rsid w:val="00FE4697"/>
    <w:rsid w:val="00FE46EF"/>
    <w:rsid w:val="00FE4826"/>
    <w:rsid w:val="00FE486B"/>
    <w:rsid w:val="00FE4945"/>
    <w:rsid w:val="00FE4B4D"/>
    <w:rsid w:val="00FE4F47"/>
    <w:rsid w:val="00FE5169"/>
    <w:rsid w:val="00FE5236"/>
    <w:rsid w:val="00FE5276"/>
    <w:rsid w:val="00FE5317"/>
    <w:rsid w:val="00FE53DD"/>
    <w:rsid w:val="00FE54CE"/>
    <w:rsid w:val="00FE5C62"/>
    <w:rsid w:val="00FE5E9A"/>
    <w:rsid w:val="00FE5FEC"/>
    <w:rsid w:val="00FE6F5A"/>
    <w:rsid w:val="00FE73A6"/>
    <w:rsid w:val="00FE746A"/>
    <w:rsid w:val="00FE765F"/>
    <w:rsid w:val="00FE79C9"/>
    <w:rsid w:val="00FE7BA8"/>
    <w:rsid w:val="00FE7DAA"/>
    <w:rsid w:val="00FF00B3"/>
    <w:rsid w:val="00FF00FF"/>
    <w:rsid w:val="00FF0167"/>
    <w:rsid w:val="00FF05C4"/>
    <w:rsid w:val="00FF0931"/>
    <w:rsid w:val="00FF0A2B"/>
    <w:rsid w:val="00FF0B9B"/>
    <w:rsid w:val="00FF0DEC"/>
    <w:rsid w:val="00FF0F8F"/>
    <w:rsid w:val="00FF1110"/>
    <w:rsid w:val="00FF129A"/>
    <w:rsid w:val="00FF12CB"/>
    <w:rsid w:val="00FF14AD"/>
    <w:rsid w:val="00FF16AF"/>
    <w:rsid w:val="00FF1990"/>
    <w:rsid w:val="00FF1A8E"/>
    <w:rsid w:val="00FF1E58"/>
    <w:rsid w:val="00FF254A"/>
    <w:rsid w:val="00FF2554"/>
    <w:rsid w:val="00FF28C1"/>
    <w:rsid w:val="00FF2970"/>
    <w:rsid w:val="00FF2C73"/>
    <w:rsid w:val="00FF2F74"/>
    <w:rsid w:val="00FF3246"/>
    <w:rsid w:val="00FF3BE7"/>
    <w:rsid w:val="00FF4179"/>
    <w:rsid w:val="00FF443F"/>
    <w:rsid w:val="00FF466A"/>
    <w:rsid w:val="00FF487C"/>
    <w:rsid w:val="00FF49FB"/>
    <w:rsid w:val="00FF4C91"/>
    <w:rsid w:val="00FF50BA"/>
    <w:rsid w:val="00FF5251"/>
    <w:rsid w:val="00FF5257"/>
    <w:rsid w:val="00FF54CE"/>
    <w:rsid w:val="00FF5618"/>
    <w:rsid w:val="00FF5664"/>
    <w:rsid w:val="00FF596B"/>
    <w:rsid w:val="00FF5F15"/>
    <w:rsid w:val="00FF6201"/>
    <w:rsid w:val="00FF655C"/>
    <w:rsid w:val="00FF6586"/>
    <w:rsid w:val="00FF6666"/>
    <w:rsid w:val="00FF67FC"/>
    <w:rsid w:val="00FF6AE0"/>
    <w:rsid w:val="00FF6C31"/>
    <w:rsid w:val="00FF6F61"/>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CC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AB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344B62"/>
    <w:pPr>
      <w:tabs>
        <w:tab w:val="right" w:leader="dot" w:pos="9638"/>
      </w:tabs>
      <w:spacing w:after="100"/>
      <w:jc w:val="both"/>
    </w:pPr>
  </w:style>
  <w:style w:type="paragraph" w:styleId="TOC3">
    <w:name w:val="toc 3"/>
    <w:basedOn w:val="Normal"/>
    <w:next w:val="Normal"/>
    <w:autoRedefine/>
    <w:uiPriority w:val="39"/>
    <w:unhideWhenUsed/>
    <w:rsid w:val="00145CD3"/>
    <w:pPr>
      <w:tabs>
        <w:tab w:val="right" w:leader="dot" w:pos="9628"/>
      </w:tabs>
      <w:spacing w:after="100"/>
      <w:ind w:left="440"/>
      <w:jc w:val="both"/>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4344D"/>
    <w:pPr>
      <w:tabs>
        <w:tab w:val="left" w:pos="709"/>
      </w:tabs>
      <w:spacing w:after="0" w:line="240" w:lineRule="auto"/>
    </w:pPr>
    <w:rPr>
      <w:rFonts w:ascii="Tahoma" w:eastAsia="Times New Roman" w:hAnsi="Tahoma"/>
      <w:sz w:val="24"/>
      <w:szCs w:val="24"/>
      <w:lang w:val="pl-PL" w:eastAsia="pl-PL"/>
    </w:rPr>
  </w:style>
  <w:style w:type="character" w:styleId="Strong">
    <w:name w:val="Strong"/>
    <w:uiPriority w:val="22"/>
    <w:qFormat/>
    <w:rsid w:val="00D77B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77768">
      <w:bodyDiv w:val="1"/>
      <w:marLeft w:val="0"/>
      <w:marRight w:val="0"/>
      <w:marTop w:val="0"/>
      <w:marBottom w:val="0"/>
      <w:divBdr>
        <w:top w:val="none" w:sz="0" w:space="0" w:color="auto"/>
        <w:left w:val="none" w:sz="0" w:space="0" w:color="auto"/>
        <w:bottom w:val="none" w:sz="0" w:space="0" w:color="auto"/>
        <w:right w:val="none" w:sz="0" w:space="0" w:color="auto"/>
      </w:divBdr>
    </w:div>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pean-digital-innovation-hubs.ec.europa.eu/bg/open-dma" TargetMode="External"/><Relationship Id="rId13" Type="http://schemas.openxmlformats.org/officeDocument/2006/relationships/hyperlink" Target="https://www.mig.government.bg/programa-konkurentosposobnost-i-inovaczii-v-predpriyatiyat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umis2020.government.bg/bg/s/8d3ebf57-ff75-4ad5-afa1-5747f558ee98/Procedure/Activ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pean-digital-innovation-hubs.ec.europa.eu/bg/open-dma" TargetMode="External"/><Relationship Id="rId5" Type="http://schemas.openxmlformats.org/officeDocument/2006/relationships/webSettings" Target="webSettings.xml"/><Relationship Id="rId15" Type="http://schemas.openxmlformats.org/officeDocument/2006/relationships/hyperlink" Target="http://ec.europa.eu/competition/elojade/isef/index.cfm?clear=1&amp;policy_area_id=3" TargetMode="External"/><Relationship Id="rId23" Type="http://schemas.openxmlformats.org/officeDocument/2006/relationships/theme" Target="theme/theme1.xml"/><Relationship Id="rId10" Type="http://schemas.openxmlformats.org/officeDocument/2006/relationships/hyperlink" Target="https://eumis2020.government.bg/bg/s/8d3ebf57-ff75-4ad5-afa1-5747f558ee98/Procedure/Activ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mig.government.bg/" TargetMode="External"/><Relationship Id="rId14" Type="http://schemas.openxmlformats.org/officeDocument/2006/relationships/hyperlink" Target="https://www.mi.government.bg/politiki-i-strategii/strategii-i-politiki/malki-i-sredni-predpriyatiya/" TargetMode="External"/><Relationship Id="rId22" Type="http://schemas.openxmlformats.org/officeDocument/2006/relationships/fontTable" Target="fontTable.xml"/><Relationship Id="rId27"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eufunds.bg/bg/node/8224" TargetMode="External"/><Relationship Id="rId3" Type="http://schemas.openxmlformats.org/officeDocument/2006/relationships/hyperlink" Target="https://digital-strategy.ec.europa.eu/en/library/country-reports-digital-decade-report-2023" TargetMode="External"/><Relationship Id="rId7" Type="http://schemas.openxmlformats.org/officeDocument/2006/relationships/hyperlink" Target="https://www.eufunds.bg/bg/node/8223" TargetMode="External"/><Relationship Id="rId2" Type="http://schemas.openxmlformats.org/officeDocument/2006/relationships/hyperlink" Target="https://digital-strategy.ec.europa.eu/en/library/2023-report-state-digital-decade" TargetMode="External"/><Relationship Id="rId1" Type="http://schemas.openxmlformats.org/officeDocument/2006/relationships/hyperlink" Target="https://egov.government.bg/wps/portal/ministry-meu/strategies-policies/digital.transformation/itis-national-strategic-documents/national.strategic.document.digital.transformation" TargetMode="External"/><Relationship Id="rId6" Type="http://schemas.openxmlformats.org/officeDocument/2006/relationships/hyperlink" Target="https://www.strategy.bg/StrategicDocuments/View.aspx?lang=bg-BG&amp;Id=1403" TargetMode="External"/><Relationship Id="rId5" Type="http://schemas.openxmlformats.org/officeDocument/2006/relationships/hyperlink" Target="https://stateaid.minfin.bg/bg/432" TargetMode="External"/><Relationship Id="rId4" Type="http://schemas.openxmlformats.org/officeDocument/2006/relationships/hyperlink" Target="https://www.mig.government.bg/programa-konkurentosposobnost-i-inovaczii-v-predpriyatiyata/novini-proczeduri-pkip/vavezhdane-na-tehnologii-ot-oblastta-na-industriya-4-0-v-predpriyatiyata/" TargetMode="External"/><Relationship Id="rId9" Type="http://schemas.openxmlformats.org/officeDocument/2006/relationships/hyperlink" Target="https://eumis2020.government.bg/bg/s/Help/Index"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81640-D0D7-4CED-973A-3AAF24763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26451</Words>
  <Characters>150776</Characters>
  <Application>Microsoft Office Word</Application>
  <DocSecurity>0</DocSecurity>
  <Lines>1256</Lines>
  <Paragraphs>353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176874</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2025-08-06T07:13:00Z</dcterms:created>
  <dcterms:modified xsi:type="dcterms:W3CDTF">2025-08-06T13:41:00Z</dcterms:modified>
</cp:coreProperties>
</file>